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91025" w14:textId="5CA06A7C" w:rsidR="00915A92" w:rsidRDefault="00915A92" w:rsidP="006D4323">
      <w:pPr>
        <w:jc w:val="center"/>
      </w:pPr>
      <w:r>
        <w:rPr>
          <w:rFonts w:ascii="Times New Roman" w:hAnsi="Times New Roman" w:cs="Times New Roman"/>
          <w:color w:val="FF0000"/>
          <w:sz w:val="28"/>
          <w:szCs w:val="28"/>
          <w:u w:val="single"/>
        </w:rPr>
        <w:t>Anonymizováno dle zákona č. 101/2000 Sb. o ochraně osobních údajů</w:t>
      </w:r>
    </w:p>
    <w:p w14:paraId="2F0379CC" w14:textId="22CAC6CB" w:rsidR="00C77E3C" w:rsidRPr="00040EE6" w:rsidRDefault="00ED5747" w:rsidP="006D4323">
      <w:pPr>
        <w:pStyle w:val="Nadpis1"/>
        <w:numPr>
          <w:ilvl w:val="0"/>
          <w:numId w:val="2"/>
        </w:numPr>
        <w:ind w:left="1140"/>
        <w:jc w:val="center"/>
      </w:pPr>
      <w:r w:rsidRPr="00040EE6">
        <w:t>M</w:t>
      </w:r>
      <w:r w:rsidR="0032592A" w:rsidRPr="00040EE6">
        <w:t>ěsto Kyjov</w:t>
      </w:r>
    </w:p>
    <w:p w14:paraId="2902A8D4" w14:textId="001AEAF4" w:rsidR="00C77E3C" w:rsidRPr="00040EE6" w:rsidRDefault="006D4323" w:rsidP="006D4323">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ab/>
      </w:r>
      <w:r w:rsidR="00A218D2">
        <w:rPr>
          <w:rFonts w:ascii="Times New Roman" w:eastAsia="Times New Roman" w:hAnsi="Times New Roman" w:cs="Times New Roman"/>
          <w:b/>
          <w:color w:val="000000" w:themeColor="text1"/>
          <w:sz w:val="24"/>
          <w:szCs w:val="24"/>
          <w:lang w:eastAsia="zh-CN"/>
        </w:rPr>
        <w:t>USNESENÍ</w:t>
      </w:r>
    </w:p>
    <w:p w14:paraId="16B941FD" w14:textId="58A078E8"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5D67C9">
        <w:rPr>
          <w:rFonts w:ascii="Times New Roman" w:eastAsia="Times New Roman" w:hAnsi="Times New Roman" w:cs="Times New Roman"/>
          <w:b/>
          <w:color w:val="000000" w:themeColor="text1"/>
          <w:sz w:val="24"/>
          <w:szCs w:val="24"/>
          <w:lang w:eastAsia="zh-CN"/>
        </w:rPr>
        <w:t>9</w:t>
      </w:r>
      <w:r w:rsidR="007C1F47">
        <w:rPr>
          <w:rFonts w:ascii="Times New Roman" w:eastAsia="Times New Roman" w:hAnsi="Times New Roman" w:cs="Times New Roman"/>
          <w:b/>
          <w:color w:val="000000" w:themeColor="text1"/>
          <w:sz w:val="24"/>
          <w:szCs w:val="24"/>
          <w:lang w:eastAsia="zh-CN"/>
        </w:rPr>
        <w:t>7</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7C1F47">
        <w:rPr>
          <w:rFonts w:ascii="Times New Roman" w:eastAsia="Times New Roman" w:hAnsi="Times New Roman" w:cs="Times New Roman"/>
          <w:b/>
          <w:color w:val="000000" w:themeColor="text1"/>
          <w:sz w:val="24"/>
          <w:szCs w:val="24"/>
          <w:lang w:eastAsia="zh-CN"/>
        </w:rPr>
        <w:t>7</w:t>
      </w:r>
      <w:r w:rsidR="007E7BBF" w:rsidRPr="00040EE6">
        <w:rPr>
          <w:rFonts w:ascii="Times New Roman" w:eastAsia="Times New Roman" w:hAnsi="Times New Roman" w:cs="Times New Roman"/>
          <w:b/>
          <w:color w:val="000000" w:themeColor="text1"/>
          <w:sz w:val="24"/>
          <w:szCs w:val="24"/>
          <w:lang w:eastAsia="zh-CN"/>
        </w:rPr>
        <w:t xml:space="preserve">. </w:t>
      </w:r>
      <w:r w:rsidR="007C1F47">
        <w:rPr>
          <w:rFonts w:ascii="Times New Roman" w:eastAsia="Times New Roman" w:hAnsi="Times New Roman" w:cs="Times New Roman"/>
          <w:b/>
          <w:color w:val="000000" w:themeColor="text1"/>
          <w:sz w:val="24"/>
          <w:szCs w:val="24"/>
          <w:lang w:eastAsia="zh-CN"/>
        </w:rPr>
        <w:t>dubna</w:t>
      </w:r>
      <w:r w:rsidR="008F777D" w:rsidRPr="00040EE6">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2026</w:t>
      </w:r>
    </w:p>
    <w:p w14:paraId="2674C34C" w14:textId="64E078BB"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8750E3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w:t>
      </w:r>
      <w:r w:rsidRPr="00756F93">
        <w:rPr>
          <w:rFonts w:ascii="Times New Roman" w:hAnsi="Times New Roman" w:cs="Times New Roman"/>
          <w:color w:val="000000" w:themeColor="text1"/>
          <w:sz w:val="24"/>
          <w:szCs w:val="24"/>
        </w:rPr>
        <w:t>/1</w:t>
      </w:r>
    </w:p>
    <w:p w14:paraId="6DAFBC2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9D32D3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schválila program 9</w:t>
      </w:r>
      <w:r>
        <w:rPr>
          <w:rFonts w:ascii="Times New Roman" w:hAnsi="Times New Roman" w:cs="Times New Roman"/>
          <w:color w:val="000000" w:themeColor="text1"/>
          <w:sz w:val="24"/>
          <w:szCs w:val="24"/>
        </w:rPr>
        <w:t>7</w:t>
      </w:r>
      <w:r w:rsidRPr="00756F93">
        <w:rPr>
          <w:rFonts w:ascii="Times New Roman" w:hAnsi="Times New Roman" w:cs="Times New Roman"/>
          <w:color w:val="000000" w:themeColor="text1"/>
          <w:sz w:val="24"/>
          <w:szCs w:val="24"/>
        </w:rPr>
        <w:t>. schůze Rady města Kyjova.</w:t>
      </w:r>
    </w:p>
    <w:p w14:paraId="057B792C"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p>
    <w:p w14:paraId="6CE431B2"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1. Příprava zastupitelstva</w:t>
      </w:r>
    </w:p>
    <w:p w14:paraId="09537A05"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1.1 </w:t>
      </w:r>
      <w:r w:rsidRPr="00C201C8">
        <w:rPr>
          <w:rFonts w:ascii="Times New Roman" w:eastAsia="Times New Roman" w:hAnsi="Times New Roman" w:cs="Times New Roman"/>
          <w:b/>
          <w:iCs/>
          <w:color w:val="000000" w:themeColor="text1"/>
          <w:sz w:val="24"/>
          <w:szCs w:val="24"/>
          <w:lang w:eastAsia="zh-CN"/>
        </w:rPr>
        <w:t>Programové dotace z rozpočtu města – účast předsedů komisí</w:t>
      </w:r>
    </w:p>
    <w:p w14:paraId="627CCB23" w14:textId="77777777" w:rsidR="00516BA5" w:rsidRPr="001F53F0"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1F53F0">
        <w:rPr>
          <w:rFonts w:ascii="Times New Roman" w:eastAsia="Times New Roman" w:hAnsi="Times New Roman" w:cs="Times New Roman"/>
          <w:b/>
          <w:iCs/>
          <w:color w:val="000000" w:themeColor="text1"/>
          <w:sz w:val="24"/>
          <w:szCs w:val="24"/>
          <w:lang w:eastAsia="zh-CN"/>
        </w:rPr>
        <w:t>Sport</w:t>
      </w:r>
    </w:p>
    <w:p w14:paraId="6889D5D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ADD173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w:t>
      </w:r>
    </w:p>
    <w:p w14:paraId="5ED11DE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7742CB6" w14:textId="77777777" w:rsidR="00516BA5" w:rsidRPr="00B132E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193.000 Kč pro Aerobic Centrum Kyjov, z. s., IČ 08734038, na projekt „Podpora dětí a mládeže v celoroční činnosti v Aerobic Centru Kyjov“ a uzavřít veřejnoprávní smlouvu na tuto dotaci. </w:t>
      </w:r>
    </w:p>
    <w:p w14:paraId="5EE41224"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E98C89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655318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w:t>
      </w:r>
    </w:p>
    <w:p w14:paraId="3D5B24F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CA63F3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150.000 Kč pro AVZO TSČ p. s. Kyjov, IČ 49939335, na projekt „Podpora činnosti AVZO“ a uzavřít veřejnoprávní smlouvu na tuto dotaci. </w:t>
      </w:r>
    </w:p>
    <w:p w14:paraId="40D339B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25A8963"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655554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w:t>
      </w:r>
    </w:p>
    <w:p w14:paraId="72B4AAF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80F4BA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210.000 Kč pro CK DACOM PHARMA KYJOV, z. s. IČ 61743291, na projekt „MCZ 33. ročník Na kole regionem kyjovského Slovácka, Pohár ZŠ Kyjovska a celoroční činnost v roce 2026“ a uzavřít veřejnoprávní smlouvu na tuto dotaci. </w:t>
      </w:r>
    </w:p>
    <w:p w14:paraId="1DD606A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6C93AD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0E2F03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w:t>
      </w:r>
    </w:p>
    <w:p w14:paraId="7D2765D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B7A075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300.000 Kč pro FBC </w:t>
      </w:r>
      <w:proofErr w:type="spellStart"/>
      <w:r w:rsidRPr="00B132E4">
        <w:rPr>
          <w:rFonts w:ascii="Times New Roman" w:eastAsia="Times New Roman" w:hAnsi="Times New Roman" w:cs="Times New Roman"/>
          <w:iCs/>
          <w:color w:val="000000" w:themeColor="text1"/>
          <w:sz w:val="24"/>
          <w:szCs w:val="24"/>
          <w:lang w:eastAsia="zh-CN"/>
        </w:rPr>
        <w:t>Dragons</w:t>
      </w:r>
      <w:proofErr w:type="spellEnd"/>
      <w:r w:rsidRPr="00B132E4">
        <w:rPr>
          <w:rFonts w:ascii="Times New Roman" w:eastAsia="Times New Roman" w:hAnsi="Times New Roman" w:cs="Times New Roman"/>
          <w:iCs/>
          <w:color w:val="000000" w:themeColor="text1"/>
          <w:sz w:val="24"/>
          <w:szCs w:val="24"/>
          <w:lang w:eastAsia="zh-CN"/>
        </w:rPr>
        <w:t xml:space="preserve">, z. s., IČ 03123901, na projekt „Podpora celoroční činnosti florbalového klubu FBC </w:t>
      </w:r>
      <w:proofErr w:type="spellStart"/>
      <w:r w:rsidRPr="00B132E4">
        <w:rPr>
          <w:rFonts w:ascii="Times New Roman" w:eastAsia="Times New Roman" w:hAnsi="Times New Roman" w:cs="Times New Roman"/>
          <w:iCs/>
          <w:color w:val="000000" w:themeColor="text1"/>
          <w:sz w:val="24"/>
          <w:szCs w:val="24"/>
          <w:lang w:eastAsia="zh-CN"/>
        </w:rPr>
        <w:t>Dragons</w:t>
      </w:r>
      <w:proofErr w:type="spellEnd"/>
      <w:r w:rsidRPr="00B132E4">
        <w:rPr>
          <w:rFonts w:ascii="Times New Roman" w:eastAsia="Times New Roman" w:hAnsi="Times New Roman" w:cs="Times New Roman"/>
          <w:iCs/>
          <w:color w:val="000000" w:themeColor="text1"/>
          <w:sz w:val="24"/>
          <w:szCs w:val="24"/>
          <w:lang w:eastAsia="zh-CN"/>
        </w:rPr>
        <w:t xml:space="preserve">“ a uzavřít veřejnoprávní smlouvu na tuto dotaci. </w:t>
      </w:r>
    </w:p>
    <w:p w14:paraId="4377D37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6F9689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92EE85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w:t>
      </w:r>
    </w:p>
    <w:p w14:paraId="6794FA6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956E0E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lastRenderedPageBreak/>
        <w:t xml:space="preserve">v souladu s ustanovením § 102 odst. 1 zákona č. 128/2000 Sb., o obcích, ve znění pozdějších předpisů, doporučuje Zastupitelstvu města Kyjova poskytnout dotaci ve výši 485.000 Kč pro FC Kyjov 1919 z. s., IČ 26673207, na projekt „Systematická podpora činnosti FC Kyjov 1919 z. s. v roce 2026“ a uzavřít veřejnoprávní smlouvu na tuto dotaci. </w:t>
      </w:r>
    </w:p>
    <w:p w14:paraId="74FE4964"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A5274D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85A461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w:t>
      </w:r>
    </w:p>
    <w:p w14:paraId="2A3F80E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13FE4C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185.000 Kč pro Gymnastický a taneční klub Kyjov z. s., IČ 22707956, na projekt „Podpora činnosti klubu“ a uzavřít veřejnoprávní smlouvu na tuto dotaci. </w:t>
      </w:r>
    </w:p>
    <w:p w14:paraId="6B3839C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70D437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2E1DA5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w:t>
      </w:r>
    </w:p>
    <w:p w14:paraId="2D80FDB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8930AD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92.000 Kč pro HBK Kyjov z. s., IČ 28556950, na projekt „Celoroční činnost organizace v oblasti sportu“ a uzavřít veřejnoprávní smlouvu na tuto dotaci. </w:t>
      </w:r>
    </w:p>
    <w:p w14:paraId="4C148A8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B13AA3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C7526B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w:t>
      </w:r>
    </w:p>
    <w:p w14:paraId="455C140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87A061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200.000 Kč pro Karate Klub Kyjov, z. s., IČ 27009343, na projekt „Celoroční činnost Karate Klubu Kyjov, z. s., reprezentace města Kyjova v oblasti sportu, pořádání soutěží karate v roce 2026“ a uzavřít veřejnoprávní smlouvu na tuto dotaci. </w:t>
      </w:r>
    </w:p>
    <w:p w14:paraId="7C47C81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8D3F56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679F1D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w:t>
      </w:r>
    </w:p>
    <w:p w14:paraId="2F3FB04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9597DB6" w14:textId="77777777" w:rsidR="00516BA5" w:rsidRPr="00B132E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100.000 Kč pro Mažoretky KYJOV, z. s., IČ 05611652, na projekt „Podpora sportovní činnosti mažoretek </w:t>
      </w:r>
      <w:proofErr w:type="spellStart"/>
      <w:r w:rsidRPr="00B132E4">
        <w:rPr>
          <w:rFonts w:ascii="Times New Roman" w:eastAsia="Times New Roman" w:hAnsi="Times New Roman" w:cs="Times New Roman"/>
          <w:iCs/>
          <w:color w:val="000000" w:themeColor="text1"/>
          <w:sz w:val="24"/>
          <w:szCs w:val="24"/>
          <w:lang w:eastAsia="zh-CN"/>
        </w:rPr>
        <w:t>Dejna</w:t>
      </w:r>
      <w:proofErr w:type="spellEnd"/>
      <w:r w:rsidRPr="00B132E4">
        <w:rPr>
          <w:rFonts w:ascii="Times New Roman" w:eastAsia="Times New Roman" w:hAnsi="Times New Roman" w:cs="Times New Roman"/>
          <w:iCs/>
          <w:color w:val="000000" w:themeColor="text1"/>
          <w:sz w:val="24"/>
          <w:szCs w:val="24"/>
          <w:lang w:eastAsia="zh-CN"/>
        </w:rPr>
        <w:t xml:space="preserve"> Kyjov“ a uzavřít veřejnoprávní smlouvu na tuto dotaci. </w:t>
      </w:r>
    </w:p>
    <w:p w14:paraId="39388FA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9EAC52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E9AC68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w:t>
      </w:r>
    </w:p>
    <w:p w14:paraId="22BE326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5A1918E" w14:textId="77777777" w:rsidR="00516BA5" w:rsidRPr="00B132E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490.000 Kč pro TJ Jiskru Kyjov, z. s., IČ 44163941, na projekt „Podpora sportovní činnosti TJ Jiskra Kyjov v roce 2026“ a uzavřít veřejnoprávní smlouvu na tuto dotaci. </w:t>
      </w:r>
    </w:p>
    <w:p w14:paraId="5259EE7E" w14:textId="77777777" w:rsidR="00516BA5" w:rsidRPr="00B132E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F1F45FE" w14:textId="77777777" w:rsidR="00516BA5" w:rsidRPr="005474EF"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5474EF">
        <w:rPr>
          <w:rFonts w:ascii="Times New Roman" w:eastAsia="Times New Roman" w:hAnsi="Times New Roman" w:cs="Times New Roman"/>
          <w:b/>
          <w:iCs/>
          <w:color w:val="000000" w:themeColor="text1"/>
          <w:sz w:val="24"/>
          <w:szCs w:val="24"/>
          <w:lang w:eastAsia="zh-CN"/>
        </w:rPr>
        <w:t>Minimální síť sociálních služeb v ORP Kyjov</w:t>
      </w:r>
    </w:p>
    <w:p w14:paraId="4DCD028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CE6EC6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w:t>
      </w:r>
    </w:p>
    <w:p w14:paraId="520812D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AC6CF3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lastRenderedPageBreak/>
        <w:t>v souladu s ustanovením § 102 odst. 1 zákona č. 128/2000 Sb., o obcích, ve znění pozdějších předpisů, doporučuje Zastupitelstvu města Kyjova poskytnout dotaci ve výši 502.200 Kč pro Diecézní charitu Brno, Oblastní charitu Hodonín, IČ 44990260, na projekt „Charitní pečovatelská služba Šardice“ a uzavřít veřejnoprávní smlouvu na tuto dotaci.</w:t>
      </w:r>
    </w:p>
    <w:p w14:paraId="580945E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6CB9A9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BF66D5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7/13</w:t>
      </w:r>
    </w:p>
    <w:p w14:paraId="37CE992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BD707B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v souladu s ustanovením § 102 odst. 1 zákona č. 128/2000 Sb., o obcích, ve znění pozdějších předpisů, doporučuje Zastupitelstvu města Kyjova poskytnout dotaci ve výši 947.100 Kč pro Diecézní charitu Brno, Oblastní charitu Hodonín, IČ 44990260, na projekt „Charitní pečovatelská služba Ždánice“ a uzavřít veřejnoprávní smlouvu na tuto dotaci.</w:t>
      </w:r>
    </w:p>
    <w:p w14:paraId="53501CC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36CA63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A31F82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7/14</w:t>
      </w:r>
    </w:p>
    <w:p w14:paraId="2A09DE6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7A55D3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v souladu s ustanovením § 102 odst. 1 zákona č. 128/2000 Sb., o obcích, ve znění pozdějších předpisů, doporučuje Zastupitelstvu města Kyjova poskytnout dotaci ve výši 2.298.300 Kč pro Charitu Kyjov, IČ 44164114, na projekt „Charitní pečovatelská služba“ a uzavřít veřejnoprávní smlouvu na tuto dotaci.</w:t>
      </w:r>
    </w:p>
    <w:p w14:paraId="7DF624B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6EAF4C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EBDDCB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7/15</w:t>
      </w:r>
    </w:p>
    <w:p w14:paraId="34C8876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BFF8C7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v </w:t>
      </w:r>
      <w:r w:rsidRPr="00B132E4">
        <w:rPr>
          <w:rFonts w:ascii="Times New Roman" w:eastAsia="Times New Roman" w:hAnsi="Times New Roman" w:cs="Times New Roman"/>
          <w:iCs/>
          <w:color w:val="000000" w:themeColor="text1"/>
          <w:sz w:val="24"/>
          <w:szCs w:val="24"/>
          <w:lang w:eastAsia="zh-CN"/>
        </w:rPr>
        <w:t>souladu s ustanovením § 102 odst. 1 zákona č. 128/2000 Sb., o obcích, ve znění pozdějších předpisů, doporučuje Zastupitelstvu města Kyjova poskytnout dotaci ve výši 405.400 Kč pro Charitu Kyjov, IČ 44164114, na projekt „Kontaktní centrum – víceúčelová drogová služba“ a uzavřít veřejnoprávní smlouvu na tuto dotaci.</w:t>
      </w:r>
    </w:p>
    <w:p w14:paraId="65BC18A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C0AA8B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FF668F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7/16</w:t>
      </w:r>
    </w:p>
    <w:p w14:paraId="6B259D7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D1731A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v souladu s ustanovením § 102 odst. 1 zákona č. 128/2000 Sb., o obcích, ve znění pozdějších předpisů, doporučuje Zastupitelstvu města Kyjova poskytnout dotaci ve výši 618.200 Kč pro Charitu Kyjov, IČ 44164114, na projekt „NZDM, klub Bárka“ a uzavřít veřejnoprávní smlouvu na tuto dotaci.</w:t>
      </w:r>
    </w:p>
    <w:p w14:paraId="1DD9AA7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26D714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BA030D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7/17</w:t>
      </w:r>
    </w:p>
    <w:p w14:paraId="4B7DDBA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661719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v souladu s ustanovením § 102 odst. 1 zákona č. 128/2000 Sb., o obcích, ve znění pozdějších předpisů, doporučuje Zastupitelstvu města Kyjova poskytnout dotaci ve výši 665.900 Kč pro Charitu Strážnice, IČ 44164335, na projekt „Teres – terénní sociální rehabilitace sv. Terezy“ a uzavřít veřejnoprávní smlouvu na tuto dotaci.</w:t>
      </w:r>
    </w:p>
    <w:p w14:paraId="534E628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125A36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BF9F37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7/18</w:t>
      </w:r>
    </w:p>
    <w:p w14:paraId="5EFE08A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29ECDA4" w14:textId="77777777" w:rsidR="00516BA5" w:rsidRPr="00B132E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v souladu s ustanovením § 102 odst. 1 zákona č. 128/2000 Sb., o obcích, ve znění pozdějších předpisů, doporučuje Zastupitelstvu města Kyjova poskytnout dotaci ve výši 199.200 Kč pro </w:t>
      </w:r>
      <w:r w:rsidRPr="00B132E4">
        <w:rPr>
          <w:rFonts w:ascii="Times New Roman" w:eastAsia="Times New Roman" w:hAnsi="Times New Roman" w:cs="Times New Roman"/>
          <w:iCs/>
          <w:color w:val="000000" w:themeColor="text1"/>
          <w:sz w:val="24"/>
          <w:szCs w:val="24"/>
          <w:lang w:eastAsia="zh-CN"/>
        </w:rPr>
        <w:lastRenderedPageBreak/>
        <w:t xml:space="preserve">Krok Kyjov, z. </w:t>
      </w:r>
      <w:proofErr w:type="spellStart"/>
      <w:r w:rsidRPr="00B132E4">
        <w:rPr>
          <w:rFonts w:ascii="Times New Roman" w:eastAsia="Times New Roman" w:hAnsi="Times New Roman" w:cs="Times New Roman"/>
          <w:iCs/>
          <w:color w:val="000000" w:themeColor="text1"/>
          <w:sz w:val="24"/>
          <w:szCs w:val="24"/>
          <w:lang w:eastAsia="zh-CN"/>
        </w:rPr>
        <w:t>ú.</w:t>
      </w:r>
      <w:proofErr w:type="spellEnd"/>
      <w:r w:rsidRPr="00B132E4">
        <w:rPr>
          <w:rFonts w:ascii="Times New Roman" w:eastAsia="Times New Roman" w:hAnsi="Times New Roman" w:cs="Times New Roman"/>
          <w:iCs/>
          <w:color w:val="000000" w:themeColor="text1"/>
          <w:sz w:val="24"/>
          <w:szCs w:val="24"/>
          <w:lang w:eastAsia="zh-CN"/>
        </w:rPr>
        <w:t>, IČ 68684312, na projekt „Odborné sociální poradenství“ a uzavřít veřejnoprávní smlouvu na tuto dotaci.</w:t>
      </w:r>
    </w:p>
    <w:p w14:paraId="3143DC01" w14:textId="77777777" w:rsidR="00516BA5" w:rsidRPr="00B132E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132E4">
        <w:rPr>
          <w:rFonts w:ascii="Times New Roman" w:eastAsia="Times New Roman" w:hAnsi="Times New Roman" w:cs="Times New Roman"/>
          <w:iCs/>
          <w:color w:val="000000" w:themeColor="text1"/>
          <w:sz w:val="24"/>
          <w:szCs w:val="24"/>
          <w:lang w:eastAsia="zh-CN"/>
        </w:rPr>
        <w:t xml:space="preserve">Rada města Kyjova po projednání a v souladu s ustanovením § 102 odst. 1 zákona č. 128/2000 Sb., o obcích, ve znění pozdějších předpisů, doporučuje Zastupitelstvu města Kyjova poskytnout dotaci ve výši 734.000 Kč pro Krok Kyjov, z. </w:t>
      </w:r>
      <w:proofErr w:type="spellStart"/>
      <w:r w:rsidRPr="00B132E4">
        <w:rPr>
          <w:rFonts w:ascii="Times New Roman" w:eastAsia="Times New Roman" w:hAnsi="Times New Roman" w:cs="Times New Roman"/>
          <w:iCs/>
          <w:color w:val="000000" w:themeColor="text1"/>
          <w:sz w:val="24"/>
          <w:szCs w:val="24"/>
          <w:lang w:eastAsia="zh-CN"/>
        </w:rPr>
        <w:t>ú.</w:t>
      </w:r>
      <w:proofErr w:type="spellEnd"/>
      <w:r w:rsidRPr="00B132E4">
        <w:rPr>
          <w:rFonts w:ascii="Times New Roman" w:eastAsia="Times New Roman" w:hAnsi="Times New Roman" w:cs="Times New Roman"/>
          <w:iCs/>
          <w:color w:val="000000" w:themeColor="text1"/>
          <w:sz w:val="24"/>
          <w:szCs w:val="24"/>
          <w:lang w:eastAsia="zh-CN"/>
        </w:rPr>
        <w:t>, IČ 68684312, na projekt „Sociálně aktivizační služby pro rodiny s dětmi“ a uzavřít veřejnoprávní smlouvu na tuto dotaci.</w:t>
      </w:r>
    </w:p>
    <w:p w14:paraId="135BDA8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5DAF715"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1.2 RO roku 2026</w:t>
      </w:r>
    </w:p>
    <w:p w14:paraId="7C45C78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C0388C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7/19</w:t>
      </w:r>
    </w:p>
    <w:p w14:paraId="4EA2861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BFE233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F9678C">
        <w:rPr>
          <w:rFonts w:ascii="Times New Roman" w:eastAsia="Times New Roman" w:hAnsi="Times New Roman" w:cs="Times New Roman"/>
          <w:iCs/>
          <w:color w:val="000000" w:themeColor="text1"/>
          <w:sz w:val="24"/>
          <w:szCs w:val="24"/>
          <w:lang w:eastAsia="zh-CN"/>
        </w:rPr>
        <w:t>v souladu s ustanovením § 102 odst. 1 zákona č. 128/2000 Sb., o obcích (obecní zřízení), ve znění pozdějších předpisů, doporuču</w:t>
      </w:r>
      <w:r>
        <w:rPr>
          <w:rFonts w:ascii="Times New Roman" w:eastAsia="Times New Roman" w:hAnsi="Times New Roman" w:cs="Times New Roman"/>
          <w:iCs/>
          <w:color w:val="000000" w:themeColor="text1"/>
          <w:sz w:val="24"/>
          <w:szCs w:val="24"/>
          <w:lang w:eastAsia="zh-CN"/>
        </w:rPr>
        <w:t xml:space="preserve">je Zastupitelstvu města Kyjova </w:t>
      </w:r>
      <w:r w:rsidRPr="00F9678C">
        <w:rPr>
          <w:rFonts w:ascii="Times New Roman" w:eastAsia="Times New Roman" w:hAnsi="Times New Roman" w:cs="Times New Roman"/>
          <w:iCs/>
          <w:color w:val="000000" w:themeColor="text1"/>
          <w:sz w:val="24"/>
          <w:szCs w:val="24"/>
          <w:lang w:eastAsia="zh-CN"/>
        </w:rPr>
        <w:t>schváli</w:t>
      </w:r>
      <w:r>
        <w:rPr>
          <w:rFonts w:ascii="Times New Roman" w:eastAsia="Times New Roman" w:hAnsi="Times New Roman" w:cs="Times New Roman"/>
          <w:iCs/>
          <w:color w:val="000000" w:themeColor="text1"/>
          <w:sz w:val="24"/>
          <w:szCs w:val="24"/>
          <w:lang w:eastAsia="zh-CN"/>
        </w:rPr>
        <w:t>t rozpočtová opatření č. 409-421</w:t>
      </w:r>
      <w:r w:rsidRPr="00F9678C">
        <w:rPr>
          <w:rFonts w:ascii="Times New Roman" w:eastAsia="Times New Roman" w:hAnsi="Times New Roman" w:cs="Times New Roman"/>
          <w:iCs/>
          <w:color w:val="000000" w:themeColor="text1"/>
          <w:sz w:val="24"/>
          <w:szCs w:val="24"/>
          <w:lang w:eastAsia="zh-CN"/>
        </w:rPr>
        <w:t xml:space="preserve"> r. 2026.</w:t>
      </w:r>
    </w:p>
    <w:p w14:paraId="6F9A34D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9EB2FD3"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1.3 Majetkoprávní úkony</w:t>
      </w:r>
    </w:p>
    <w:p w14:paraId="1E9658D8" w14:textId="77777777" w:rsidR="00516BA5" w:rsidRPr="00973B1F" w:rsidRDefault="00516BA5" w:rsidP="00516BA5">
      <w:pPr>
        <w:spacing w:after="0" w:line="240" w:lineRule="auto"/>
        <w:rPr>
          <w:rFonts w:ascii="Times New Roman" w:hAnsi="Times New Roman" w:cs="Times New Roman"/>
          <w:b/>
          <w:color w:val="00B0F0"/>
          <w:sz w:val="24"/>
          <w:szCs w:val="24"/>
        </w:rPr>
      </w:pPr>
      <w:r w:rsidRPr="00973B1F">
        <w:rPr>
          <w:rFonts w:ascii="Times New Roman" w:hAnsi="Times New Roman" w:cs="Times New Roman"/>
          <w:b/>
          <w:color w:val="FF0000"/>
          <w:sz w:val="24"/>
          <w:szCs w:val="24"/>
        </w:rPr>
        <w:t>I. Koupě pozemků</w:t>
      </w:r>
    </w:p>
    <w:p w14:paraId="08DB09E0" w14:textId="77777777" w:rsidR="00516BA5" w:rsidRPr="00973B1F"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973B1F">
        <w:rPr>
          <w:rFonts w:ascii="Times New Roman" w:eastAsia="Calibri" w:hAnsi="Times New Roman" w:cs="Times New Roman"/>
          <w:b/>
          <w:color w:val="00B0F0"/>
          <w:sz w:val="24"/>
          <w:szCs w:val="24"/>
        </w:rPr>
        <w:t>I.1 Koupě pozemku v </w:t>
      </w:r>
      <w:proofErr w:type="spellStart"/>
      <w:r w:rsidRPr="00973B1F">
        <w:rPr>
          <w:rFonts w:ascii="Times New Roman" w:eastAsia="Calibri" w:hAnsi="Times New Roman" w:cs="Times New Roman"/>
          <w:b/>
          <w:color w:val="00B0F0"/>
          <w:sz w:val="24"/>
          <w:szCs w:val="24"/>
        </w:rPr>
        <w:t>k.ú</w:t>
      </w:r>
      <w:proofErr w:type="spellEnd"/>
      <w:r w:rsidRPr="00973B1F">
        <w:rPr>
          <w:rFonts w:ascii="Times New Roman" w:eastAsia="Calibri" w:hAnsi="Times New Roman" w:cs="Times New Roman"/>
          <w:b/>
          <w:color w:val="00B0F0"/>
          <w:sz w:val="24"/>
          <w:szCs w:val="24"/>
        </w:rPr>
        <w:t>. Nětčice u Kyjova – ÚZSVM</w:t>
      </w:r>
    </w:p>
    <w:p w14:paraId="56167AB7"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76E9BF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7/20</w:t>
      </w:r>
    </w:p>
    <w:p w14:paraId="29632D20" w14:textId="77777777" w:rsidR="00516BA5" w:rsidRDefault="00516BA5" w:rsidP="00516BA5">
      <w:pPr>
        <w:tabs>
          <w:tab w:val="left" w:pos="709"/>
        </w:tabs>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CC6F3E6" w14:textId="77777777" w:rsidR="00516BA5" w:rsidRPr="00973B1F" w:rsidRDefault="00516BA5" w:rsidP="00516BA5">
      <w:pPr>
        <w:tabs>
          <w:tab w:val="left" w:pos="709"/>
        </w:tabs>
        <w:spacing w:after="0" w:line="240" w:lineRule="auto"/>
        <w:jc w:val="both"/>
        <w:rPr>
          <w:rFonts w:ascii="Times New Roman" w:hAnsi="Times New Roman" w:cs="Times New Roman"/>
          <w:sz w:val="24"/>
          <w:szCs w:val="24"/>
        </w:rPr>
      </w:pPr>
      <w:r w:rsidRPr="00973B1F">
        <w:rPr>
          <w:rFonts w:ascii="Times New Roman" w:hAnsi="Times New Roman" w:cs="Times New Roman"/>
          <w:iCs/>
          <w:sz w:val="24"/>
          <w:szCs w:val="24"/>
        </w:rPr>
        <w:t>v souladu s ustanovením § 102 odst. 1 zákona č. 128/2000 Sb., o obcích (obecní zřízení), ve znění pozdějších předpisů, doporučuje</w:t>
      </w:r>
      <w:r w:rsidRPr="00973B1F">
        <w:rPr>
          <w:rFonts w:ascii="Times New Roman" w:hAnsi="Times New Roman" w:cs="Times New Roman"/>
          <w:sz w:val="24"/>
          <w:szCs w:val="24"/>
        </w:rPr>
        <w:t xml:space="preserve"> Zastupitelstvu města Kyjova přijmout následující usnesení:</w:t>
      </w:r>
    </w:p>
    <w:p w14:paraId="57879F23" w14:textId="77777777" w:rsidR="00516BA5" w:rsidRPr="00973B1F" w:rsidRDefault="00516BA5" w:rsidP="00516BA5">
      <w:pPr>
        <w:tabs>
          <w:tab w:val="left" w:pos="709"/>
        </w:tabs>
        <w:spacing w:after="0" w:line="240" w:lineRule="auto"/>
        <w:jc w:val="both"/>
        <w:rPr>
          <w:rFonts w:ascii="Times New Roman" w:hAnsi="Times New Roman" w:cs="Times New Roman"/>
          <w:sz w:val="24"/>
          <w:szCs w:val="24"/>
        </w:rPr>
      </w:pPr>
      <w:r w:rsidRPr="00973B1F">
        <w:rPr>
          <w:rFonts w:ascii="Times New Roman" w:hAnsi="Times New Roman" w:cs="Times New Roman"/>
          <w:sz w:val="24"/>
          <w:szCs w:val="24"/>
        </w:rPr>
        <w:t xml:space="preserve">Zastupitelstvo města Kyjova, po projednání a v souladu s § 85 písm. a) zák. č. 128/2000 Sb., o obcích (obecní zřízení), ve znění pozdějších předpisů, rozhodlo o koupi pozemku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156/57 – ostatní plocha, jiná plocha, o výměře 49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w:t>
      </w:r>
      <w:r w:rsidRPr="00973B1F">
        <w:rPr>
          <w:rFonts w:ascii="Times New Roman" w:hAnsi="Times New Roman" w:cs="Times New Roman"/>
          <w:sz w:val="24"/>
          <w:szCs w:val="24"/>
        </w:rPr>
        <w:t>v katastrálním území Nětčice u Kyjova, do vlastnictví města Kyjova a o uzavření kupní smlouvy č. UZSVM/B/119699/2026-BHOM mezi Českou Republikou – Úřadem pro zastupování státu ve věcech majetkových, IČ 69797111, se sídlem Rašínovo nábřeží 390/42, Nové Město, 128 00 Praha 2, jako prodávajícím, a městem Kyjovem, IČ 00285030, se sídlem Masarykovo náměstí 30, 697 01 Kyjov, jako kupujícím, za kupní cenu ve výši 23.000,- Kč. Od 01.01.2026 do dne právních účinků vkladu vlastnického práva do katastru nemovitostí dle této smlouvy bude městu Kyjovu vyčíslena náhrada z titulu bezdůvodného obohacení u části převáděného pozemku o výměře 4 m</w:t>
      </w:r>
      <w:r w:rsidRPr="00973B1F">
        <w:rPr>
          <w:rFonts w:ascii="Times New Roman" w:hAnsi="Times New Roman" w:cs="Times New Roman"/>
          <w:sz w:val="24"/>
          <w:szCs w:val="24"/>
          <w:vertAlign w:val="superscript"/>
        </w:rPr>
        <w:t>2</w:t>
      </w:r>
      <w:r w:rsidRPr="00973B1F">
        <w:rPr>
          <w:rFonts w:ascii="Times New Roman" w:hAnsi="Times New Roman" w:cs="Times New Roman"/>
          <w:sz w:val="24"/>
          <w:szCs w:val="24"/>
        </w:rPr>
        <w:t xml:space="preserve"> ve výši 120,- Kč/m</w:t>
      </w:r>
      <w:r w:rsidRPr="00973B1F">
        <w:rPr>
          <w:rFonts w:ascii="Times New Roman" w:hAnsi="Times New Roman" w:cs="Times New Roman"/>
          <w:sz w:val="24"/>
          <w:szCs w:val="24"/>
          <w:vertAlign w:val="superscript"/>
        </w:rPr>
        <w:t>2</w:t>
      </w:r>
      <w:r w:rsidRPr="00973B1F">
        <w:rPr>
          <w:rFonts w:ascii="Times New Roman" w:hAnsi="Times New Roman" w:cs="Times New Roman"/>
          <w:sz w:val="24"/>
          <w:szCs w:val="24"/>
        </w:rPr>
        <w:t>/rok. Správní poplatek za povolení vkladu vlastnického práva do katastru nemovitostí uhradí město Kyjov.</w:t>
      </w:r>
    </w:p>
    <w:p w14:paraId="08F0E0BA" w14:textId="77777777" w:rsidR="00516BA5" w:rsidRPr="00973B1F" w:rsidRDefault="00516BA5" w:rsidP="00516BA5">
      <w:pPr>
        <w:tabs>
          <w:tab w:val="left" w:pos="709"/>
        </w:tabs>
        <w:spacing w:after="0" w:line="240" w:lineRule="auto"/>
        <w:jc w:val="both"/>
        <w:rPr>
          <w:rFonts w:ascii="Times New Roman" w:hAnsi="Times New Roman" w:cs="Times New Roman"/>
          <w:sz w:val="24"/>
          <w:szCs w:val="24"/>
        </w:rPr>
      </w:pPr>
    </w:p>
    <w:p w14:paraId="1BE9FF56" w14:textId="79153C7C" w:rsidR="00516BA5" w:rsidRPr="00973B1F"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973B1F">
        <w:rPr>
          <w:rFonts w:ascii="Times New Roman" w:eastAsia="Calibri" w:hAnsi="Times New Roman" w:cs="Times New Roman"/>
          <w:b/>
          <w:color w:val="00B0F0"/>
          <w:sz w:val="24"/>
          <w:szCs w:val="24"/>
        </w:rPr>
        <w:t>I.2 Koupě pozemků v </w:t>
      </w:r>
      <w:proofErr w:type="spellStart"/>
      <w:r w:rsidRPr="00973B1F">
        <w:rPr>
          <w:rFonts w:ascii="Times New Roman" w:eastAsia="Calibri" w:hAnsi="Times New Roman" w:cs="Times New Roman"/>
          <w:b/>
          <w:color w:val="00B0F0"/>
          <w:sz w:val="24"/>
          <w:szCs w:val="24"/>
        </w:rPr>
        <w:t>k.ú</w:t>
      </w:r>
      <w:proofErr w:type="spellEnd"/>
      <w:r w:rsidRPr="00973B1F">
        <w:rPr>
          <w:rFonts w:ascii="Times New Roman" w:eastAsia="Calibri" w:hAnsi="Times New Roman" w:cs="Times New Roman"/>
          <w:b/>
          <w:color w:val="00B0F0"/>
          <w:sz w:val="24"/>
          <w:szCs w:val="24"/>
        </w:rPr>
        <w:t xml:space="preserve">. Bohuslavice u Kyjova – </w:t>
      </w:r>
      <w:r w:rsidR="00A14353">
        <w:rPr>
          <w:rFonts w:ascii="Times New Roman" w:eastAsia="Calibri" w:hAnsi="Times New Roman" w:cs="Times New Roman"/>
          <w:b/>
          <w:color w:val="00B0F0"/>
          <w:sz w:val="24"/>
          <w:szCs w:val="24"/>
        </w:rPr>
        <w:t>V. N.</w:t>
      </w:r>
      <w:r w:rsidRPr="00973B1F">
        <w:rPr>
          <w:rFonts w:ascii="Times New Roman" w:eastAsia="Calibri" w:hAnsi="Times New Roman" w:cs="Times New Roman"/>
          <w:b/>
          <w:color w:val="00B0F0"/>
          <w:sz w:val="24"/>
          <w:szCs w:val="24"/>
        </w:rPr>
        <w:t xml:space="preserve"> </w:t>
      </w:r>
    </w:p>
    <w:p w14:paraId="7AF54FD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004135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7/21</w:t>
      </w:r>
    </w:p>
    <w:p w14:paraId="2767BC2A" w14:textId="77777777" w:rsidR="00516BA5" w:rsidRPr="00973B1F" w:rsidRDefault="00516BA5" w:rsidP="00516BA5">
      <w:pPr>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1AA67E1" w14:textId="77777777" w:rsidR="00516BA5" w:rsidRPr="00973B1F" w:rsidRDefault="00516BA5" w:rsidP="00516BA5">
      <w:pPr>
        <w:spacing w:after="0" w:line="240" w:lineRule="auto"/>
        <w:jc w:val="both"/>
        <w:rPr>
          <w:rFonts w:ascii="Times New Roman" w:hAnsi="Times New Roman" w:cs="Times New Roman"/>
          <w:sz w:val="24"/>
          <w:szCs w:val="24"/>
        </w:rPr>
      </w:pPr>
      <w:r w:rsidRPr="00973B1F">
        <w:rPr>
          <w:rFonts w:ascii="Times New Roman" w:hAnsi="Times New Roman" w:cs="Times New Roman"/>
          <w:iCs/>
          <w:sz w:val="24"/>
          <w:szCs w:val="24"/>
        </w:rPr>
        <w:t>v souladu s ustanovením § 102 odst. 1 zákona č. 128/2000 Sb., o obcích (obecní zřízení), ve znění pozdějších předpisů, doporučuje</w:t>
      </w:r>
      <w:r w:rsidRPr="00973B1F">
        <w:rPr>
          <w:rFonts w:ascii="Times New Roman" w:hAnsi="Times New Roman" w:cs="Times New Roman"/>
          <w:sz w:val="24"/>
          <w:szCs w:val="24"/>
        </w:rPr>
        <w:t xml:space="preserve"> Zastupitelstvu města Kyjova přijmout následující usnesení:</w:t>
      </w:r>
    </w:p>
    <w:p w14:paraId="11600DAA" w14:textId="3160D0D8" w:rsidR="00516BA5" w:rsidRPr="00973B1F" w:rsidRDefault="00516BA5" w:rsidP="00516BA5">
      <w:pPr>
        <w:spacing w:after="0" w:line="240" w:lineRule="auto"/>
        <w:jc w:val="both"/>
        <w:rPr>
          <w:rFonts w:ascii="Times New Roman" w:hAnsi="Times New Roman" w:cs="Times New Roman"/>
          <w:sz w:val="24"/>
          <w:szCs w:val="24"/>
        </w:rPr>
      </w:pPr>
      <w:r w:rsidRPr="00973B1F">
        <w:rPr>
          <w:rFonts w:ascii="Times New Roman" w:hAnsi="Times New Roman" w:cs="Times New Roman"/>
          <w:sz w:val="24"/>
          <w:szCs w:val="24"/>
        </w:rPr>
        <w:t xml:space="preserve">Zastupitelstvo města Kyjova, po projednání a v souladu s § 85 písm. a) zák. č. 128/2000 Sb., o obcích (obecní zřízení), ve znění pozdějších předpisů, rozhodlo o koupi pozemků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869/11 – orná půda o výměře 42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870/3 – ostatní plocha, ostatní komunikace, o výměře 2015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872/4 – orná půda o výměře 516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a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1635/10 – orná půda o výměře 340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vše </w:t>
      </w:r>
      <w:r w:rsidRPr="00973B1F">
        <w:rPr>
          <w:rFonts w:ascii="Times New Roman" w:hAnsi="Times New Roman" w:cs="Times New Roman"/>
          <w:sz w:val="24"/>
          <w:szCs w:val="24"/>
        </w:rPr>
        <w:t xml:space="preserve">v katastrálním území Bohuslavice u Kyjova, do vlastnictví města Kyjova a o uzavření kupní smlouvy mezi </w:t>
      </w:r>
      <w:r w:rsidR="00343540">
        <w:rPr>
          <w:rFonts w:ascii="Times New Roman" w:hAnsi="Times New Roman" w:cs="Times New Roman"/>
          <w:sz w:val="24"/>
          <w:szCs w:val="24"/>
        </w:rPr>
        <w:t>V. N.</w:t>
      </w:r>
      <w:r w:rsidRPr="00973B1F">
        <w:rPr>
          <w:rFonts w:ascii="Times New Roman" w:hAnsi="Times New Roman" w:cs="Times New Roman"/>
          <w:sz w:val="24"/>
          <w:szCs w:val="24"/>
        </w:rPr>
        <w:t xml:space="preserve">, nar. </w:t>
      </w:r>
      <w:proofErr w:type="spellStart"/>
      <w:r w:rsidR="00343540">
        <w:rPr>
          <w:rFonts w:ascii="Times New Roman" w:hAnsi="Times New Roman" w:cs="Times New Roman"/>
          <w:sz w:val="24"/>
          <w:szCs w:val="24"/>
        </w:rPr>
        <w:t>xxx</w:t>
      </w:r>
      <w:proofErr w:type="spellEnd"/>
      <w:r w:rsidRPr="00973B1F">
        <w:rPr>
          <w:rFonts w:ascii="Times New Roman" w:hAnsi="Times New Roman" w:cs="Times New Roman"/>
          <w:sz w:val="24"/>
          <w:szCs w:val="24"/>
        </w:rPr>
        <w:t xml:space="preserve">, trvale bytem Týnec nad Sázavou, jako prodávajícím, a městem </w:t>
      </w:r>
      <w:r w:rsidRPr="00973B1F">
        <w:rPr>
          <w:rFonts w:ascii="Times New Roman" w:hAnsi="Times New Roman" w:cs="Times New Roman"/>
          <w:sz w:val="24"/>
          <w:szCs w:val="24"/>
        </w:rPr>
        <w:lastRenderedPageBreak/>
        <w:t xml:space="preserve">Kyjovem, IČ 00285030, se sídlem Masarykovo náměstí 30, 697 01 Kyjov, jako kupujícím, </w:t>
      </w:r>
      <w:r w:rsidRPr="00776B22">
        <w:rPr>
          <w:rFonts w:ascii="Times New Roman" w:hAnsi="Times New Roman" w:cs="Times New Roman"/>
          <w:sz w:val="24"/>
          <w:szCs w:val="24"/>
        </w:rPr>
        <w:t xml:space="preserve">za kupní cenu ve výši 240.000,- Kč. </w:t>
      </w:r>
      <w:r w:rsidRPr="00973B1F">
        <w:rPr>
          <w:rFonts w:ascii="Times New Roman" w:hAnsi="Times New Roman" w:cs="Times New Roman"/>
          <w:sz w:val="24"/>
          <w:szCs w:val="24"/>
        </w:rPr>
        <w:t>Správní poplatek za povolení vkladu vlastnického práva do katastru nemovitostí uhradí město Kyjov.</w:t>
      </w:r>
    </w:p>
    <w:p w14:paraId="2CF8EDF4" w14:textId="77777777" w:rsidR="00516BA5" w:rsidRPr="00973B1F" w:rsidRDefault="00516BA5" w:rsidP="00516BA5">
      <w:pPr>
        <w:pStyle w:val="Zkladntext"/>
        <w:spacing w:before="0" w:after="0"/>
        <w:rPr>
          <w:rFonts w:eastAsia="Calibri"/>
          <w:szCs w:val="24"/>
          <w:lang w:eastAsia="en-US"/>
        </w:rPr>
      </w:pPr>
    </w:p>
    <w:p w14:paraId="64CD7025" w14:textId="77777777" w:rsidR="00516BA5" w:rsidRPr="00973B1F" w:rsidRDefault="00516BA5" w:rsidP="00516BA5">
      <w:pPr>
        <w:spacing w:after="0" w:line="240" w:lineRule="auto"/>
        <w:rPr>
          <w:rFonts w:ascii="Times New Roman" w:hAnsi="Times New Roman" w:cs="Times New Roman"/>
          <w:b/>
          <w:color w:val="FF0000"/>
          <w:sz w:val="24"/>
          <w:szCs w:val="24"/>
        </w:rPr>
      </w:pPr>
      <w:r w:rsidRPr="00973B1F">
        <w:rPr>
          <w:rFonts w:ascii="Times New Roman" w:hAnsi="Times New Roman" w:cs="Times New Roman"/>
          <w:b/>
          <w:color w:val="FF0000"/>
          <w:sz w:val="24"/>
          <w:szCs w:val="24"/>
        </w:rPr>
        <w:t xml:space="preserve">II. Směna pozemků </w:t>
      </w:r>
    </w:p>
    <w:p w14:paraId="385438B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210DFA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7/22</w:t>
      </w:r>
    </w:p>
    <w:p w14:paraId="2C6110B1" w14:textId="77777777" w:rsidR="00516BA5" w:rsidRDefault="00516BA5" w:rsidP="00516BA5">
      <w:pPr>
        <w:widowControl w:val="0"/>
        <w:suppressAutoHyphens/>
        <w:spacing w:after="0" w:line="240" w:lineRule="auto"/>
        <w:jc w:val="both"/>
        <w:textAlignment w:val="baseline"/>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2CA15EB" w14:textId="77777777" w:rsidR="00516BA5" w:rsidRPr="00973B1F" w:rsidRDefault="00516BA5" w:rsidP="00516BA5">
      <w:pPr>
        <w:widowControl w:val="0"/>
        <w:suppressAutoHyphens/>
        <w:spacing w:after="0" w:line="240" w:lineRule="auto"/>
        <w:jc w:val="both"/>
        <w:textAlignment w:val="baseline"/>
        <w:rPr>
          <w:rFonts w:ascii="Times New Roman" w:hAnsi="Times New Roman" w:cs="Times New Roman"/>
          <w:sz w:val="24"/>
          <w:szCs w:val="24"/>
        </w:rPr>
      </w:pPr>
      <w:r w:rsidRPr="00973B1F">
        <w:rPr>
          <w:rFonts w:ascii="Times New Roman" w:hAnsi="Times New Roman" w:cs="Times New Roman"/>
          <w:iCs/>
          <w:sz w:val="24"/>
          <w:szCs w:val="24"/>
        </w:rPr>
        <w:t xml:space="preserve">v souladu s ustanovením § 102 odst. 1 zákona č. 128/2000 Sb., o obcích (obecní zřízení), ve znění pozdějších předpisů, </w:t>
      </w:r>
      <w:r w:rsidRPr="00973B1F">
        <w:rPr>
          <w:rFonts w:ascii="Times New Roman" w:hAnsi="Times New Roman" w:cs="Times New Roman"/>
          <w:sz w:val="24"/>
          <w:szCs w:val="24"/>
        </w:rPr>
        <w:t>doporučuje Zastupitelstvu města Kyjova přijmout následující usnesení:</w:t>
      </w:r>
    </w:p>
    <w:p w14:paraId="3DB79404" w14:textId="77777777" w:rsidR="00516BA5" w:rsidRPr="00973B1F" w:rsidRDefault="00516BA5" w:rsidP="00516BA5">
      <w:pPr>
        <w:widowControl w:val="0"/>
        <w:suppressAutoHyphens/>
        <w:spacing w:after="0" w:line="240" w:lineRule="auto"/>
        <w:jc w:val="both"/>
        <w:textAlignment w:val="baseline"/>
        <w:rPr>
          <w:rFonts w:ascii="Times New Roman" w:hAnsi="Times New Roman" w:cs="Times New Roman"/>
          <w:iCs/>
          <w:sz w:val="24"/>
          <w:szCs w:val="24"/>
        </w:rPr>
      </w:pPr>
      <w:r w:rsidRPr="00973B1F">
        <w:rPr>
          <w:rFonts w:ascii="Times New Roman" w:hAnsi="Times New Roman" w:cs="Times New Roman"/>
          <w:sz w:val="24"/>
          <w:szCs w:val="24"/>
        </w:rPr>
        <w:t xml:space="preserve">Zastupitelstvo města Kyjova, po projednání a v souladu s § 85 písm. a) zákona č. 128/2000 Sb., o obcích (obecní zřízení), ve znění pozdějších předpisů, rozhodlo o směně a o uzavření </w:t>
      </w:r>
      <w:r w:rsidRPr="00973B1F">
        <w:rPr>
          <w:rFonts w:ascii="Times New Roman" w:eastAsia="Calibri" w:hAnsi="Times New Roman" w:cs="Times New Roman"/>
          <w:iCs/>
          <w:sz w:val="24"/>
          <w:szCs w:val="24"/>
        </w:rPr>
        <w:t>směnné smlouvy v tomto rozsahu:</w:t>
      </w:r>
    </w:p>
    <w:p w14:paraId="46B62768" w14:textId="52E7E565" w:rsidR="00516BA5" w:rsidRPr="00973B1F" w:rsidRDefault="00516BA5" w:rsidP="00516BA5">
      <w:pPr>
        <w:widowControl w:val="0"/>
        <w:numPr>
          <w:ilvl w:val="0"/>
          <w:numId w:val="36"/>
        </w:numPr>
        <w:suppressAutoHyphens/>
        <w:spacing w:after="0" w:line="240" w:lineRule="auto"/>
        <w:jc w:val="both"/>
        <w:textAlignment w:val="baseline"/>
        <w:rPr>
          <w:rFonts w:ascii="Times New Roman" w:hAnsi="Times New Roman" w:cs="Times New Roman"/>
          <w:iCs/>
          <w:sz w:val="24"/>
          <w:szCs w:val="24"/>
        </w:rPr>
      </w:pPr>
      <w:r w:rsidRPr="00973B1F">
        <w:rPr>
          <w:rFonts w:ascii="Times New Roman" w:hAnsi="Times New Roman" w:cs="Times New Roman"/>
          <w:iCs/>
          <w:sz w:val="24"/>
          <w:szCs w:val="24"/>
        </w:rPr>
        <w:t xml:space="preserve">Město Kyjov převede do vlastnictví </w:t>
      </w:r>
      <w:r w:rsidR="00710798">
        <w:rPr>
          <w:rFonts w:ascii="Times New Roman" w:hAnsi="Times New Roman" w:cs="Times New Roman"/>
          <w:iCs/>
          <w:sz w:val="24"/>
          <w:szCs w:val="24"/>
        </w:rPr>
        <w:t>B. G.</w:t>
      </w:r>
      <w:r w:rsidRPr="00973B1F">
        <w:rPr>
          <w:rFonts w:ascii="Times New Roman" w:hAnsi="Times New Roman" w:cs="Times New Roman"/>
          <w:iCs/>
          <w:sz w:val="24"/>
          <w:szCs w:val="24"/>
        </w:rPr>
        <w:t xml:space="preserve">, nar. </w:t>
      </w:r>
      <w:proofErr w:type="spellStart"/>
      <w:r w:rsidR="00710798">
        <w:rPr>
          <w:rFonts w:ascii="Times New Roman" w:hAnsi="Times New Roman" w:cs="Times New Roman"/>
          <w:iCs/>
          <w:sz w:val="24"/>
          <w:szCs w:val="24"/>
        </w:rPr>
        <w:t>xxx</w:t>
      </w:r>
      <w:proofErr w:type="spellEnd"/>
      <w:r w:rsidRPr="00973B1F">
        <w:rPr>
          <w:rFonts w:ascii="Times New Roman" w:hAnsi="Times New Roman" w:cs="Times New Roman"/>
          <w:iCs/>
          <w:sz w:val="24"/>
          <w:szCs w:val="24"/>
        </w:rPr>
        <w:t xml:space="preserve">, bytem Kyjov, pozemky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4055/28 – orná půda o výměře 4286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a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4055/29 – orná půda o výměře 4180 m</w:t>
      </w:r>
      <w:r w:rsidRPr="00973B1F">
        <w:rPr>
          <w:rFonts w:ascii="Times New Roman" w:hAnsi="Times New Roman" w:cs="Times New Roman"/>
          <w:iCs/>
          <w:sz w:val="24"/>
          <w:szCs w:val="24"/>
          <w:vertAlign w:val="superscript"/>
        </w:rPr>
        <w:t>2</w:t>
      </w:r>
      <w:r w:rsidRPr="00973B1F">
        <w:rPr>
          <w:rFonts w:ascii="Times New Roman" w:hAnsi="Times New Roman" w:cs="Times New Roman"/>
          <w:iCs/>
          <w:sz w:val="24"/>
          <w:szCs w:val="24"/>
        </w:rPr>
        <w:t xml:space="preserve">, oba v </w:t>
      </w:r>
      <w:proofErr w:type="spellStart"/>
      <w:r w:rsidRPr="00973B1F">
        <w:rPr>
          <w:rFonts w:ascii="Times New Roman" w:hAnsi="Times New Roman" w:cs="Times New Roman"/>
          <w:iCs/>
          <w:sz w:val="24"/>
          <w:szCs w:val="24"/>
        </w:rPr>
        <w:t>k.ú</w:t>
      </w:r>
      <w:proofErr w:type="spellEnd"/>
      <w:r w:rsidRPr="00973B1F">
        <w:rPr>
          <w:rFonts w:ascii="Times New Roman" w:hAnsi="Times New Roman" w:cs="Times New Roman"/>
          <w:iCs/>
          <w:sz w:val="24"/>
          <w:szCs w:val="24"/>
        </w:rPr>
        <w:t>. Kyjov.</w:t>
      </w:r>
    </w:p>
    <w:p w14:paraId="5512A556" w14:textId="2CE1F2D1" w:rsidR="00516BA5" w:rsidRPr="00973B1F" w:rsidRDefault="00710798" w:rsidP="00516BA5">
      <w:pPr>
        <w:widowControl w:val="0"/>
        <w:numPr>
          <w:ilvl w:val="0"/>
          <w:numId w:val="36"/>
        </w:numPr>
        <w:suppressAutoHyphens/>
        <w:spacing w:after="0" w:line="240" w:lineRule="auto"/>
        <w:jc w:val="both"/>
        <w:textAlignment w:val="baseline"/>
        <w:rPr>
          <w:rFonts w:ascii="Times New Roman" w:hAnsi="Times New Roman" w:cs="Times New Roman"/>
          <w:iCs/>
          <w:sz w:val="24"/>
          <w:szCs w:val="24"/>
        </w:rPr>
      </w:pPr>
      <w:r>
        <w:rPr>
          <w:rFonts w:ascii="Times New Roman" w:hAnsi="Times New Roman" w:cs="Times New Roman"/>
          <w:iCs/>
          <w:sz w:val="24"/>
          <w:szCs w:val="24"/>
        </w:rPr>
        <w:t>B. G.</w:t>
      </w:r>
      <w:r w:rsidR="00516BA5" w:rsidRPr="00973B1F">
        <w:rPr>
          <w:rFonts w:ascii="Times New Roman" w:hAnsi="Times New Roman" w:cs="Times New Roman"/>
          <w:iCs/>
          <w:sz w:val="24"/>
          <w:szCs w:val="24"/>
        </w:rPr>
        <w:t xml:space="preserve">, nar. </w:t>
      </w:r>
      <w:proofErr w:type="spellStart"/>
      <w:r>
        <w:rPr>
          <w:rFonts w:ascii="Times New Roman" w:hAnsi="Times New Roman" w:cs="Times New Roman"/>
          <w:iCs/>
          <w:sz w:val="24"/>
          <w:szCs w:val="24"/>
        </w:rPr>
        <w:t>xxx</w:t>
      </w:r>
      <w:proofErr w:type="spellEnd"/>
      <w:r w:rsidR="00516BA5" w:rsidRPr="00973B1F">
        <w:rPr>
          <w:rFonts w:ascii="Times New Roman" w:hAnsi="Times New Roman" w:cs="Times New Roman"/>
          <w:iCs/>
          <w:sz w:val="24"/>
          <w:szCs w:val="24"/>
        </w:rPr>
        <w:t xml:space="preserve">, bytem Kyjov, převede do vlastnictví města Kyjova pozemky </w:t>
      </w:r>
      <w:proofErr w:type="spellStart"/>
      <w:r w:rsidR="00516BA5" w:rsidRPr="00973B1F">
        <w:rPr>
          <w:rFonts w:ascii="Times New Roman" w:hAnsi="Times New Roman" w:cs="Times New Roman"/>
          <w:iCs/>
          <w:sz w:val="24"/>
          <w:szCs w:val="24"/>
        </w:rPr>
        <w:t>p.č</w:t>
      </w:r>
      <w:proofErr w:type="spellEnd"/>
      <w:r w:rsidR="00516BA5" w:rsidRPr="00973B1F">
        <w:rPr>
          <w:rFonts w:ascii="Times New Roman" w:hAnsi="Times New Roman" w:cs="Times New Roman"/>
          <w:iCs/>
          <w:sz w:val="24"/>
          <w:szCs w:val="24"/>
        </w:rPr>
        <w:t>. 4049/4 – ostatní plocha, ostatní komunikace, o výměře 4889 m</w:t>
      </w:r>
      <w:r w:rsidR="00516BA5" w:rsidRPr="00973B1F">
        <w:rPr>
          <w:rFonts w:ascii="Times New Roman" w:hAnsi="Times New Roman" w:cs="Times New Roman"/>
          <w:iCs/>
          <w:sz w:val="24"/>
          <w:szCs w:val="24"/>
          <w:vertAlign w:val="superscript"/>
        </w:rPr>
        <w:t>2</w:t>
      </w:r>
      <w:r w:rsidR="00516BA5" w:rsidRPr="00973B1F">
        <w:rPr>
          <w:rFonts w:ascii="Times New Roman" w:hAnsi="Times New Roman" w:cs="Times New Roman"/>
          <w:iCs/>
          <w:sz w:val="24"/>
          <w:szCs w:val="24"/>
        </w:rPr>
        <w:t xml:space="preserve">; </w:t>
      </w:r>
      <w:proofErr w:type="spellStart"/>
      <w:r w:rsidR="00516BA5" w:rsidRPr="00973B1F">
        <w:rPr>
          <w:rFonts w:ascii="Times New Roman" w:hAnsi="Times New Roman" w:cs="Times New Roman"/>
          <w:iCs/>
          <w:sz w:val="24"/>
          <w:szCs w:val="24"/>
        </w:rPr>
        <w:t>p.č</w:t>
      </w:r>
      <w:proofErr w:type="spellEnd"/>
      <w:r w:rsidR="00516BA5" w:rsidRPr="00973B1F">
        <w:rPr>
          <w:rFonts w:ascii="Times New Roman" w:hAnsi="Times New Roman" w:cs="Times New Roman"/>
          <w:iCs/>
          <w:sz w:val="24"/>
          <w:szCs w:val="24"/>
        </w:rPr>
        <w:t>. 4055/26 – orná půda o výměře 3044 m</w:t>
      </w:r>
      <w:r w:rsidR="00516BA5" w:rsidRPr="00973B1F">
        <w:rPr>
          <w:rFonts w:ascii="Times New Roman" w:hAnsi="Times New Roman" w:cs="Times New Roman"/>
          <w:iCs/>
          <w:sz w:val="24"/>
          <w:szCs w:val="24"/>
          <w:vertAlign w:val="superscript"/>
        </w:rPr>
        <w:t>2</w:t>
      </w:r>
      <w:r w:rsidR="00516BA5" w:rsidRPr="00973B1F">
        <w:rPr>
          <w:rFonts w:ascii="Times New Roman" w:hAnsi="Times New Roman" w:cs="Times New Roman"/>
          <w:iCs/>
          <w:sz w:val="24"/>
          <w:szCs w:val="24"/>
        </w:rPr>
        <w:t xml:space="preserve">; </w:t>
      </w:r>
      <w:proofErr w:type="spellStart"/>
      <w:r w:rsidR="00516BA5" w:rsidRPr="00973B1F">
        <w:rPr>
          <w:rFonts w:ascii="Times New Roman" w:hAnsi="Times New Roman" w:cs="Times New Roman"/>
          <w:iCs/>
          <w:sz w:val="24"/>
          <w:szCs w:val="24"/>
        </w:rPr>
        <w:t>p.č</w:t>
      </w:r>
      <w:proofErr w:type="spellEnd"/>
      <w:r w:rsidR="00516BA5" w:rsidRPr="00973B1F">
        <w:rPr>
          <w:rFonts w:ascii="Times New Roman" w:hAnsi="Times New Roman" w:cs="Times New Roman"/>
          <w:iCs/>
          <w:sz w:val="24"/>
          <w:szCs w:val="24"/>
        </w:rPr>
        <w:t>. 4055/87 – orná půda o výměře 617 m</w:t>
      </w:r>
      <w:r w:rsidR="00516BA5" w:rsidRPr="00973B1F">
        <w:rPr>
          <w:rFonts w:ascii="Times New Roman" w:hAnsi="Times New Roman" w:cs="Times New Roman"/>
          <w:iCs/>
          <w:sz w:val="24"/>
          <w:szCs w:val="24"/>
          <w:vertAlign w:val="superscript"/>
        </w:rPr>
        <w:t>2</w:t>
      </w:r>
      <w:r w:rsidR="00516BA5" w:rsidRPr="00973B1F">
        <w:rPr>
          <w:rFonts w:ascii="Times New Roman" w:hAnsi="Times New Roman" w:cs="Times New Roman"/>
          <w:iCs/>
          <w:sz w:val="24"/>
          <w:szCs w:val="24"/>
        </w:rPr>
        <w:t xml:space="preserve">; vše v </w:t>
      </w:r>
      <w:proofErr w:type="spellStart"/>
      <w:r w:rsidR="00516BA5" w:rsidRPr="00973B1F">
        <w:rPr>
          <w:rFonts w:ascii="Times New Roman" w:hAnsi="Times New Roman" w:cs="Times New Roman"/>
          <w:iCs/>
          <w:sz w:val="24"/>
          <w:szCs w:val="24"/>
        </w:rPr>
        <w:t>k.ú</w:t>
      </w:r>
      <w:proofErr w:type="spellEnd"/>
      <w:r w:rsidR="00516BA5" w:rsidRPr="00973B1F">
        <w:rPr>
          <w:rFonts w:ascii="Times New Roman" w:hAnsi="Times New Roman" w:cs="Times New Roman"/>
          <w:iCs/>
          <w:sz w:val="24"/>
          <w:szCs w:val="24"/>
        </w:rPr>
        <w:t>. Kyjov.</w:t>
      </w:r>
    </w:p>
    <w:p w14:paraId="475DA4F1" w14:textId="77777777" w:rsidR="00516BA5" w:rsidRPr="00973B1F" w:rsidRDefault="00516BA5" w:rsidP="00516BA5">
      <w:pPr>
        <w:widowControl w:val="0"/>
        <w:suppressAutoHyphens/>
        <w:spacing w:after="0" w:line="240" w:lineRule="auto"/>
        <w:jc w:val="both"/>
        <w:textAlignment w:val="baseline"/>
        <w:rPr>
          <w:rFonts w:ascii="Times New Roman" w:hAnsi="Times New Roman" w:cs="Times New Roman"/>
          <w:iCs/>
          <w:sz w:val="24"/>
          <w:szCs w:val="24"/>
        </w:rPr>
      </w:pPr>
      <w:r w:rsidRPr="00973B1F">
        <w:rPr>
          <w:rFonts w:ascii="Times New Roman" w:hAnsi="Times New Roman" w:cs="Times New Roman"/>
          <w:iCs/>
          <w:sz w:val="24"/>
          <w:szCs w:val="24"/>
        </w:rPr>
        <w:t>Směna bude provedena bez doplatku, protože jejím účelem je nabytí pozemku s veřejně přístupnou účelovou komunikací do vlastnictví města, což umožní její využití pro plánovanou cyklotrasu z Kyjova do Sobůlek bez nutnosti budování nového tělesa cyklostezky na sousedních zemědělských pozemcích.</w:t>
      </w:r>
    </w:p>
    <w:p w14:paraId="6E8D7D13" w14:textId="77777777" w:rsidR="00516BA5" w:rsidRPr="00973B1F" w:rsidRDefault="00516BA5" w:rsidP="00516BA5">
      <w:pPr>
        <w:pStyle w:val="Odstavecseseznamem"/>
        <w:spacing w:after="0" w:line="240" w:lineRule="auto"/>
        <w:ind w:left="0"/>
        <w:jc w:val="both"/>
        <w:rPr>
          <w:rFonts w:ascii="Times New Roman" w:hAnsi="Times New Roman" w:cs="Times New Roman"/>
          <w:sz w:val="24"/>
          <w:szCs w:val="24"/>
        </w:rPr>
      </w:pPr>
    </w:p>
    <w:p w14:paraId="450445B4" w14:textId="77777777" w:rsidR="00516BA5" w:rsidRPr="00973B1F" w:rsidRDefault="00516BA5" w:rsidP="00516BA5">
      <w:pPr>
        <w:spacing w:after="0" w:line="240" w:lineRule="auto"/>
        <w:jc w:val="both"/>
        <w:rPr>
          <w:rFonts w:ascii="Times New Roman" w:hAnsi="Times New Roman" w:cs="Times New Roman"/>
          <w:b/>
          <w:color w:val="FF0000"/>
          <w:sz w:val="24"/>
          <w:szCs w:val="24"/>
        </w:rPr>
      </w:pPr>
      <w:r w:rsidRPr="00973B1F">
        <w:rPr>
          <w:rFonts w:ascii="Times New Roman" w:hAnsi="Times New Roman" w:cs="Times New Roman"/>
          <w:b/>
          <w:color w:val="FF0000"/>
          <w:sz w:val="24"/>
          <w:szCs w:val="24"/>
        </w:rPr>
        <w:t>III. Zrušení smlouvy o budoucí kupní smlouvě</w:t>
      </w:r>
    </w:p>
    <w:p w14:paraId="4FF2D159" w14:textId="77777777" w:rsidR="00516BA5" w:rsidRPr="00973B1F"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973B1F">
        <w:rPr>
          <w:rFonts w:ascii="Times New Roman" w:eastAsia="Calibri" w:hAnsi="Times New Roman" w:cs="Times New Roman"/>
          <w:b/>
          <w:color w:val="00B0F0"/>
          <w:sz w:val="24"/>
          <w:szCs w:val="24"/>
        </w:rPr>
        <w:t>III.1 Dohoda o zrušení smlouvy o budoucí kupní smlouvě – EG.D, s.r.o.</w:t>
      </w:r>
    </w:p>
    <w:p w14:paraId="31561DB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FBE11C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7/23</w:t>
      </w:r>
    </w:p>
    <w:p w14:paraId="49BBD5A8" w14:textId="77777777" w:rsidR="00516BA5" w:rsidRDefault="00516BA5" w:rsidP="00516BA5">
      <w:pPr>
        <w:suppressAutoHyphens/>
        <w:spacing w:after="0" w:line="240" w:lineRule="auto"/>
        <w:jc w:val="both"/>
        <w:textAlignment w:val="baseline"/>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6005EE1" w14:textId="77777777" w:rsidR="00516BA5" w:rsidRPr="00973B1F" w:rsidRDefault="00516BA5" w:rsidP="00516BA5">
      <w:pPr>
        <w:suppressAutoHyphens/>
        <w:spacing w:after="0" w:line="240" w:lineRule="auto"/>
        <w:jc w:val="both"/>
        <w:textAlignment w:val="baseline"/>
        <w:rPr>
          <w:rFonts w:ascii="Times New Roman" w:hAnsi="Times New Roman" w:cs="Times New Roman"/>
          <w:kern w:val="2"/>
          <w:sz w:val="24"/>
          <w:szCs w:val="24"/>
          <w:lang w:eastAsia="zh-CN"/>
        </w:rPr>
      </w:pPr>
      <w:r w:rsidRPr="00973B1F">
        <w:rPr>
          <w:rFonts w:ascii="Times New Roman" w:hAnsi="Times New Roman" w:cs="Times New Roman"/>
          <w:kern w:val="2"/>
          <w:sz w:val="24"/>
          <w:szCs w:val="24"/>
          <w:lang w:eastAsia="zh-CN"/>
        </w:rPr>
        <w:t>v souladu s ustanovením § 102 odst. 1 zákona č. 128/2000 Sb., o obcích (obecní zřízení), ve znění pozdějších předpisů, doporučuje Zastupitelstvu města Kyjova přijmout následující usnesení:</w:t>
      </w:r>
    </w:p>
    <w:p w14:paraId="1744B735" w14:textId="77777777" w:rsidR="00516BA5" w:rsidRPr="00973B1F" w:rsidRDefault="00516BA5" w:rsidP="00516BA5">
      <w:pPr>
        <w:suppressAutoHyphens/>
        <w:spacing w:after="0" w:line="240" w:lineRule="auto"/>
        <w:jc w:val="both"/>
        <w:textAlignment w:val="baseline"/>
        <w:rPr>
          <w:rFonts w:ascii="Times New Roman" w:hAnsi="Times New Roman" w:cs="Times New Roman"/>
          <w:iCs/>
          <w:color w:val="000000"/>
          <w:sz w:val="24"/>
          <w:szCs w:val="24"/>
        </w:rPr>
      </w:pPr>
      <w:r w:rsidRPr="00973B1F">
        <w:rPr>
          <w:rFonts w:ascii="Times New Roman" w:hAnsi="Times New Roman" w:cs="Times New Roman"/>
          <w:kern w:val="2"/>
          <w:sz w:val="24"/>
          <w:szCs w:val="24"/>
          <w:lang w:eastAsia="zh-CN"/>
        </w:rPr>
        <w:t>Zastupitelstvo města Kyjova, po projednání a v souladu s § 85 písm. a) zákona č. 128/2000 Sb., o obcích (obecní zřízení), ve znění pozdějších předpisů, rozhodlo o uzavření Dohody o zrušení smlouvy o budoucí kupní smlouvě ze dne 08.10.2009, mezi městem Kyjovem, Masarykovo náměstí 30/1, 697 01 Kyjov, IČ: 00285030, jako „budoucí prodávající“, a společností EG.D, s.r.o., Lidická 1873/36, Černá Pole, 602 00 Brno, IČ: 21055050, jako „budoucí kupující“. Předmětem dohody je zrušení závazku uzavřít budoucí kupní smlouvu, jejímž předmětem měl být převod části pozemku p. č. 198/2 – ostatní plocha – jiná plocha, v k. </w:t>
      </w:r>
      <w:proofErr w:type="spellStart"/>
      <w:r w:rsidRPr="00973B1F">
        <w:rPr>
          <w:rFonts w:ascii="Times New Roman" w:hAnsi="Times New Roman" w:cs="Times New Roman"/>
          <w:kern w:val="2"/>
          <w:sz w:val="24"/>
          <w:szCs w:val="24"/>
          <w:lang w:eastAsia="zh-CN"/>
        </w:rPr>
        <w:t>ú.</w:t>
      </w:r>
      <w:proofErr w:type="spellEnd"/>
      <w:r w:rsidRPr="00973B1F">
        <w:rPr>
          <w:rFonts w:ascii="Times New Roman" w:hAnsi="Times New Roman" w:cs="Times New Roman"/>
          <w:kern w:val="2"/>
          <w:sz w:val="24"/>
          <w:szCs w:val="24"/>
          <w:lang w:eastAsia="zh-CN"/>
        </w:rPr>
        <w:t xml:space="preserve"> Kyjov, za účelem umístění nové trafostanice pod názvem „Kyjov, nová TS Radnice“. Smlouva se ukončuje z důvodu upuštění od stavebního záměru. </w:t>
      </w:r>
      <w:r w:rsidRPr="00973B1F">
        <w:rPr>
          <w:rFonts w:ascii="Times New Roman" w:hAnsi="Times New Roman" w:cs="Times New Roman"/>
          <w:iCs/>
          <w:kern w:val="2"/>
          <w:sz w:val="24"/>
          <w:szCs w:val="24"/>
          <w:lang w:eastAsia="zh-CN"/>
        </w:rPr>
        <w:t>Účinnost dohody bude ke dni podpisu oběma smluvními stranami.</w:t>
      </w:r>
    </w:p>
    <w:p w14:paraId="42351B16" w14:textId="77777777" w:rsidR="00516BA5" w:rsidRPr="00973B1F" w:rsidRDefault="00516BA5" w:rsidP="00516BA5">
      <w:pPr>
        <w:pStyle w:val="Odstavecseseznamem"/>
        <w:spacing w:after="0" w:line="240" w:lineRule="auto"/>
        <w:ind w:left="0"/>
        <w:jc w:val="both"/>
        <w:rPr>
          <w:rFonts w:ascii="Times New Roman" w:hAnsi="Times New Roman" w:cs="Times New Roman"/>
          <w:sz w:val="24"/>
          <w:szCs w:val="24"/>
        </w:rPr>
      </w:pPr>
    </w:p>
    <w:p w14:paraId="0A5CE2A1" w14:textId="77777777" w:rsidR="00516BA5" w:rsidRPr="00973B1F" w:rsidRDefault="00516BA5" w:rsidP="00516BA5">
      <w:pPr>
        <w:spacing w:after="0" w:line="240" w:lineRule="auto"/>
        <w:jc w:val="both"/>
        <w:rPr>
          <w:rFonts w:ascii="Times New Roman" w:hAnsi="Times New Roman" w:cs="Times New Roman"/>
          <w:b/>
          <w:color w:val="FF0000"/>
          <w:sz w:val="24"/>
          <w:szCs w:val="24"/>
        </w:rPr>
      </w:pPr>
      <w:r w:rsidRPr="00973B1F">
        <w:rPr>
          <w:rFonts w:ascii="Times New Roman" w:hAnsi="Times New Roman" w:cs="Times New Roman"/>
          <w:b/>
          <w:color w:val="FF0000"/>
          <w:sz w:val="24"/>
          <w:szCs w:val="24"/>
        </w:rPr>
        <w:t>IV. Změna podmínek předkupního práva</w:t>
      </w:r>
    </w:p>
    <w:p w14:paraId="286EE07B" w14:textId="460D591E" w:rsidR="00516BA5" w:rsidRPr="00973B1F"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973B1F">
        <w:rPr>
          <w:rFonts w:ascii="Times New Roman" w:eastAsia="Calibri" w:hAnsi="Times New Roman" w:cs="Times New Roman"/>
          <w:b/>
          <w:color w:val="00B0F0"/>
          <w:sz w:val="24"/>
          <w:szCs w:val="24"/>
        </w:rPr>
        <w:t xml:space="preserve">IV.1 Změna podmínek předkupního práva – </w:t>
      </w:r>
      <w:r w:rsidR="00811843">
        <w:rPr>
          <w:rFonts w:ascii="Times New Roman" w:eastAsia="Calibri" w:hAnsi="Times New Roman" w:cs="Times New Roman"/>
          <w:b/>
          <w:color w:val="00B0F0"/>
          <w:sz w:val="24"/>
          <w:szCs w:val="24"/>
        </w:rPr>
        <w:t>M. Š.</w:t>
      </w:r>
    </w:p>
    <w:p w14:paraId="40A685A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F634A7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7/24</w:t>
      </w:r>
    </w:p>
    <w:p w14:paraId="2F2D74EE" w14:textId="77777777" w:rsidR="00516BA5" w:rsidRPr="00973B1F" w:rsidRDefault="00516BA5" w:rsidP="00516BA5">
      <w:pPr>
        <w:spacing w:after="0" w:line="240" w:lineRule="auto"/>
        <w:jc w:val="both"/>
        <w:rPr>
          <w:rFonts w:ascii="Times New Roman" w:hAnsi="Times New Roman" w:cs="Times New Roman"/>
          <w:sz w:val="24"/>
          <w:szCs w:val="24"/>
          <w:lang w:eastAsia="x-none"/>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DEB87ED" w14:textId="77777777" w:rsidR="00516BA5" w:rsidRPr="00973B1F" w:rsidRDefault="00516BA5" w:rsidP="00516BA5">
      <w:pPr>
        <w:spacing w:after="0" w:line="240" w:lineRule="auto"/>
        <w:jc w:val="both"/>
        <w:rPr>
          <w:rFonts w:ascii="Times New Roman" w:hAnsi="Times New Roman" w:cs="Times New Roman"/>
          <w:iCs/>
          <w:sz w:val="24"/>
          <w:szCs w:val="24"/>
        </w:rPr>
      </w:pPr>
      <w:r w:rsidRPr="00973B1F">
        <w:rPr>
          <w:rFonts w:ascii="Times New Roman" w:hAnsi="Times New Roman" w:cs="Times New Roman"/>
          <w:iCs/>
          <w:sz w:val="24"/>
          <w:szCs w:val="24"/>
        </w:rPr>
        <w:lastRenderedPageBreak/>
        <w:t>v souladu s ustanovením § 102 odst. 1 zákona č. 128/2000 Sb., o obcích (obecní zřízení), ve znění pozdějších předpisů, doporučuje Zastupitelstvu města Kyjova přijmout následující usnesení:</w:t>
      </w:r>
    </w:p>
    <w:p w14:paraId="4FCA9B83" w14:textId="35C286CC" w:rsidR="00516BA5" w:rsidRPr="00973B1F" w:rsidRDefault="00516BA5" w:rsidP="00516BA5">
      <w:pPr>
        <w:spacing w:after="0" w:line="240" w:lineRule="auto"/>
        <w:jc w:val="both"/>
        <w:rPr>
          <w:rFonts w:ascii="Times New Roman" w:hAnsi="Times New Roman" w:cs="Times New Roman"/>
          <w:iCs/>
          <w:sz w:val="24"/>
          <w:szCs w:val="24"/>
        </w:rPr>
      </w:pPr>
      <w:r w:rsidRPr="00973B1F">
        <w:rPr>
          <w:rFonts w:ascii="Times New Roman" w:hAnsi="Times New Roman" w:cs="Times New Roman"/>
          <w:iCs/>
          <w:sz w:val="24"/>
          <w:szCs w:val="24"/>
        </w:rPr>
        <w:t xml:space="preserve">Zastupitelstvo města Kyjova, po projednání a v souladu s § 85 písm. a) zákona č. 128/2000 Sb., o obcích (obecní zřízení), ve znění pozdějších předpisů, rozhodlo o změně podmínek předkupního práva k pozemkům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xml:space="preserve">. 2099/2 – orná půda,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2108/2 – orná půda a </w:t>
      </w:r>
      <w:proofErr w:type="spellStart"/>
      <w:r w:rsidRPr="00973B1F">
        <w:rPr>
          <w:rFonts w:ascii="Times New Roman" w:hAnsi="Times New Roman" w:cs="Times New Roman"/>
          <w:iCs/>
          <w:sz w:val="24"/>
          <w:szCs w:val="24"/>
        </w:rPr>
        <w:t>p.č</w:t>
      </w:r>
      <w:proofErr w:type="spellEnd"/>
      <w:r w:rsidRPr="00973B1F">
        <w:rPr>
          <w:rFonts w:ascii="Times New Roman" w:hAnsi="Times New Roman" w:cs="Times New Roman"/>
          <w:iCs/>
          <w:sz w:val="24"/>
          <w:szCs w:val="24"/>
        </w:rPr>
        <w:t xml:space="preserve">. 4039/58 – orná půda, vše v katastrálním území Kyjov, které bylo zřízeno na základě kupní smlouvy s dohodou o předkupním právu uzavřené dne 09.06.2008 mezi městem Kyjovem, IČ 00285030, se sídlem Masarykovo náměstí 30, 697 01 Kyjov, jako prodávajícím, a </w:t>
      </w:r>
      <w:r w:rsidR="00811843">
        <w:rPr>
          <w:rFonts w:ascii="Times New Roman" w:hAnsi="Times New Roman" w:cs="Times New Roman"/>
          <w:iCs/>
          <w:sz w:val="24"/>
          <w:szCs w:val="24"/>
        </w:rPr>
        <w:t>M. Š.</w:t>
      </w:r>
      <w:r w:rsidRPr="00973B1F">
        <w:rPr>
          <w:rFonts w:ascii="Times New Roman" w:hAnsi="Times New Roman" w:cs="Times New Roman"/>
          <w:iCs/>
          <w:sz w:val="24"/>
          <w:szCs w:val="24"/>
        </w:rPr>
        <w:t xml:space="preserve">, nar. </w:t>
      </w:r>
      <w:proofErr w:type="spellStart"/>
      <w:r w:rsidR="00811843">
        <w:rPr>
          <w:rFonts w:ascii="Times New Roman" w:hAnsi="Times New Roman" w:cs="Times New Roman"/>
          <w:iCs/>
          <w:sz w:val="24"/>
          <w:szCs w:val="24"/>
        </w:rPr>
        <w:t>xxx</w:t>
      </w:r>
      <w:proofErr w:type="spellEnd"/>
      <w:r w:rsidRPr="00973B1F">
        <w:rPr>
          <w:rFonts w:ascii="Times New Roman" w:hAnsi="Times New Roman" w:cs="Times New Roman"/>
          <w:iCs/>
          <w:sz w:val="24"/>
          <w:szCs w:val="24"/>
        </w:rPr>
        <w:t>, bytem Kyjov, jako kupujícím, takto: Stávající text odstavce č. 5 článku VII. smlouvy se ruší a nahrazuje se zněním „5. Předkupní právo zanikne dnem předložení pravomocného povolení záměru stavby průmyslového objektu specifikovaného v ustanovení čl. III., odst. 2 této smlouvy na nemovitostech uvedených v ustanovení čl. III., odst. 1 této smlouvy“. Zastupitelstvo města Kyjova rozhodlo o uzavření dodatku kupní smlouvy s dohodou o předkupním právu ze dne 09.06.2008, jehož obsahem bude tato změna podmínek předkupního práva.</w:t>
      </w:r>
    </w:p>
    <w:p w14:paraId="16D373C8" w14:textId="6A5B5072" w:rsidR="00516BA5" w:rsidRDefault="00516BA5" w:rsidP="00516BA5">
      <w:pPr>
        <w:spacing w:after="0" w:line="240" w:lineRule="auto"/>
        <w:jc w:val="both"/>
        <w:rPr>
          <w:rFonts w:ascii="Times New Roman" w:hAnsi="Times New Roman" w:cs="Times New Roman"/>
          <w:iCs/>
          <w:sz w:val="24"/>
          <w:szCs w:val="24"/>
        </w:rPr>
      </w:pPr>
    </w:p>
    <w:p w14:paraId="490D75C1" w14:textId="77777777" w:rsidR="00516BA5" w:rsidRPr="00297324" w:rsidRDefault="00516BA5" w:rsidP="00516BA5">
      <w:pPr>
        <w:tabs>
          <w:tab w:val="left" w:pos="0"/>
        </w:tabs>
        <w:suppressAutoHyphens/>
        <w:spacing w:after="0" w:line="240" w:lineRule="auto"/>
        <w:jc w:val="both"/>
        <w:rPr>
          <w:rFonts w:ascii="Times New Roman" w:eastAsia="Times New Roman" w:hAnsi="Times New Roman" w:cs="Times New Roman"/>
          <w:i/>
          <w:iCs/>
          <w:color w:val="000000" w:themeColor="text1"/>
          <w:sz w:val="24"/>
          <w:szCs w:val="24"/>
          <w:lang w:eastAsia="zh-CN"/>
        </w:rPr>
      </w:pPr>
      <w:r w:rsidRPr="00297324">
        <w:rPr>
          <w:rFonts w:ascii="Times New Roman" w:eastAsia="Times New Roman" w:hAnsi="Times New Roman" w:cs="Times New Roman"/>
          <w:i/>
          <w:iCs/>
          <w:color w:val="000000" w:themeColor="text1"/>
          <w:sz w:val="24"/>
          <w:szCs w:val="24"/>
          <w:lang w:eastAsia="zh-CN"/>
        </w:rPr>
        <w:t>materiál předkládaný přímo na jednání</w:t>
      </w:r>
    </w:p>
    <w:p w14:paraId="246B4C80" w14:textId="77777777" w:rsidR="00516BA5" w:rsidRPr="00EF7E1B" w:rsidRDefault="00516BA5" w:rsidP="00516BA5">
      <w:pPr>
        <w:tabs>
          <w:tab w:val="left" w:pos="0"/>
        </w:tabs>
        <w:suppressAutoHyphens/>
        <w:spacing w:after="0" w:line="240" w:lineRule="auto"/>
        <w:jc w:val="both"/>
        <w:rPr>
          <w:rFonts w:ascii="Times New Roman" w:eastAsia="Times New Roman" w:hAnsi="Times New Roman" w:cs="Times New Roman"/>
          <w:b/>
          <w:iCs/>
          <w:color w:val="00B0F0"/>
          <w:sz w:val="24"/>
          <w:szCs w:val="24"/>
          <w:lang w:eastAsia="zh-CN"/>
        </w:rPr>
      </w:pPr>
      <w:r w:rsidRPr="00EF7E1B">
        <w:rPr>
          <w:rFonts w:ascii="Times New Roman" w:hAnsi="Times New Roman" w:cs="Times New Roman"/>
          <w:b/>
          <w:color w:val="00B0F0"/>
          <w:sz w:val="24"/>
          <w:szCs w:val="24"/>
        </w:rPr>
        <w:t>V.2 Koupě nemovitých věcí na LV č. 1648 v </w:t>
      </w:r>
      <w:proofErr w:type="spellStart"/>
      <w:r w:rsidRPr="00EF7E1B">
        <w:rPr>
          <w:rFonts w:ascii="Times New Roman" w:hAnsi="Times New Roman" w:cs="Times New Roman"/>
          <w:b/>
          <w:color w:val="00B0F0"/>
          <w:sz w:val="24"/>
          <w:szCs w:val="24"/>
        </w:rPr>
        <w:t>k.ú</w:t>
      </w:r>
      <w:proofErr w:type="spellEnd"/>
      <w:r w:rsidRPr="00EF7E1B">
        <w:rPr>
          <w:rFonts w:ascii="Times New Roman" w:hAnsi="Times New Roman" w:cs="Times New Roman"/>
          <w:b/>
          <w:color w:val="00B0F0"/>
          <w:sz w:val="24"/>
          <w:szCs w:val="24"/>
        </w:rPr>
        <w:t>. Nětčice u Kyjova v elektronické aukci</w:t>
      </w:r>
    </w:p>
    <w:p w14:paraId="436286B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5D8025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7/25</w:t>
      </w:r>
    </w:p>
    <w:p w14:paraId="3ADF6D5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873A935" w14:textId="77777777" w:rsidR="00516BA5" w:rsidRPr="00FA094E"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FA094E">
        <w:rPr>
          <w:rFonts w:ascii="Times New Roman" w:eastAsia="Times New Roman" w:hAnsi="Times New Roman" w:cs="Times New Roman"/>
          <w:iCs/>
          <w:color w:val="000000" w:themeColor="text1"/>
          <w:sz w:val="24"/>
          <w:szCs w:val="24"/>
          <w:lang w:eastAsia="zh-CN"/>
        </w:rPr>
        <w:t>v souladu s ustanovením § 102 odst. 1 zákona č. 128/2000 Sb., o obcích (obecní zřízení), ve znění pozdějších předpisů, doporučuje Zastupitelstvu města Kyjova přijmout následující usnesení:</w:t>
      </w:r>
    </w:p>
    <w:p w14:paraId="782F2BF8" w14:textId="77777777" w:rsidR="00516BA5" w:rsidRPr="00FA094E"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FA094E">
        <w:rPr>
          <w:rFonts w:ascii="Times New Roman" w:eastAsia="Times New Roman" w:hAnsi="Times New Roman" w:cs="Times New Roman"/>
          <w:iCs/>
          <w:color w:val="000000" w:themeColor="text1"/>
          <w:sz w:val="24"/>
          <w:szCs w:val="24"/>
          <w:lang w:eastAsia="zh-CN"/>
        </w:rPr>
        <w:t xml:space="preserve">Zastupitelstvo města Kyjova v souladu s § 85 písm. n) zákona č. 128/2000 Sb., </w:t>
      </w:r>
    </w:p>
    <w:p w14:paraId="44B6C181" w14:textId="77777777" w:rsidR="00516BA5" w:rsidRPr="00FA094E"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FA094E">
        <w:rPr>
          <w:rFonts w:ascii="Times New Roman" w:eastAsia="Times New Roman" w:hAnsi="Times New Roman" w:cs="Times New Roman"/>
          <w:iCs/>
          <w:color w:val="000000" w:themeColor="text1"/>
          <w:sz w:val="24"/>
          <w:szCs w:val="24"/>
          <w:lang w:eastAsia="zh-CN"/>
        </w:rPr>
        <w:t xml:space="preserve">o obcích, ve znění pozdějších předpisů, svěřuje Radě města Kyjova působnost rozhodnout </w:t>
      </w:r>
    </w:p>
    <w:p w14:paraId="322A47CF" w14:textId="77777777" w:rsidR="00516BA5" w:rsidRPr="00FA094E"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FA094E">
        <w:rPr>
          <w:rFonts w:ascii="Times New Roman" w:eastAsia="Times New Roman" w:hAnsi="Times New Roman" w:cs="Times New Roman"/>
          <w:iCs/>
          <w:color w:val="000000" w:themeColor="text1"/>
          <w:sz w:val="24"/>
          <w:szCs w:val="24"/>
          <w:lang w:eastAsia="zh-CN"/>
        </w:rPr>
        <w:t xml:space="preserve">o nabytí pozemku p.č.st. 31 – zastavěná plocha a nádvoří, jehož součástí je stavba s č.p. 2061 – rodinný dům, a pozemku </w:t>
      </w:r>
      <w:proofErr w:type="spellStart"/>
      <w:r w:rsidRPr="00FA094E">
        <w:rPr>
          <w:rFonts w:ascii="Times New Roman" w:eastAsia="Times New Roman" w:hAnsi="Times New Roman" w:cs="Times New Roman"/>
          <w:iCs/>
          <w:color w:val="000000" w:themeColor="text1"/>
          <w:sz w:val="24"/>
          <w:szCs w:val="24"/>
          <w:lang w:eastAsia="zh-CN"/>
        </w:rPr>
        <w:t>p.č</w:t>
      </w:r>
      <w:proofErr w:type="spellEnd"/>
      <w:r w:rsidRPr="00FA094E">
        <w:rPr>
          <w:rFonts w:ascii="Times New Roman" w:eastAsia="Times New Roman" w:hAnsi="Times New Roman" w:cs="Times New Roman"/>
          <w:iCs/>
          <w:color w:val="000000" w:themeColor="text1"/>
          <w:sz w:val="24"/>
          <w:szCs w:val="24"/>
          <w:lang w:eastAsia="zh-CN"/>
        </w:rPr>
        <w:t xml:space="preserve">. 19 – zahrada, vše v </w:t>
      </w:r>
      <w:proofErr w:type="spellStart"/>
      <w:r w:rsidRPr="00FA094E">
        <w:rPr>
          <w:rFonts w:ascii="Times New Roman" w:eastAsia="Times New Roman" w:hAnsi="Times New Roman" w:cs="Times New Roman"/>
          <w:iCs/>
          <w:color w:val="000000" w:themeColor="text1"/>
          <w:sz w:val="24"/>
          <w:szCs w:val="24"/>
          <w:lang w:eastAsia="zh-CN"/>
        </w:rPr>
        <w:t>k.ú</w:t>
      </w:r>
      <w:proofErr w:type="spellEnd"/>
      <w:r w:rsidRPr="00FA094E">
        <w:rPr>
          <w:rFonts w:ascii="Times New Roman" w:eastAsia="Times New Roman" w:hAnsi="Times New Roman" w:cs="Times New Roman"/>
          <w:iCs/>
          <w:color w:val="000000" w:themeColor="text1"/>
          <w:sz w:val="24"/>
          <w:szCs w:val="24"/>
          <w:lang w:eastAsia="zh-CN"/>
        </w:rPr>
        <w:t>. Nětčice u Kyjova, v elektronické dražbě dle dražební vyhlášky Exekutorského úřadu Přerov, soudního exekutora JUDr. Lukáše Jíchy, č.j. 203 Ex 23845/25-27 ze dne 31.03.2026, která proběhne v systému www.okdrazby.cz, a to včetně rozhodnutí o maximální výši kupní ceny, která bude městem Kyjovem nabídnuta v této elektronické dražbě.</w:t>
      </w:r>
    </w:p>
    <w:p w14:paraId="1B1190C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BEC5EE4"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1.4 Obecně závazné vyhlášky – noční</w:t>
      </w:r>
      <w:r>
        <w:rPr>
          <w:rFonts w:ascii="Times New Roman" w:eastAsia="Times New Roman" w:hAnsi="Times New Roman" w:cs="Times New Roman"/>
          <w:b/>
          <w:iCs/>
          <w:color w:val="000000" w:themeColor="text1"/>
          <w:sz w:val="24"/>
          <w:szCs w:val="24"/>
          <w:lang w:eastAsia="zh-CN"/>
        </w:rPr>
        <w:t xml:space="preserve"> klid, místní poplatek z pobytu</w:t>
      </w:r>
    </w:p>
    <w:p w14:paraId="06010B93"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125C97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7/26</w:t>
      </w:r>
    </w:p>
    <w:p w14:paraId="51AEA38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3C3A4F1" w14:textId="77777777" w:rsidR="00516BA5" w:rsidRPr="0002184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21843">
        <w:rPr>
          <w:rFonts w:ascii="Times New Roman" w:eastAsia="Times New Roman" w:hAnsi="Times New Roman" w:cs="Times New Roman"/>
          <w:iCs/>
          <w:color w:val="000000" w:themeColor="text1"/>
          <w:sz w:val="24"/>
          <w:szCs w:val="24"/>
          <w:lang w:eastAsia="zh-CN"/>
        </w:rPr>
        <w:t>v souladu s ustanovením § 102 odst. 1 zákona č. 128/2000 Sb., o obcích (obecní zřízení), ve znění pozdějších předpisů, doporučuje Zastupitelstvu města Kyjova přijmout následující usnesení:</w:t>
      </w:r>
    </w:p>
    <w:p w14:paraId="739B8EE9" w14:textId="77777777" w:rsidR="00516BA5" w:rsidRPr="0002184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21843">
        <w:rPr>
          <w:rFonts w:ascii="Times New Roman" w:eastAsia="Times New Roman" w:hAnsi="Times New Roman" w:cs="Times New Roman"/>
          <w:iCs/>
          <w:color w:val="000000" w:themeColor="text1"/>
          <w:sz w:val="24"/>
          <w:szCs w:val="24"/>
          <w:lang w:eastAsia="zh-CN"/>
        </w:rPr>
        <w:t>Zastupitelstvo města Kyjova po projednání a v souladu s ustanovením § 10 písm. d) a § 84 odst. 2 písm. h) zákona č. 128/2000 Sb., o obcích (obecní zřízení), ve znění pozdějších předpisů, vydává Obecně závaznou vyhlášku města Kyjova o nočním klidu.</w:t>
      </w:r>
    </w:p>
    <w:p w14:paraId="31C666EC" w14:textId="77777777" w:rsidR="00516BA5" w:rsidRPr="0002184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2367435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B8EADF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7/27</w:t>
      </w:r>
    </w:p>
    <w:p w14:paraId="3BB44B9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EC40964" w14:textId="77777777" w:rsidR="00516BA5" w:rsidRPr="0002184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21843">
        <w:rPr>
          <w:rFonts w:ascii="Times New Roman" w:eastAsia="Times New Roman" w:hAnsi="Times New Roman" w:cs="Times New Roman"/>
          <w:iCs/>
          <w:color w:val="000000" w:themeColor="text1"/>
          <w:sz w:val="24"/>
          <w:szCs w:val="24"/>
          <w:lang w:eastAsia="zh-CN"/>
        </w:rPr>
        <w:lastRenderedPageBreak/>
        <w:t>v souladu s ustanovením § 102 odst. 1 zákona č. 128/2000 Sb., o obcích (obecní zřízení), ve znění pozdějších předpisů, doporučuje Zastupitelstvu města Kyjova přijmout následující usnesení:</w:t>
      </w:r>
    </w:p>
    <w:p w14:paraId="11A903A5" w14:textId="77777777" w:rsidR="00516BA5" w:rsidRPr="0002184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21843">
        <w:rPr>
          <w:rFonts w:ascii="Times New Roman" w:eastAsia="Times New Roman" w:hAnsi="Times New Roman" w:cs="Times New Roman"/>
          <w:iCs/>
          <w:color w:val="000000" w:themeColor="text1"/>
          <w:sz w:val="24"/>
          <w:szCs w:val="24"/>
          <w:lang w:eastAsia="zh-CN"/>
        </w:rPr>
        <w:t>Zastupitelstvo města Kyjova po projednání a v souladu s ustanovením § 10 písm. d) a § 84 odst. 2 písm. h) zákona č. 128/2000 Sb., o obcích (obecní zřízení), ve znění pozdějších předpisů, vydává Obecně závaznou vyhlášku města Kyjova o místním poplatku z pobytu.</w:t>
      </w:r>
    </w:p>
    <w:p w14:paraId="1BFD7AE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6660BEF7"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1.5 Pořizování audiozáznamu z jednání výborů zastupitelstva – změna jednacího řádu</w:t>
      </w:r>
    </w:p>
    <w:p w14:paraId="288AFBC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6E99FF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7/28</w:t>
      </w:r>
    </w:p>
    <w:p w14:paraId="7BA99F30" w14:textId="77777777" w:rsidR="00516BA5" w:rsidRPr="008E5FD0"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54CEEF2"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v souladu s ustanovením § 102 odst. 1</w:t>
      </w:r>
      <w:r>
        <w:rPr>
          <w:color w:val="000000" w:themeColor="text1"/>
          <w:szCs w:val="24"/>
        </w:rPr>
        <w:t xml:space="preserve"> zákona</w:t>
      </w:r>
      <w:r w:rsidRPr="008E5FD0">
        <w:rPr>
          <w:color w:val="000000" w:themeColor="text1"/>
          <w:szCs w:val="24"/>
        </w:rPr>
        <w:t xml:space="preserve"> č. 128/2000 Sb., o obcích (obecní zřízení), ve znění pozdějších předpisů, doporučuje Zastupitelstvu města Kyjova přijmout následující usnesení:</w:t>
      </w:r>
    </w:p>
    <w:p w14:paraId="63779327"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Zastupitelstvo města Kyjova po projednání a v souladu s ustanovením § 84 odst. 4 zákona č. 128/2000 Sb., o obcích (obecní zřízení), ve znění pozdějších předpisů, bere na vědomí stanovisko Ministerstva vnitra k možnosti pořizování audiozáznamu z každého jednání výborů zastupitelstva ze dne 25.3.2026.</w:t>
      </w:r>
    </w:p>
    <w:p w14:paraId="7D5525D1" w14:textId="77777777" w:rsidR="00516BA5" w:rsidRDefault="00516BA5" w:rsidP="00516BA5">
      <w:pPr>
        <w:pStyle w:val="Zkladntext"/>
        <w:spacing w:before="0" w:after="0"/>
        <w:rPr>
          <w:color w:val="000000" w:themeColor="text1"/>
          <w:szCs w:val="24"/>
        </w:rPr>
      </w:pPr>
    </w:p>
    <w:p w14:paraId="4698BD4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CA264D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7/29</w:t>
      </w:r>
    </w:p>
    <w:p w14:paraId="2D02BB2F" w14:textId="77777777" w:rsidR="00516BA5" w:rsidRPr="008E5FD0" w:rsidRDefault="00516BA5" w:rsidP="00516BA5">
      <w:pPr>
        <w:pStyle w:val="Zkladntext"/>
        <w:spacing w:before="0" w:after="0"/>
        <w:rPr>
          <w:color w:val="000000" w:themeColor="text1"/>
          <w:szCs w:val="24"/>
        </w:rPr>
      </w:pPr>
      <w:r w:rsidRPr="00756F93">
        <w:rPr>
          <w:color w:val="000000" w:themeColor="text1"/>
          <w:szCs w:val="24"/>
        </w:rPr>
        <w:t xml:space="preserve">Rada města Kyjova po </w:t>
      </w:r>
      <w:r w:rsidRPr="00756F93">
        <w:rPr>
          <w:szCs w:val="24"/>
        </w:rPr>
        <w:t>projednání (</w:t>
      </w:r>
      <w:r>
        <w:rPr>
          <w:szCs w:val="24"/>
        </w:rPr>
        <w:t>6</w:t>
      </w:r>
      <w:r w:rsidRPr="00756F93">
        <w:rPr>
          <w:szCs w:val="24"/>
        </w:rPr>
        <w:t>,0,0)</w:t>
      </w:r>
    </w:p>
    <w:p w14:paraId="5CD3CD51"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v souladu s ustanovením § 102 odst. 1 zá</w:t>
      </w:r>
      <w:r>
        <w:rPr>
          <w:color w:val="000000" w:themeColor="text1"/>
          <w:szCs w:val="24"/>
        </w:rPr>
        <w:t>kona</w:t>
      </w:r>
      <w:r w:rsidRPr="008E5FD0">
        <w:rPr>
          <w:color w:val="000000" w:themeColor="text1"/>
          <w:szCs w:val="24"/>
        </w:rPr>
        <w:t xml:space="preserve"> č. 128/2000 Sb., o obcích (obecní zřízení), ve znění pozdějších předpisů, doporučuje Zastupitelstvu města Kyjova přijmout následující usnesení:</w:t>
      </w:r>
    </w:p>
    <w:p w14:paraId="4478950F"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 xml:space="preserve">Zastupitelstvo města Kyjova, po projednání a v souladu s ustanovením § 84 odst. 4 zákona č. 128/2000 Sb., o obcích (obecní zřízení), ve znění pozdějších předpisů, rozhodlo o úpravě Jednacího řádu výborů Zastupitelstva města Kyjova, který byl vydán Zastupitelstvem města Kyjova dne 06.03.2023, a to tak, že se do Článku 3, Jednání výboru, doplňuje odstavec 12 následujícího znění: </w:t>
      </w:r>
    </w:p>
    <w:p w14:paraId="60FB4B38"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12.  Z každého jednání výboru bude pořizován audiozáznam, který zachytí průběh celého jednání výboru. Audiozáznam se pořizuje jako podklad pro vyhotovení zápisu z jednání výboru; tento zajišťuje výlučně zapisovatel. Po vyhotovení, odsouhlasení a podepsání zápisu předsedou výboru a zvolenými ověřovateli provede zapisovatel jeho likvidaci. V případě, že budou do tří dnů vzneseny kterýmkoli členem výboru námitky proti takovému zápisu, bude audiozáznam zlikvidován až po projednání těchto námitek na bezprostředně následujícím jednání výboru.</w:t>
      </w:r>
    </w:p>
    <w:p w14:paraId="23819D54" w14:textId="77777777" w:rsidR="00516BA5" w:rsidRPr="008E5FD0" w:rsidRDefault="00516BA5" w:rsidP="00516BA5">
      <w:pPr>
        <w:pStyle w:val="Zkladntext"/>
        <w:spacing w:before="0" w:after="0"/>
        <w:rPr>
          <w:color w:val="000000" w:themeColor="text1"/>
          <w:szCs w:val="24"/>
        </w:rPr>
      </w:pPr>
    </w:p>
    <w:p w14:paraId="3E7D6E44"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Dále se do Článku 5, Mlčenlivost a ochrana osobních údajů, doplňuje odstavec 4 následujícího znění:</w:t>
      </w:r>
    </w:p>
    <w:p w14:paraId="6CFBFCDE" w14:textId="77777777" w:rsidR="00516BA5" w:rsidRPr="008E5FD0" w:rsidRDefault="00516BA5" w:rsidP="00516BA5">
      <w:pPr>
        <w:pStyle w:val="Zkladntext"/>
        <w:spacing w:before="0" w:after="0"/>
        <w:rPr>
          <w:color w:val="000000" w:themeColor="text1"/>
          <w:szCs w:val="24"/>
        </w:rPr>
      </w:pPr>
      <w:r w:rsidRPr="008E5FD0">
        <w:rPr>
          <w:color w:val="000000" w:themeColor="text1"/>
          <w:szCs w:val="24"/>
        </w:rPr>
        <w:t>4. Členové výboru berou na vědomí, že z každého jednání výboru je pořizován audiozáznam v souladu s čl. 3 odst. 12 jednacího řádu.</w:t>
      </w:r>
    </w:p>
    <w:p w14:paraId="1A20CC82" w14:textId="77777777" w:rsidR="00516BA5" w:rsidRDefault="00516BA5" w:rsidP="00516BA5">
      <w:pPr>
        <w:pStyle w:val="Zkladntext"/>
        <w:spacing w:before="0" w:after="0"/>
        <w:rPr>
          <w:color w:val="000000" w:themeColor="text1"/>
          <w:szCs w:val="24"/>
        </w:rPr>
      </w:pPr>
      <w:r w:rsidRPr="008E5FD0">
        <w:rPr>
          <w:color w:val="000000" w:themeColor="text1"/>
          <w:szCs w:val="24"/>
        </w:rPr>
        <w:t>V ostatních ustanoveních se Jednací řád výborů Zastupitelstva města Kyjova nemění, číslování článků a odstavců zůstává stejné.</w:t>
      </w:r>
    </w:p>
    <w:p w14:paraId="7752547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C7E5C40"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2. RO roku 2026</w:t>
      </w:r>
    </w:p>
    <w:p w14:paraId="06A5DDF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4420B7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7/30</w:t>
      </w:r>
    </w:p>
    <w:p w14:paraId="14BF15A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1AD477D" w14:textId="77777777" w:rsidR="00516BA5" w:rsidRPr="00F97EF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F97EF3">
        <w:rPr>
          <w:rFonts w:ascii="Times New Roman" w:eastAsia="Times New Roman" w:hAnsi="Times New Roman" w:cs="Times New Roman"/>
          <w:iCs/>
          <w:color w:val="000000" w:themeColor="text1"/>
          <w:sz w:val="24"/>
          <w:szCs w:val="24"/>
          <w:lang w:eastAsia="zh-CN"/>
        </w:rPr>
        <w:t>schvaluje dle § 102 odst. 2  písm. a ) zákona č. 128/2000 Sb., o obcích (obecní zřízení) ve znění pozdějších předpi</w:t>
      </w:r>
      <w:r>
        <w:rPr>
          <w:rFonts w:ascii="Times New Roman" w:eastAsia="Times New Roman" w:hAnsi="Times New Roman" w:cs="Times New Roman"/>
          <w:iCs/>
          <w:color w:val="000000" w:themeColor="text1"/>
          <w:sz w:val="24"/>
          <w:szCs w:val="24"/>
          <w:lang w:eastAsia="zh-CN"/>
        </w:rPr>
        <w:t xml:space="preserve">sů, rozpočtové opatření č. 329 </w:t>
      </w:r>
      <w:r w:rsidRPr="00F97EF3">
        <w:rPr>
          <w:rFonts w:ascii="Times New Roman" w:eastAsia="Times New Roman" w:hAnsi="Times New Roman" w:cs="Times New Roman"/>
          <w:iCs/>
          <w:color w:val="000000" w:themeColor="text1"/>
          <w:sz w:val="24"/>
          <w:szCs w:val="24"/>
          <w:lang w:eastAsia="zh-CN"/>
        </w:rPr>
        <w:t>r.2026.</w:t>
      </w:r>
    </w:p>
    <w:p w14:paraId="6F9C27E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54B3AA2D"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3. Pro</w:t>
      </w:r>
      <w:r>
        <w:rPr>
          <w:rFonts w:ascii="Times New Roman" w:eastAsia="Times New Roman" w:hAnsi="Times New Roman" w:cs="Times New Roman"/>
          <w:b/>
          <w:iCs/>
          <w:color w:val="000000" w:themeColor="text1"/>
          <w:sz w:val="24"/>
          <w:szCs w:val="24"/>
          <w:lang w:eastAsia="zh-CN"/>
        </w:rPr>
        <w:t>gramové dotace z rozpočtu města</w:t>
      </w:r>
    </w:p>
    <w:p w14:paraId="0B94686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0F60AD">
        <w:rPr>
          <w:rFonts w:ascii="Times New Roman" w:eastAsia="Times New Roman" w:hAnsi="Times New Roman" w:cs="Times New Roman"/>
          <w:b/>
          <w:iCs/>
          <w:color w:val="000000" w:themeColor="text1"/>
          <w:sz w:val="24"/>
          <w:szCs w:val="24"/>
          <w:lang w:eastAsia="zh-CN"/>
        </w:rPr>
        <w:t>Sport</w:t>
      </w:r>
    </w:p>
    <w:p w14:paraId="5776DC8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5F763CB"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7/31</w:t>
      </w:r>
    </w:p>
    <w:p w14:paraId="7EBC050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E1B17F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w:t>
      </w:r>
      <w:r>
        <w:rPr>
          <w:rFonts w:ascii="Times New Roman" w:eastAsia="Times New Roman" w:hAnsi="Times New Roman" w:cs="Times New Roman"/>
          <w:iCs/>
          <w:color w:val="000000" w:themeColor="text1"/>
          <w:sz w:val="24"/>
          <w:szCs w:val="24"/>
          <w:lang w:eastAsia="zh-CN"/>
        </w:rPr>
        <w:t xml:space="preserve">§ 102 odst. 3 zákona </w:t>
      </w:r>
      <w:r w:rsidRPr="000F60AD">
        <w:rPr>
          <w:rFonts w:ascii="Times New Roman" w:eastAsia="Times New Roman" w:hAnsi="Times New Roman" w:cs="Times New Roman"/>
          <w:iCs/>
          <w:color w:val="000000" w:themeColor="text1"/>
          <w:sz w:val="24"/>
          <w:szCs w:val="24"/>
          <w:lang w:eastAsia="zh-CN"/>
        </w:rPr>
        <w:t>č. 128/2000 Sb., o obcích, ve znění pozdějších předpisů, ro</w:t>
      </w:r>
      <w:r>
        <w:rPr>
          <w:rFonts w:ascii="Times New Roman" w:eastAsia="Times New Roman" w:hAnsi="Times New Roman" w:cs="Times New Roman"/>
          <w:iCs/>
          <w:color w:val="000000" w:themeColor="text1"/>
          <w:sz w:val="24"/>
          <w:szCs w:val="24"/>
          <w:lang w:eastAsia="zh-CN"/>
        </w:rPr>
        <w:t xml:space="preserve">zhodla o poskytnutí dotace </w:t>
      </w:r>
      <w:r w:rsidRPr="000F60AD">
        <w:rPr>
          <w:rFonts w:ascii="Times New Roman" w:eastAsia="Times New Roman" w:hAnsi="Times New Roman" w:cs="Times New Roman"/>
          <w:iCs/>
          <w:color w:val="000000" w:themeColor="text1"/>
          <w:sz w:val="24"/>
          <w:szCs w:val="24"/>
          <w:lang w:eastAsia="zh-CN"/>
        </w:rPr>
        <w:t>ve výši 40.000 Kč pro Aeroklub Kyjov z. s., IČ 00568881, na projekt „Výcvik mladých plachtařů v bezmotorovém létání; Příspěvek na účast plachtařů na mistrovství ČR juniorů; Příspěvek na akci 80. výročí založení aeroklubu – tisk knihy“ a uzavření veřejnoprávní smlouvy na tuto dotaci.</w:t>
      </w:r>
    </w:p>
    <w:p w14:paraId="40745BB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AF0542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0D924A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7/32</w:t>
      </w:r>
    </w:p>
    <w:p w14:paraId="255EDA6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2ED77D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w:t>
      </w:r>
      <w:r>
        <w:rPr>
          <w:rFonts w:ascii="Times New Roman" w:eastAsia="Times New Roman" w:hAnsi="Times New Roman" w:cs="Times New Roman"/>
          <w:iCs/>
          <w:color w:val="000000" w:themeColor="text1"/>
          <w:sz w:val="24"/>
          <w:szCs w:val="24"/>
          <w:lang w:eastAsia="zh-CN"/>
        </w:rPr>
        <w:t xml:space="preserve">. 3 zákona </w:t>
      </w:r>
      <w:r w:rsidRPr="000F60AD">
        <w:rPr>
          <w:rFonts w:ascii="Times New Roman" w:eastAsia="Times New Roman" w:hAnsi="Times New Roman" w:cs="Times New Roman"/>
          <w:iCs/>
          <w:color w:val="000000" w:themeColor="text1"/>
          <w:sz w:val="24"/>
          <w:szCs w:val="24"/>
          <w:lang w:eastAsia="zh-CN"/>
        </w:rPr>
        <w:t>č. 128/2000 Sb., o obcích, ve znění pozdějších předpisů, ro</w:t>
      </w:r>
      <w:r>
        <w:rPr>
          <w:rFonts w:ascii="Times New Roman" w:eastAsia="Times New Roman" w:hAnsi="Times New Roman" w:cs="Times New Roman"/>
          <w:iCs/>
          <w:color w:val="000000" w:themeColor="text1"/>
          <w:sz w:val="24"/>
          <w:szCs w:val="24"/>
          <w:lang w:eastAsia="zh-CN"/>
        </w:rPr>
        <w:t xml:space="preserve">zhodla o poskytnutí dotace </w:t>
      </w:r>
      <w:r w:rsidRPr="000F60AD">
        <w:rPr>
          <w:rFonts w:ascii="Times New Roman" w:eastAsia="Times New Roman" w:hAnsi="Times New Roman" w:cs="Times New Roman"/>
          <w:iCs/>
          <w:color w:val="000000" w:themeColor="text1"/>
          <w:sz w:val="24"/>
          <w:szCs w:val="24"/>
          <w:lang w:eastAsia="zh-CN"/>
        </w:rPr>
        <w:t>ve výši 60.000 Kč pro Atletický klub Kyjov, z. s., IČ 68688067, na projekt „Podpora dětí a mládeže v celoroční činnosti v Atletickém klubu Kyjov“ a uzavření veřejnoprávní smlouvy na tuto dotaci.</w:t>
      </w:r>
    </w:p>
    <w:p w14:paraId="2B1A361A" w14:textId="77777777" w:rsidR="00516BA5" w:rsidRDefault="00516BA5" w:rsidP="00516BA5">
      <w:pPr>
        <w:pStyle w:val="Zkladntext"/>
        <w:spacing w:before="0" w:after="0"/>
        <w:rPr>
          <w:color w:val="000000" w:themeColor="text1"/>
          <w:szCs w:val="24"/>
        </w:rPr>
      </w:pPr>
    </w:p>
    <w:p w14:paraId="279A42D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402D8D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7/33</w:t>
      </w:r>
    </w:p>
    <w:p w14:paraId="5C45ACC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8027E7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15.000 Kč pro KČT, odbor Kyjovsko, IČ 72545356, na projekt „Pořádání turistických akcí“ a uzavření veřejnoprávní smlouvy na tuto dotaci.</w:t>
      </w:r>
    </w:p>
    <w:p w14:paraId="12B9DD0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F61ABC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1073D9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7/34</w:t>
      </w:r>
    </w:p>
    <w:p w14:paraId="6DD2BD7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8BB88D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w:t>
      </w:r>
      <w:r>
        <w:rPr>
          <w:rFonts w:ascii="Times New Roman" w:eastAsia="Times New Roman" w:hAnsi="Times New Roman" w:cs="Times New Roman"/>
          <w:iCs/>
          <w:color w:val="000000" w:themeColor="text1"/>
          <w:sz w:val="24"/>
          <w:szCs w:val="24"/>
          <w:lang w:eastAsia="zh-CN"/>
        </w:rPr>
        <w:t xml:space="preserve">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w:t>
      </w:r>
      <w:r>
        <w:rPr>
          <w:rFonts w:ascii="Times New Roman" w:eastAsia="Times New Roman" w:hAnsi="Times New Roman" w:cs="Times New Roman"/>
          <w:iCs/>
          <w:color w:val="000000" w:themeColor="text1"/>
          <w:sz w:val="24"/>
          <w:szCs w:val="24"/>
          <w:lang w:eastAsia="zh-CN"/>
        </w:rPr>
        <w:t xml:space="preserve">ozhodla o poskytnutí dotace ve výši </w:t>
      </w:r>
      <w:r w:rsidRPr="000F60AD">
        <w:rPr>
          <w:rFonts w:ascii="Times New Roman" w:eastAsia="Times New Roman" w:hAnsi="Times New Roman" w:cs="Times New Roman"/>
          <w:iCs/>
          <w:color w:val="000000" w:themeColor="text1"/>
          <w:sz w:val="24"/>
          <w:szCs w:val="24"/>
          <w:lang w:eastAsia="zh-CN"/>
        </w:rPr>
        <w:t>20.000 Kč pro Oddíl atletiky – sluchově postižení z. s., IČ 68684771, na projekt „Turnaje pro žáky kyjovských základních škol, pro sluchově postižené žáky a činnost oddílu“ a uzavření veřejn</w:t>
      </w:r>
      <w:r>
        <w:rPr>
          <w:rFonts w:ascii="Times New Roman" w:eastAsia="Times New Roman" w:hAnsi="Times New Roman" w:cs="Times New Roman"/>
          <w:iCs/>
          <w:color w:val="000000" w:themeColor="text1"/>
          <w:sz w:val="24"/>
          <w:szCs w:val="24"/>
          <w:lang w:eastAsia="zh-CN"/>
        </w:rPr>
        <w:t>oprávní smlouvy na tuto dotaci.</w:t>
      </w:r>
    </w:p>
    <w:p w14:paraId="5D7DC82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D75039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D16CBB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7/35</w:t>
      </w:r>
    </w:p>
    <w:p w14:paraId="7E92C103"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F03887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w:t>
      </w:r>
      <w:r>
        <w:rPr>
          <w:rFonts w:ascii="Times New Roman" w:eastAsia="Times New Roman" w:hAnsi="Times New Roman" w:cs="Times New Roman"/>
          <w:iCs/>
          <w:color w:val="000000" w:themeColor="text1"/>
          <w:sz w:val="24"/>
          <w:szCs w:val="24"/>
          <w:lang w:eastAsia="zh-CN"/>
        </w:rPr>
        <w:t xml:space="preserve"> § 102 odst. 3 zákona </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w:t>
      </w:r>
      <w:r>
        <w:rPr>
          <w:rFonts w:ascii="Times New Roman" w:eastAsia="Times New Roman" w:hAnsi="Times New Roman" w:cs="Times New Roman"/>
          <w:iCs/>
          <w:color w:val="000000" w:themeColor="text1"/>
          <w:sz w:val="24"/>
          <w:szCs w:val="24"/>
          <w:lang w:eastAsia="zh-CN"/>
        </w:rPr>
        <w:t xml:space="preserve">zhodla o poskytnutí dotace </w:t>
      </w:r>
      <w:r w:rsidRPr="000F60AD">
        <w:rPr>
          <w:rFonts w:ascii="Times New Roman" w:eastAsia="Times New Roman" w:hAnsi="Times New Roman" w:cs="Times New Roman"/>
          <w:iCs/>
          <w:color w:val="000000" w:themeColor="text1"/>
          <w:sz w:val="24"/>
          <w:szCs w:val="24"/>
          <w:lang w:eastAsia="zh-CN"/>
        </w:rPr>
        <w:t>ve výši 120.000 Kč pro P</w:t>
      </w:r>
      <w:r>
        <w:rPr>
          <w:rFonts w:ascii="Times New Roman" w:eastAsia="Times New Roman" w:hAnsi="Times New Roman" w:cs="Times New Roman"/>
          <w:iCs/>
          <w:color w:val="000000" w:themeColor="text1"/>
          <w:sz w:val="24"/>
          <w:szCs w:val="24"/>
          <w:lang w:eastAsia="zh-CN"/>
        </w:rPr>
        <w:t xml:space="preserve">ohybovou akademii Kyjov z. s., </w:t>
      </w:r>
      <w:r w:rsidRPr="000F60AD">
        <w:rPr>
          <w:rFonts w:ascii="Times New Roman" w:eastAsia="Times New Roman" w:hAnsi="Times New Roman" w:cs="Times New Roman"/>
          <w:iCs/>
          <w:color w:val="000000" w:themeColor="text1"/>
          <w:sz w:val="24"/>
          <w:szCs w:val="24"/>
          <w:lang w:eastAsia="zh-CN"/>
        </w:rPr>
        <w:t xml:space="preserve">IČ 08533890, na projekt „Pravidelná činnost Pohybové akademie Kyjov z. s.“ a uzavření veřejnoprávní smlouvy na tuto dotaci. </w:t>
      </w:r>
    </w:p>
    <w:p w14:paraId="25986C7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385120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31079D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7/36</w:t>
      </w:r>
    </w:p>
    <w:p w14:paraId="2A201AC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CAF478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poskytnutí dotace ve výši 25.000 Kč pro SH ČMS – S</w:t>
      </w:r>
      <w:r>
        <w:rPr>
          <w:rFonts w:ascii="Times New Roman" w:eastAsia="Times New Roman" w:hAnsi="Times New Roman" w:cs="Times New Roman"/>
          <w:iCs/>
          <w:color w:val="000000" w:themeColor="text1"/>
          <w:sz w:val="24"/>
          <w:szCs w:val="24"/>
          <w:lang w:eastAsia="zh-CN"/>
        </w:rPr>
        <w:t xml:space="preserve">bor dobrovolných </w:t>
      </w:r>
      <w:r>
        <w:rPr>
          <w:rFonts w:ascii="Times New Roman" w:eastAsia="Times New Roman" w:hAnsi="Times New Roman" w:cs="Times New Roman"/>
          <w:iCs/>
          <w:color w:val="000000" w:themeColor="text1"/>
          <w:sz w:val="24"/>
          <w:szCs w:val="24"/>
          <w:lang w:eastAsia="zh-CN"/>
        </w:rPr>
        <w:lastRenderedPageBreak/>
        <w:t xml:space="preserve">hasičů Kyjov, </w:t>
      </w:r>
      <w:r w:rsidRPr="000F60AD">
        <w:rPr>
          <w:rFonts w:ascii="Times New Roman" w:eastAsia="Times New Roman" w:hAnsi="Times New Roman" w:cs="Times New Roman"/>
          <w:iCs/>
          <w:color w:val="000000" w:themeColor="text1"/>
          <w:sz w:val="24"/>
          <w:szCs w:val="24"/>
          <w:lang w:eastAsia="zh-CN"/>
        </w:rPr>
        <w:t xml:space="preserve">IČ 63455641, na projekt „Podpora činnosti kroužku Mladých hasičů Dráčci Kyjov v roce 2026“ a uzavření veřejnoprávní smlouvy na tuto dotaci. </w:t>
      </w:r>
    </w:p>
    <w:p w14:paraId="5B58596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76B210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3DE19F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7/37</w:t>
      </w:r>
    </w:p>
    <w:p w14:paraId="4A9753E7"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A7A94B8" w14:textId="4C6D8511"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10.000</w:t>
      </w:r>
      <w:r w:rsidR="00FF3896">
        <w:rPr>
          <w:rFonts w:ascii="Times New Roman" w:eastAsia="Times New Roman" w:hAnsi="Times New Roman" w:cs="Times New Roman"/>
          <w:iCs/>
          <w:color w:val="000000" w:themeColor="text1"/>
          <w:sz w:val="24"/>
          <w:szCs w:val="24"/>
          <w:lang w:eastAsia="zh-CN"/>
        </w:rPr>
        <w:t xml:space="preserve"> Kč pro Spolek TYGŘI JBC Brno, </w:t>
      </w:r>
      <w:r w:rsidRPr="000F60AD">
        <w:rPr>
          <w:rFonts w:ascii="Times New Roman" w:eastAsia="Times New Roman" w:hAnsi="Times New Roman" w:cs="Times New Roman"/>
          <w:iCs/>
          <w:color w:val="000000" w:themeColor="text1"/>
          <w:sz w:val="24"/>
          <w:szCs w:val="24"/>
          <w:lang w:eastAsia="zh-CN"/>
        </w:rPr>
        <w:t xml:space="preserve">IČ 05042771, na projekt „YUBASKET CAMP 2026 – 17. ročník – basketbalový kemp, jednorázová sportovní akce“ a uzavření veřejnoprávní smlouvy na tuto dotaci. </w:t>
      </w:r>
    </w:p>
    <w:p w14:paraId="3BA81B7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B32FFD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E8DEA3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7/38</w:t>
      </w:r>
    </w:p>
    <w:p w14:paraId="155F3DA3"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1CC6126" w14:textId="4B9B5EC2"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poskytnutí dotace ve výši 50.000 Kč pro S</w:t>
      </w:r>
      <w:r w:rsidR="005116DE">
        <w:rPr>
          <w:rFonts w:ascii="Times New Roman" w:eastAsia="Times New Roman" w:hAnsi="Times New Roman" w:cs="Times New Roman"/>
          <w:iCs/>
          <w:color w:val="000000" w:themeColor="text1"/>
          <w:sz w:val="24"/>
          <w:szCs w:val="24"/>
          <w:lang w:eastAsia="zh-CN"/>
        </w:rPr>
        <w:t xml:space="preserve">portovní akademii Kyjov z. s., </w:t>
      </w:r>
      <w:r w:rsidRPr="000F60AD">
        <w:rPr>
          <w:rFonts w:ascii="Times New Roman" w:eastAsia="Times New Roman" w:hAnsi="Times New Roman" w:cs="Times New Roman"/>
          <w:iCs/>
          <w:color w:val="000000" w:themeColor="text1"/>
          <w:sz w:val="24"/>
          <w:szCs w:val="24"/>
          <w:lang w:eastAsia="zh-CN"/>
        </w:rPr>
        <w:t>IČ 09924515, na projekt „Koordinační průprava dětí a mládeže od 2 let hravou formou“ a uzavření veřejnoprávní smlouvy na tuto dotaci.</w:t>
      </w:r>
    </w:p>
    <w:p w14:paraId="18B7947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5C88DA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9EE1A8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7/39</w:t>
      </w:r>
    </w:p>
    <w:p w14:paraId="0E7C79FF"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860F404"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ve výši 40.000 Kč pro ŠTĚPÁNSKÝ BĚH KYJOV z</w:t>
      </w:r>
      <w:r>
        <w:rPr>
          <w:rFonts w:ascii="Times New Roman" w:eastAsia="Times New Roman" w:hAnsi="Times New Roman" w:cs="Times New Roman"/>
          <w:iCs/>
          <w:color w:val="000000" w:themeColor="text1"/>
          <w:sz w:val="24"/>
          <w:szCs w:val="24"/>
          <w:lang w:eastAsia="zh-CN"/>
        </w:rPr>
        <w:t>. s., IČ 01365355, na projekt</w:t>
      </w:r>
      <w:r w:rsidRPr="000F60AD">
        <w:rPr>
          <w:rFonts w:ascii="Times New Roman" w:eastAsia="Times New Roman" w:hAnsi="Times New Roman" w:cs="Times New Roman"/>
          <w:iCs/>
          <w:color w:val="000000" w:themeColor="text1"/>
          <w:sz w:val="24"/>
          <w:szCs w:val="24"/>
          <w:lang w:eastAsia="zh-CN"/>
        </w:rPr>
        <w:t xml:space="preserve"> „64. ročník Štěpánského běhu v Kyjově“ a uzavření veřejn</w:t>
      </w:r>
      <w:r>
        <w:rPr>
          <w:rFonts w:ascii="Times New Roman" w:eastAsia="Times New Roman" w:hAnsi="Times New Roman" w:cs="Times New Roman"/>
          <w:iCs/>
          <w:color w:val="000000" w:themeColor="text1"/>
          <w:sz w:val="24"/>
          <w:szCs w:val="24"/>
          <w:lang w:eastAsia="zh-CN"/>
        </w:rPr>
        <w:t>oprávní smlouvy na tuto dotaci.</w:t>
      </w:r>
    </w:p>
    <w:p w14:paraId="1A7E292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4FC8B23"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772A7B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7/40</w:t>
      </w:r>
    </w:p>
    <w:p w14:paraId="2499D866"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D0F999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120.000 Kč </w:t>
      </w:r>
      <w:r>
        <w:rPr>
          <w:rFonts w:ascii="Times New Roman" w:eastAsia="Times New Roman" w:hAnsi="Times New Roman" w:cs="Times New Roman"/>
          <w:iCs/>
          <w:color w:val="000000" w:themeColor="text1"/>
          <w:sz w:val="24"/>
          <w:szCs w:val="24"/>
          <w:lang w:eastAsia="zh-CN"/>
        </w:rPr>
        <w:t xml:space="preserve">pro Tenisový klub Kyjov z. s., </w:t>
      </w:r>
      <w:r w:rsidRPr="000F60AD">
        <w:rPr>
          <w:rFonts w:ascii="Times New Roman" w:eastAsia="Times New Roman" w:hAnsi="Times New Roman" w:cs="Times New Roman"/>
          <w:iCs/>
          <w:color w:val="000000" w:themeColor="text1"/>
          <w:sz w:val="24"/>
          <w:szCs w:val="24"/>
          <w:lang w:eastAsia="zh-CN"/>
        </w:rPr>
        <w:t xml:space="preserve">IČ 49939688, na projekt „Celoroční tréninková a soutěžní činnost skupin dětí a mládeže a 34. ročník Přeboru Kyjova v tenisu žactva a dorostu - O pohár města Kyjova“ a uzavření veřejnoprávní smlouvy na tuto dotaci. </w:t>
      </w:r>
    </w:p>
    <w:p w14:paraId="1A85371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39E338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72BD6A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7/41</w:t>
      </w:r>
    </w:p>
    <w:p w14:paraId="17D59962"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86A159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ve výši 70.000 Kč pro Tě</w:t>
      </w:r>
      <w:r>
        <w:rPr>
          <w:rFonts w:ascii="Times New Roman" w:eastAsia="Times New Roman" w:hAnsi="Times New Roman" w:cs="Times New Roman"/>
          <w:iCs/>
          <w:color w:val="000000" w:themeColor="text1"/>
          <w:sz w:val="24"/>
          <w:szCs w:val="24"/>
          <w:lang w:eastAsia="zh-CN"/>
        </w:rPr>
        <w:t xml:space="preserve">locvičnou jednotu Sokol Kyjov, </w:t>
      </w:r>
      <w:r w:rsidRPr="000F60AD">
        <w:rPr>
          <w:rFonts w:ascii="Times New Roman" w:eastAsia="Times New Roman" w:hAnsi="Times New Roman" w:cs="Times New Roman"/>
          <w:iCs/>
          <w:color w:val="000000" w:themeColor="text1"/>
          <w:sz w:val="24"/>
          <w:szCs w:val="24"/>
          <w:lang w:eastAsia="zh-CN"/>
        </w:rPr>
        <w:t>IČ 00530913, na projekt „Podpora činnosti TJ Sokol Kyjov“ a uzavření veřejn</w:t>
      </w:r>
      <w:r>
        <w:rPr>
          <w:rFonts w:ascii="Times New Roman" w:eastAsia="Times New Roman" w:hAnsi="Times New Roman" w:cs="Times New Roman"/>
          <w:iCs/>
          <w:color w:val="000000" w:themeColor="text1"/>
          <w:sz w:val="24"/>
          <w:szCs w:val="24"/>
          <w:lang w:eastAsia="zh-CN"/>
        </w:rPr>
        <w:t>oprávní smlouvy na tuto dotaci.</w:t>
      </w:r>
    </w:p>
    <w:p w14:paraId="18CB75F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07A117F"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5FE23E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7/42</w:t>
      </w:r>
    </w:p>
    <w:p w14:paraId="31B35A69"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8A048BC" w14:textId="153969CD"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poskytnutí dotace ve výši 25.000 Kč p</w:t>
      </w:r>
      <w:r w:rsidR="008731A7">
        <w:rPr>
          <w:rFonts w:ascii="Times New Roman" w:eastAsia="Times New Roman" w:hAnsi="Times New Roman" w:cs="Times New Roman"/>
          <w:iCs/>
          <w:color w:val="000000" w:themeColor="text1"/>
          <w:sz w:val="24"/>
          <w:szCs w:val="24"/>
          <w:lang w:eastAsia="zh-CN"/>
        </w:rPr>
        <w:t xml:space="preserve">ro TJ Sokol Bohuslavice z. s., </w:t>
      </w:r>
      <w:r w:rsidRPr="000F60AD">
        <w:rPr>
          <w:rFonts w:ascii="Times New Roman" w:eastAsia="Times New Roman" w:hAnsi="Times New Roman" w:cs="Times New Roman"/>
          <w:iCs/>
          <w:color w:val="000000" w:themeColor="text1"/>
          <w:sz w:val="24"/>
          <w:szCs w:val="24"/>
          <w:lang w:eastAsia="zh-CN"/>
        </w:rPr>
        <w:t xml:space="preserve">IČ </w:t>
      </w:r>
      <w:r w:rsidRPr="000F60AD">
        <w:rPr>
          <w:rFonts w:ascii="Times New Roman" w:eastAsia="Times New Roman" w:hAnsi="Times New Roman" w:cs="Times New Roman"/>
          <w:iCs/>
          <w:color w:val="000000" w:themeColor="text1"/>
          <w:sz w:val="24"/>
          <w:szCs w:val="24"/>
          <w:lang w:eastAsia="zh-CN"/>
        </w:rPr>
        <w:lastRenderedPageBreak/>
        <w:t xml:space="preserve">48846988, na projekt „Zajištění činnosti TJ Sokol Bohuslavice a oddílu kopané mužů“ a uzavření veřejnoprávní smlouvy na tuto dotaci. </w:t>
      </w:r>
    </w:p>
    <w:p w14:paraId="48131EE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209640A4" w14:textId="77777777" w:rsidR="00516BA5" w:rsidRPr="0080481B"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80481B">
        <w:rPr>
          <w:rFonts w:ascii="Times New Roman" w:eastAsia="Times New Roman" w:hAnsi="Times New Roman" w:cs="Times New Roman"/>
          <w:b/>
          <w:iCs/>
          <w:color w:val="000000" w:themeColor="text1"/>
          <w:sz w:val="24"/>
          <w:szCs w:val="24"/>
          <w:lang w:eastAsia="zh-CN"/>
        </w:rPr>
        <w:t>Kultura</w:t>
      </w:r>
    </w:p>
    <w:p w14:paraId="3F3AA58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7EDE11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7/43</w:t>
      </w:r>
    </w:p>
    <w:p w14:paraId="0BE2465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2B2516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ve výši 20.000 Kč pro ART mlýn, z. s., IČ 22871675, na projekt „Historické dny na mlýně 2026“ a uzavření veřejno</w:t>
      </w:r>
      <w:r>
        <w:rPr>
          <w:rFonts w:ascii="Times New Roman" w:eastAsia="Times New Roman" w:hAnsi="Times New Roman" w:cs="Times New Roman"/>
          <w:iCs/>
          <w:color w:val="000000" w:themeColor="text1"/>
          <w:sz w:val="24"/>
          <w:szCs w:val="24"/>
          <w:lang w:eastAsia="zh-CN"/>
        </w:rPr>
        <w:t>právní smlouvy  na tuto dotaci.</w:t>
      </w:r>
    </w:p>
    <w:p w14:paraId="0DE99A5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5D1A3E3"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6892E7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7/44</w:t>
      </w:r>
    </w:p>
    <w:p w14:paraId="37C8F78E"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3CDD86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poskytnutí dotace ve výši 100.000 Kč pro Cech kyjovských vinařů, z. s., IČ 27019039, na projekt „Otevřené sklepy Kyjovska – Festival vín Kyjovska, Galerie rulandských vín v ČR, Otevírání svatomartinských a mladých vín“ a uzavření veřejn</w:t>
      </w:r>
      <w:r>
        <w:rPr>
          <w:rFonts w:ascii="Times New Roman" w:eastAsia="Times New Roman" w:hAnsi="Times New Roman" w:cs="Times New Roman"/>
          <w:iCs/>
          <w:color w:val="000000" w:themeColor="text1"/>
          <w:sz w:val="24"/>
          <w:szCs w:val="24"/>
          <w:lang w:eastAsia="zh-CN"/>
        </w:rPr>
        <w:t>oprávní smlouvy na tuto dotaci.</w:t>
      </w:r>
    </w:p>
    <w:p w14:paraId="7AF2DA4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1ABC15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525C6DB"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7/45</w:t>
      </w:r>
    </w:p>
    <w:p w14:paraId="554A90A1"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89B5ED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30.000 Kč pro Cimbálovou muziku </w:t>
      </w:r>
      <w:proofErr w:type="spellStart"/>
      <w:r w:rsidRPr="000F60AD">
        <w:rPr>
          <w:rFonts w:ascii="Times New Roman" w:eastAsia="Times New Roman" w:hAnsi="Times New Roman" w:cs="Times New Roman"/>
          <w:iCs/>
          <w:color w:val="000000" w:themeColor="text1"/>
          <w:sz w:val="24"/>
          <w:szCs w:val="24"/>
          <w:lang w:eastAsia="zh-CN"/>
        </w:rPr>
        <w:t>Širúch</w:t>
      </w:r>
      <w:proofErr w:type="spellEnd"/>
      <w:r w:rsidRPr="000F60AD">
        <w:rPr>
          <w:rFonts w:ascii="Times New Roman" w:eastAsia="Times New Roman" w:hAnsi="Times New Roman" w:cs="Times New Roman"/>
          <w:iCs/>
          <w:color w:val="000000" w:themeColor="text1"/>
          <w:sz w:val="24"/>
          <w:szCs w:val="24"/>
          <w:lang w:eastAsia="zh-CN"/>
        </w:rPr>
        <w:t xml:space="preserve"> z. s., IČ 22569049, na projekt „Vydání profilového CD Cimbálové muziky </w:t>
      </w:r>
      <w:proofErr w:type="spellStart"/>
      <w:r w:rsidRPr="000F60AD">
        <w:rPr>
          <w:rFonts w:ascii="Times New Roman" w:eastAsia="Times New Roman" w:hAnsi="Times New Roman" w:cs="Times New Roman"/>
          <w:iCs/>
          <w:color w:val="000000" w:themeColor="text1"/>
          <w:sz w:val="24"/>
          <w:szCs w:val="24"/>
          <w:lang w:eastAsia="zh-CN"/>
        </w:rPr>
        <w:t>Širúch</w:t>
      </w:r>
      <w:proofErr w:type="spellEnd"/>
      <w:r w:rsidRPr="000F60AD">
        <w:rPr>
          <w:rFonts w:ascii="Times New Roman" w:eastAsia="Times New Roman" w:hAnsi="Times New Roman" w:cs="Times New Roman"/>
          <w:iCs/>
          <w:color w:val="000000" w:themeColor="text1"/>
          <w:sz w:val="24"/>
          <w:szCs w:val="24"/>
          <w:lang w:eastAsia="zh-CN"/>
        </w:rPr>
        <w:t xml:space="preserve"> za účelem prezentace místní lidové tvorby“ a uzavření veřejnoprávní smlouvy  na tuto dotaci. </w:t>
      </w:r>
    </w:p>
    <w:p w14:paraId="6B92E6C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DAB42D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E3126E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7/46</w:t>
      </w:r>
    </w:p>
    <w:p w14:paraId="2EAD2C54"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48A5AE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150.000 Kč pro Folklorní sdružení Kyjov,</w:t>
      </w:r>
      <w:r>
        <w:rPr>
          <w:rFonts w:ascii="Times New Roman" w:eastAsia="Times New Roman" w:hAnsi="Times New Roman" w:cs="Times New Roman"/>
          <w:iCs/>
          <w:color w:val="000000" w:themeColor="text1"/>
          <w:sz w:val="24"/>
          <w:szCs w:val="24"/>
          <w:lang w:eastAsia="zh-CN"/>
        </w:rPr>
        <w:t xml:space="preserve"> z. s., IČ 03816257, na projekt</w:t>
      </w:r>
      <w:r w:rsidRPr="000F60AD">
        <w:rPr>
          <w:rFonts w:ascii="Times New Roman" w:eastAsia="Times New Roman" w:hAnsi="Times New Roman" w:cs="Times New Roman"/>
          <w:iCs/>
          <w:color w:val="000000" w:themeColor="text1"/>
          <w:sz w:val="24"/>
          <w:szCs w:val="24"/>
          <w:lang w:eastAsia="zh-CN"/>
        </w:rPr>
        <w:t xml:space="preserve"> „DNS </w:t>
      </w:r>
      <w:proofErr w:type="spellStart"/>
      <w:r w:rsidRPr="000F60AD">
        <w:rPr>
          <w:rFonts w:ascii="Times New Roman" w:eastAsia="Times New Roman" w:hAnsi="Times New Roman" w:cs="Times New Roman"/>
          <w:iCs/>
          <w:color w:val="000000" w:themeColor="text1"/>
          <w:sz w:val="24"/>
          <w:szCs w:val="24"/>
          <w:lang w:eastAsia="zh-CN"/>
        </w:rPr>
        <w:t>Kyjovánek</w:t>
      </w:r>
      <w:proofErr w:type="spellEnd"/>
      <w:r w:rsidRPr="000F60AD">
        <w:rPr>
          <w:rFonts w:ascii="Times New Roman" w:eastAsia="Times New Roman" w:hAnsi="Times New Roman" w:cs="Times New Roman"/>
          <w:iCs/>
          <w:color w:val="000000" w:themeColor="text1"/>
          <w:sz w:val="24"/>
          <w:szCs w:val="24"/>
          <w:lang w:eastAsia="zh-CN"/>
        </w:rPr>
        <w:t xml:space="preserve"> I. + CM </w:t>
      </w:r>
      <w:proofErr w:type="spellStart"/>
      <w:r w:rsidRPr="000F60AD">
        <w:rPr>
          <w:rFonts w:ascii="Times New Roman" w:eastAsia="Times New Roman" w:hAnsi="Times New Roman" w:cs="Times New Roman"/>
          <w:iCs/>
          <w:color w:val="000000" w:themeColor="text1"/>
          <w:sz w:val="24"/>
          <w:szCs w:val="24"/>
          <w:lang w:eastAsia="zh-CN"/>
        </w:rPr>
        <w:t>Kyjovánek</w:t>
      </w:r>
      <w:proofErr w:type="spellEnd"/>
      <w:r w:rsidRPr="000F60AD">
        <w:rPr>
          <w:rFonts w:ascii="Times New Roman" w:eastAsia="Times New Roman" w:hAnsi="Times New Roman" w:cs="Times New Roman"/>
          <w:iCs/>
          <w:color w:val="000000" w:themeColor="text1"/>
          <w:sz w:val="24"/>
          <w:szCs w:val="24"/>
          <w:lang w:eastAsia="zh-CN"/>
        </w:rPr>
        <w:t xml:space="preserve"> a Dětské kočovné divadlo + hudebně dramatický projekt Suchý Jazz – celoroční činnost“ a uzavření veřejn</w:t>
      </w:r>
      <w:r>
        <w:rPr>
          <w:rFonts w:ascii="Times New Roman" w:eastAsia="Times New Roman" w:hAnsi="Times New Roman" w:cs="Times New Roman"/>
          <w:iCs/>
          <w:color w:val="000000" w:themeColor="text1"/>
          <w:sz w:val="24"/>
          <w:szCs w:val="24"/>
          <w:lang w:eastAsia="zh-CN"/>
        </w:rPr>
        <w:t>oprávní smlouvy na tuto dotaci.</w:t>
      </w:r>
    </w:p>
    <w:p w14:paraId="0ACDEED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9516EC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414722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7/47</w:t>
      </w:r>
    </w:p>
    <w:p w14:paraId="7F6B5D03"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4DC340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100.000 Kč pro </w:t>
      </w:r>
      <w:proofErr w:type="spellStart"/>
      <w:r w:rsidRPr="000F60AD">
        <w:rPr>
          <w:rFonts w:ascii="Times New Roman" w:eastAsia="Times New Roman" w:hAnsi="Times New Roman" w:cs="Times New Roman"/>
          <w:iCs/>
          <w:color w:val="000000" w:themeColor="text1"/>
          <w:sz w:val="24"/>
          <w:szCs w:val="24"/>
          <w:lang w:eastAsia="zh-CN"/>
        </w:rPr>
        <w:t>JazzKlub</w:t>
      </w:r>
      <w:proofErr w:type="spellEnd"/>
      <w:r w:rsidRPr="000F60AD">
        <w:rPr>
          <w:rFonts w:ascii="Times New Roman" w:eastAsia="Times New Roman" w:hAnsi="Times New Roman" w:cs="Times New Roman"/>
          <w:iCs/>
          <w:color w:val="000000" w:themeColor="text1"/>
          <w:sz w:val="24"/>
          <w:szCs w:val="24"/>
          <w:lang w:eastAsia="zh-CN"/>
        </w:rPr>
        <w:t xml:space="preserve"> Kyjov, o. s., IČ 22906134, na projekt „Jazz v kostce XVI“ a uzavření veřejnoprávní smlouvy na tuto dotaci. </w:t>
      </w:r>
    </w:p>
    <w:p w14:paraId="1EC5A93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FF9A2A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6E1F4A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7/48</w:t>
      </w:r>
    </w:p>
    <w:p w14:paraId="65737A8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A30F21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30.000 Kč pro Komorní orchestr města Kyjova, </w:t>
      </w:r>
      <w:r w:rsidRPr="000F60AD">
        <w:rPr>
          <w:rFonts w:ascii="Times New Roman" w:eastAsia="Times New Roman" w:hAnsi="Times New Roman" w:cs="Times New Roman"/>
          <w:iCs/>
          <w:color w:val="000000" w:themeColor="text1"/>
          <w:sz w:val="24"/>
          <w:szCs w:val="24"/>
          <w:lang w:eastAsia="zh-CN"/>
        </w:rPr>
        <w:lastRenderedPageBreak/>
        <w:t>IČ 22727710, na projekt „Podpora činnosti Komorního orchestru města Kyjova na rok 2026“ a uzavření veřejno</w:t>
      </w:r>
      <w:r>
        <w:rPr>
          <w:rFonts w:ascii="Times New Roman" w:eastAsia="Times New Roman" w:hAnsi="Times New Roman" w:cs="Times New Roman"/>
          <w:iCs/>
          <w:color w:val="000000" w:themeColor="text1"/>
          <w:sz w:val="24"/>
          <w:szCs w:val="24"/>
          <w:lang w:eastAsia="zh-CN"/>
        </w:rPr>
        <w:t>právní smlouvy  na tuto dotaci.</w:t>
      </w:r>
    </w:p>
    <w:p w14:paraId="62C48D7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2974B72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DA3E6C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7/49</w:t>
      </w:r>
    </w:p>
    <w:p w14:paraId="13D856C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D86C47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neposkytnutí dotace</w:t>
      </w:r>
      <w:r w:rsidRPr="000F60AD">
        <w:rPr>
          <w:rFonts w:ascii="Times New Roman" w:eastAsia="Times New Roman" w:hAnsi="Times New Roman" w:cs="Times New Roman"/>
          <w:iCs/>
          <w:color w:val="000000" w:themeColor="text1"/>
          <w:sz w:val="24"/>
          <w:szCs w:val="24"/>
          <w:lang w:eastAsia="zh-CN"/>
        </w:rPr>
        <w:t xml:space="preserve"> ve výši 45.000 Kč pro Ing. Jiřího Králíka, IČ 16377249, na projekt „Kulturní dědictví UNESCO 2026 v Kyjově“ z důvodu neoprávněnosti žadatele stanovené okruhem žadatelů v dotačním programu – podnikající fyzická osoba v pořádání kulturních produkcí. </w:t>
      </w:r>
    </w:p>
    <w:p w14:paraId="662C332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8B3D0F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5644D2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7/50</w:t>
      </w:r>
    </w:p>
    <w:p w14:paraId="63EFA3B5"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B6843D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25.000 Kč pro Kulturně-historickou společnost Bohuslavice z. s., IČ 26681285, na projekt „Bohuslavice známé i neznámé XII“ a uzavření veřejnoprávní sm</w:t>
      </w:r>
      <w:r>
        <w:rPr>
          <w:rFonts w:ascii="Times New Roman" w:eastAsia="Times New Roman" w:hAnsi="Times New Roman" w:cs="Times New Roman"/>
          <w:iCs/>
          <w:color w:val="000000" w:themeColor="text1"/>
          <w:sz w:val="24"/>
          <w:szCs w:val="24"/>
          <w:lang w:eastAsia="zh-CN"/>
        </w:rPr>
        <w:t>louvy  na tuto dotaci.</w:t>
      </w:r>
    </w:p>
    <w:p w14:paraId="69FFC7A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49B3A3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214528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7/51</w:t>
      </w:r>
    </w:p>
    <w:p w14:paraId="00AFC285"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1C60CE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w:t>
      </w:r>
      <w:r>
        <w:rPr>
          <w:rFonts w:ascii="Times New Roman" w:eastAsia="Times New Roman" w:hAnsi="Times New Roman" w:cs="Times New Roman"/>
          <w:iCs/>
          <w:color w:val="000000" w:themeColor="text1"/>
          <w:sz w:val="24"/>
          <w:szCs w:val="24"/>
          <w:lang w:eastAsia="zh-CN"/>
        </w:rPr>
        <w:t>ů, rozhodla o poskytnutí dotace</w:t>
      </w:r>
      <w:r w:rsidRPr="000F60AD">
        <w:rPr>
          <w:rFonts w:ascii="Times New Roman" w:eastAsia="Times New Roman" w:hAnsi="Times New Roman" w:cs="Times New Roman"/>
          <w:iCs/>
          <w:color w:val="000000" w:themeColor="text1"/>
          <w:sz w:val="24"/>
          <w:szCs w:val="24"/>
          <w:lang w:eastAsia="zh-CN"/>
        </w:rPr>
        <w:t xml:space="preserve"> ve výši 115.000 Kč pro </w:t>
      </w:r>
      <w:proofErr w:type="spellStart"/>
      <w:r w:rsidRPr="000F60AD">
        <w:rPr>
          <w:rFonts w:ascii="Times New Roman" w:eastAsia="Times New Roman" w:hAnsi="Times New Roman" w:cs="Times New Roman"/>
          <w:iCs/>
          <w:color w:val="000000" w:themeColor="text1"/>
          <w:sz w:val="24"/>
          <w:szCs w:val="24"/>
          <w:lang w:eastAsia="zh-CN"/>
        </w:rPr>
        <w:t>Kyjograf</w:t>
      </w:r>
      <w:proofErr w:type="spellEnd"/>
      <w:r w:rsidRPr="000F60AD">
        <w:rPr>
          <w:rFonts w:ascii="Times New Roman" w:eastAsia="Times New Roman" w:hAnsi="Times New Roman" w:cs="Times New Roman"/>
          <w:iCs/>
          <w:color w:val="000000" w:themeColor="text1"/>
          <w:sz w:val="24"/>
          <w:szCs w:val="24"/>
          <w:lang w:eastAsia="zh-CN"/>
        </w:rPr>
        <w:t xml:space="preserve"> z. s., IČ 09352058, na projekt „Filmový festival </w:t>
      </w:r>
      <w:proofErr w:type="spellStart"/>
      <w:r w:rsidRPr="000F60AD">
        <w:rPr>
          <w:rFonts w:ascii="Times New Roman" w:eastAsia="Times New Roman" w:hAnsi="Times New Roman" w:cs="Times New Roman"/>
          <w:iCs/>
          <w:color w:val="000000" w:themeColor="text1"/>
          <w:sz w:val="24"/>
          <w:szCs w:val="24"/>
          <w:lang w:eastAsia="zh-CN"/>
        </w:rPr>
        <w:t>Kyjograf</w:t>
      </w:r>
      <w:proofErr w:type="spellEnd"/>
      <w:r w:rsidRPr="000F60AD">
        <w:rPr>
          <w:rFonts w:ascii="Times New Roman" w:eastAsia="Times New Roman" w:hAnsi="Times New Roman" w:cs="Times New Roman"/>
          <w:iCs/>
          <w:color w:val="000000" w:themeColor="text1"/>
          <w:sz w:val="24"/>
          <w:szCs w:val="24"/>
          <w:lang w:eastAsia="zh-CN"/>
        </w:rPr>
        <w:t xml:space="preserve"> 2026“ a uzavření veřejn</w:t>
      </w:r>
      <w:r>
        <w:rPr>
          <w:rFonts w:ascii="Times New Roman" w:eastAsia="Times New Roman" w:hAnsi="Times New Roman" w:cs="Times New Roman"/>
          <w:iCs/>
          <w:color w:val="000000" w:themeColor="text1"/>
          <w:sz w:val="24"/>
          <w:szCs w:val="24"/>
          <w:lang w:eastAsia="zh-CN"/>
        </w:rPr>
        <w:t>oprávní smlouvy na tuto dotaci.</w:t>
      </w:r>
    </w:p>
    <w:p w14:paraId="55E9062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79DF9A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27E922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7/52</w:t>
      </w:r>
    </w:p>
    <w:p w14:paraId="3CBA5F0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4DD50F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w:t>
      </w:r>
      <w:r>
        <w:rPr>
          <w:rFonts w:ascii="Times New Roman" w:eastAsia="Times New Roman" w:hAnsi="Times New Roman" w:cs="Times New Roman"/>
          <w:iCs/>
          <w:color w:val="000000" w:themeColor="text1"/>
          <w:sz w:val="24"/>
          <w:szCs w:val="24"/>
          <w:lang w:eastAsia="zh-CN"/>
        </w:rPr>
        <w:t>la o poskytnutí dotace</w:t>
      </w:r>
      <w:r w:rsidRPr="000F60AD">
        <w:rPr>
          <w:rFonts w:ascii="Times New Roman" w:eastAsia="Times New Roman" w:hAnsi="Times New Roman" w:cs="Times New Roman"/>
          <w:iCs/>
          <w:color w:val="000000" w:themeColor="text1"/>
          <w:sz w:val="24"/>
          <w:szCs w:val="24"/>
          <w:lang w:eastAsia="zh-CN"/>
        </w:rPr>
        <w:t xml:space="preserve"> ve výši 40.000 Kč pro Kyjovské Slovácko v pohybu, z. s., IČ 26659778, na projekt „Festival – V září Kyjov paří“ a uzavření veřejnoprávní smlouvy na tuto dotaci. </w:t>
      </w:r>
    </w:p>
    <w:p w14:paraId="4978B68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6FF30D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7023D4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7/53</w:t>
      </w:r>
    </w:p>
    <w:p w14:paraId="2BF52F46"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82354B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15.000 Kč pro Malovaný kraj, z. s., IČ 27010511, na projekt „Vydávání časopisu Malovaný kraj v roce 2026 (80. výročí)“ a uzavření veřejnoprávní smlouvy na tuto dotaci. </w:t>
      </w:r>
    </w:p>
    <w:p w14:paraId="7E74CFF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25BCDB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6EEBC5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7/54</w:t>
      </w:r>
    </w:p>
    <w:p w14:paraId="3FBD3D69"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9E9C84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40.000 Kč pro Masarykovo muzeum v Hodo</w:t>
      </w:r>
      <w:r>
        <w:rPr>
          <w:rFonts w:ascii="Times New Roman" w:eastAsia="Times New Roman" w:hAnsi="Times New Roman" w:cs="Times New Roman"/>
          <w:iCs/>
          <w:color w:val="000000" w:themeColor="text1"/>
          <w:sz w:val="24"/>
          <w:szCs w:val="24"/>
          <w:lang w:eastAsia="zh-CN"/>
        </w:rPr>
        <w:t xml:space="preserve">níně, příspěvkovou organizaci, </w:t>
      </w:r>
      <w:r w:rsidRPr="000F60AD">
        <w:rPr>
          <w:rFonts w:ascii="Times New Roman" w:eastAsia="Times New Roman" w:hAnsi="Times New Roman" w:cs="Times New Roman"/>
          <w:iCs/>
          <w:color w:val="000000" w:themeColor="text1"/>
          <w:sz w:val="24"/>
          <w:szCs w:val="24"/>
          <w:lang w:eastAsia="zh-CN"/>
        </w:rPr>
        <w:t xml:space="preserve">IČ 00090352, na projekt „Akce ve Vlastivědném muzeu Kyjov“ a uzavření veřejnoprávní smlouvy na tuto dotaci. </w:t>
      </w:r>
    </w:p>
    <w:p w14:paraId="78B50B2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47AD72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79DAFB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7/55</w:t>
      </w:r>
    </w:p>
    <w:p w14:paraId="476BD00F"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E19A69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w:t>
      </w:r>
      <w:r>
        <w:rPr>
          <w:rFonts w:ascii="Times New Roman" w:eastAsia="Times New Roman" w:hAnsi="Times New Roman" w:cs="Times New Roman"/>
          <w:iCs/>
          <w:color w:val="000000" w:themeColor="text1"/>
          <w:sz w:val="24"/>
          <w:szCs w:val="24"/>
          <w:lang w:eastAsia="zh-CN"/>
        </w:rPr>
        <w:t>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30.000 Kč pro Mužský pěvecký sbor Chlapi z Boršova, z. s., IČ 19988940, na projekt „Celoroční činnost Mužského pěveckého sboru Chlapi z Boršova, z. s.“ a uzavření veřejnoprávní smlouvy na tuto dotaci. </w:t>
      </w:r>
    </w:p>
    <w:p w14:paraId="0918D23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84535E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23212B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7/56</w:t>
      </w:r>
    </w:p>
    <w:p w14:paraId="460600D4"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F5A9DE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 xml:space="preserve">ve výši 30.000 Kč pro Mužský pěvecký sbor </w:t>
      </w:r>
      <w:proofErr w:type="spellStart"/>
      <w:r w:rsidRPr="000F60AD">
        <w:rPr>
          <w:rFonts w:ascii="Times New Roman" w:eastAsia="Times New Roman" w:hAnsi="Times New Roman" w:cs="Times New Roman"/>
          <w:iCs/>
          <w:color w:val="000000" w:themeColor="text1"/>
          <w:sz w:val="24"/>
          <w:szCs w:val="24"/>
          <w:lang w:eastAsia="zh-CN"/>
        </w:rPr>
        <w:t>Něčičáci</w:t>
      </w:r>
      <w:proofErr w:type="spellEnd"/>
      <w:r w:rsidRPr="000F60AD">
        <w:rPr>
          <w:rFonts w:ascii="Times New Roman" w:eastAsia="Times New Roman" w:hAnsi="Times New Roman" w:cs="Times New Roman"/>
          <w:iCs/>
          <w:color w:val="000000" w:themeColor="text1"/>
          <w:sz w:val="24"/>
          <w:szCs w:val="24"/>
          <w:lang w:eastAsia="zh-CN"/>
        </w:rPr>
        <w:t xml:space="preserve">, z. s., IČ 07518331, na projekt „Celoroční činnost + akce k 900 letům Kyjova“ a uzavření veřejnoprávní smlouvy na tuto dotaci. </w:t>
      </w:r>
    </w:p>
    <w:p w14:paraId="0267AAE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E14955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6B13B1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7/57</w:t>
      </w:r>
    </w:p>
    <w:p w14:paraId="6835AD96"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E513C77" w14:textId="4BF8E945"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15.000 Kč pro spolek </w:t>
      </w:r>
      <w:proofErr w:type="spellStart"/>
      <w:r w:rsidRPr="000F60AD">
        <w:rPr>
          <w:rFonts w:ascii="Times New Roman" w:eastAsia="Times New Roman" w:hAnsi="Times New Roman" w:cs="Times New Roman"/>
          <w:iCs/>
          <w:color w:val="000000" w:themeColor="text1"/>
          <w:sz w:val="24"/>
          <w:szCs w:val="24"/>
          <w:lang w:eastAsia="zh-CN"/>
        </w:rPr>
        <w:t>Narajama</w:t>
      </w:r>
      <w:proofErr w:type="spellEnd"/>
      <w:r w:rsidRPr="000F60AD">
        <w:rPr>
          <w:rFonts w:ascii="Times New Roman" w:eastAsia="Times New Roman" w:hAnsi="Times New Roman" w:cs="Times New Roman"/>
          <w:iCs/>
          <w:color w:val="000000" w:themeColor="text1"/>
          <w:sz w:val="24"/>
          <w:szCs w:val="24"/>
          <w:lang w:eastAsia="zh-CN"/>
        </w:rPr>
        <w:t xml:space="preserve"> z. s., IČ 023510</w:t>
      </w:r>
      <w:r w:rsidR="00F20055">
        <w:rPr>
          <w:rFonts w:ascii="Times New Roman" w:eastAsia="Times New Roman" w:hAnsi="Times New Roman" w:cs="Times New Roman"/>
          <w:iCs/>
          <w:color w:val="000000" w:themeColor="text1"/>
          <w:sz w:val="24"/>
          <w:szCs w:val="24"/>
          <w:lang w:eastAsia="zh-CN"/>
        </w:rPr>
        <w:t>81, na projekt „</w:t>
      </w:r>
      <w:proofErr w:type="spellStart"/>
      <w:r w:rsidR="00F20055">
        <w:rPr>
          <w:rFonts w:ascii="Times New Roman" w:eastAsia="Times New Roman" w:hAnsi="Times New Roman" w:cs="Times New Roman"/>
          <w:iCs/>
          <w:color w:val="000000" w:themeColor="text1"/>
          <w:sz w:val="24"/>
          <w:szCs w:val="24"/>
          <w:lang w:eastAsia="zh-CN"/>
        </w:rPr>
        <w:t>Narajama</w:t>
      </w:r>
      <w:proofErr w:type="spellEnd"/>
      <w:r w:rsidR="00F20055">
        <w:rPr>
          <w:rFonts w:ascii="Times New Roman" w:eastAsia="Times New Roman" w:hAnsi="Times New Roman" w:cs="Times New Roman"/>
          <w:iCs/>
          <w:color w:val="000000" w:themeColor="text1"/>
          <w:sz w:val="24"/>
          <w:szCs w:val="24"/>
          <w:lang w:eastAsia="zh-CN"/>
        </w:rPr>
        <w:t xml:space="preserve"> 2026“ </w:t>
      </w:r>
      <w:r w:rsidRPr="000F60AD">
        <w:rPr>
          <w:rFonts w:ascii="Times New Roman" w:eastAsia="Times New Roman" w:hAnsi="Times New Roman" w:cs="Times New Roman"/>
          <w:iCs/>
          <w:color w:val="000000" w:themeColor="text1"/>
          <w:sz w:val="24"/>
          <w:szCs w:val="24"/>
          <w:lang w:eastAsia="zh-CN"/>
        </w:rPr>
        <w:t xml:space="preserve">a uzavření veřejnoprávní smlouvy  na tuto dotaci. </w:t>
      </w:r>
    </w:p>
    <w:p w14:paraId="3D898D6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103738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C73CF3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7/58</w:t>
      </w:r>
    </w:p>
    <w:p w14:paraId="61E174A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14423C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25.000 Kč pro Ing. Zdeňka Poláška, datum narození 28. 8. 1963, bytem Sídliště M. Švabinského 1140/10, 697 01 Kyjov, na projekt „</w:t>
      </w:r>
      <w:proofErr w:type="spellStart"/>
      <w:r w:rsidRPr="000F60AD">
        <w:rPr>
          <w:rFonts w:ascii="Times New Roman" w:eastAsia="Times New Roman" w:hAnsi="Times New Roman" w:cs="Times New Roman"/>
          <w:iCs/>
          <w:color w:val="000000" w:themeColor="text1"/>
          <w:sz w:val="24"/>
          <w:szCs w:val="24"/>
          <w:lang w:eastAsia="zh-CN"/>
        </w:rPr>
        <w:t>Něčičáci</w:t>
      </w:r>
      <w:proofErr w:type="spellEnd"/>
      <w:r w:rsidRPr="000F60AD">
        <w:rPr>
          <w:rFonts w:ascii="Times New Roman" w:eastAsia="Times New Roman" w:hAnsi="Times New Roman" w:cs="Times New Roman"/>
          <w:iCs/>
          <w:color w:val="000000" w:themeColor="text1"/>
          <w:sz w:val="24"/>
          <w:szCs w:val="24"/>
          <w:lang w:eastAsia="zh-CN"/>
        </w:rPr>
        <w:t xml:space="preserve"> v Nětčicích (časosběrný dokumentární film o MPS </w:t>
      </w:r>
      <w:proofErr w:type="spellStart"/>
      <w:r w:rsidRPr="000F60AD">
        <w:rPr>
          <w:rFonts w:ascii="Times New Roman" w:eastAsia="Times New Roman" w:hAnsi="Times New Roman" w:cs="Times New Roman"/>
          <w:iCs/>
          <w:color w:val="000000" w:themeColor="text1"/>
          <w:sz w:val="24"/>
          <w:szCs w:val="24"/>
          <w:lang w:eastAsia="zh-CN"/>
        </w:rPr>
        <w:t>Něčičáci</w:t>
      </w:r>
      <w:proofErr w:type="spellEnd"/>
      <w:r w:rsidRPr="000F60AD">
        <w:rPr>
          <w:rFonts w:ascii="Times New Roman" w:eastAsia="Times New Roman" w:hAnsi="Times New Roman" w:cs="Times New Roman"/>
          <w:iCs/>
          <w:color w:val="000000" w:themeColor="text1"/>
          <w:sz w:val="24"/>
          <w:szCs w:val="24"/>
          <w:lang w:eastAsia="zh-CN"/>
        </w:rPr>
        <w:t>) – dokončení“ a uzavření veřejnoprávní smlouvy na tuto dotaci.</w:t>
      </w:r>
    </w:p>
    <w:p w14:paraId="4E1E24B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57492D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432520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7/59</w:t>
      </w:r>
    </w:p>
    <w:p w14:paraId="6982474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5F5ACD0"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150.000 Kč pro Slovácký soubor Kyjov, z. s., IČ 48842907, na projekt „Celoroční činnost Slováckého souboru Kyjov, z. s.“ a uzavření veřejnoprávní smlouvy na tuto dotaci. </w:t>
      </w:r>
    </w:p>
    <w:p w14:paraId="7CF3739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22A735E3"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3CB160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7/60</w:t>
      </w:r>
    </w:p>
    <w:p w14:paraId="2118550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D836CA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30.000 Kč pro Smíšený pěvecký sbor </w:t>
      </w:r>
      <w:proofErr w:type="spellStart"/>
      <w:r w:rsidRPr="000F60AD">
        <w:rPr>
          <w:rFonts w:ascii="Times New Roman" w:eastAsia="Times New Roman" w:hAnsi="Times New Roman" w:cs="Times New Roman"/>
          <w:iCs/>
          <w:color w:val="000000" w:themeColor="text1"/>
          <w:sz w:val="24"/>
          <w:szCs w:val="24"/>
          <w:lang w:eastAsia="zh-CN"/>
        </w:rPr>
        <w:t>Carmina</w:t>
      </w:r>
      <w:proofErr w:type="spellEnd"/>
      <w:r w:rsidRPr="000F60AD">
        <w:rPr>
          <w:rFonts w:ascii="Times New Roman" w:eastAsia="Times New Roman" w:hAnsi="Times New Roman" w:cs="Times New Roman"/>
          <w:iCs/>
          <w:color w:val="000000" w:themeColor="text1"/>
          <w:sz w:val="24"/>
          <w:szCs w:val="24"/>
          <w:lang w:eastAsia="zh-CN"/>
        </w:rPr>
        <w:t xml:space="preserve"> </w:t>
      </w:r>
      <w:proofErr w:type="spellStart"/>
      <w:r w:rsidRPr="000F60AD">
        <w:rPr>
          <w:rFonts w:ascii="Times New Roman" w:eastAsia="Times New Roman" w:hAnsi="Times New Roman" w:cs="Times New Roman"/>
          <w:iCs/>
          <w:color w:val="000000" w:themeColor="text1"/>
          <w:sz w:val="24"/>
          <w:szCs w:val="24"/>
          <w:lang w:eastAsia="zh-CN"/>
        </w:rPr>
        <w:t>vocum</w:t>
      </w:r>
      <w:proofErr w:type="spellEnd"/>
      <w:r w:rsidRPr="000F60AD">
        <w:rPr>
          <w:rFonts w:ascii="Times New Roman" w:eastAsia="Times New Roman" w:hAnsi="Times New Roman" w:cs="Times New Roman"/>
          <w:iCs/>
          <w:color w:val="000000" w:themeColor="text1"/>
          <w:sz w:val="24"/>
          <w:szCs w:val="24"/>
          <w:lang w:eastAsia="zh-CN"/>
        </w:rPr>
        <w:t xml:space="preserve"> Kyjov z. s., IČ 06818013, na projekt „Podpora činnosti smíšeného pěveckého sboru CV“ a uzavření veřejnoprávní smlouvy na tuto dotaci.</w:t>
      </w:r>
    </w:p>
    <w:p w14:paraId="75ECEEF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D98EDA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EE0CFE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lastRenderedPageBreak/>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7/61</w:t>
      </w:r>
    </w:p>
    <w:p w14:paraId="61944394"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FF1783C"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25.000 Kč pro Tetky z Kyjova, spolek, IČ 27023419, na projekt „Podpora neziskové činnosti souboru Tetky z Kyjova, propagace města Kyjova a regionu Slovácko, materiálové a technické zajištění projektu“  a uzavření veřejnoprávní smlouvy  na tuto dotaci. </w:t>
      </w:r>
    </w:p>
    <w:p w14:paraId="3D9E45C0" w14:textId="77777777" w:rsidR="00516BA5" w:rsidRDefault="00516BA5" w:rsidP="00516BA5">
      <w:pPr>
        <w:pStyle w:val="Zkladntext"/>
        <w:spacing w:before="0" w:after="0"/>
        <w:rPr>
          <w:color w:val="000000" w:themeColor="text1"/>
          <w:szCs w:val="24"/>
        </w:rPr>
      </w:pPr>
    </w:p>
    <w:p w14:paraId="7BE6BA2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D8151F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7/62</w:t>
      </w:r>
    </w:p>
    <w:p w14:paraId="4532A09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r>
        <w:rPr>
          <w:rFonts w:ascii="Times New Roman" w:hAnsi="Times New Roman" w:cs="Times New Roman"/>
          <w:sz w:val="24"/>
          <w:szCs w:val="24"/>
        </w:rPr>
        <w:t xml:space="preserve"> </w:t>
      </w:r>
    </w:p>
    <w:p w14:paraId="4247803F"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30.000 Kč pro spolek </w:t>
      </w:r>
      <w:proofErr w:type="spellStart"/>
      <w:r w:rsidRPr="000F60AD">
        <w:rPr>
          <w:rFonts w:ascii="Times New Roman" w:eastAsia="Times New Roman" w:hAnsi="Times New Roman" w:cs="Times New Roman"/>
          <w:iCs/>
          <w:color w:val="000000" w:themeColor="text1"/>
          <w:sz w:val="24"/>
          <w:szCs w:val="24"/>
          <w:lang w:eastAsia="zh-CN"/>
        </w:rPr>
        <w:t>Vyslúžilci</w:t>
      </w:r>
      <w:proofErr w:type="spellEnd"/>
      <w:r w:rsidRPr="000F60AD">
        <w:rPr>
          <w:rFonts w:ascii="Times New Roman" w:eastAsia="Times New Roman" w:hAnsi="Times New Roman" w:cs="Times New Roman"/>
          <w:iCs/>
          <w:color w:val="000000" w:themeColor="text1"/>
          <w:sz w:val="24"/>
          <w:szCs w:val="24"/>
          <w:lang w:eastAsia="zh-CN"/>
        </w:rPr>
        <w:t xml:space="preserve">, z. s., IČ 22842110, na projekt „Činnost folklorního souboru </w:t>
      </w:r>
      <w:proofErr w:type="spellStart"/>
      <w:r w:rsidRPr="000F60AD">
        <w:rPr>
          <w:rFonts w:ascii="Times New Roman" w:eastAsia="Times New Roman" w:hAnsi="Times New Roman" w:cs="Times New Roman"/>
          <w:iCs/>
          <w:color w:val="000000" w:themeColor="text1"/>
          <w:sz w:val="24"/>
          <w:szCs w:val="24"/>
          <w:lang w:eastAsia="zh-CN"/>
        </w:rPr>
        <w:t>Vyslúžilci</w:t>
      </w:r>
      <w:proofErr w:type="spellEnd"/>
      <w:r w:rsidRPr="000F60AD">
        <w:rPr>
          <w:rFonts w:ascii="Times New Roman" w:eastAsia="Times New Roman" w:hAnsi="Times New Roman" w:cs="Times New Roman"/>
          <w:iCs/>
          <w:color w:val="000000" w:themeColor="text1"/>
          <w:sz w:val="24"/>
          <w:szCs w:val="24"/>
          <w:lang w:eastAsia="zh-CN"/>
        </w:rPr>
        <w:t xml:space="preserve">“ a uzavření veřejnoprávní smlouvy na tuto dotaci. </w:t>
      </w:r>
    </w:p>
    <w:p w14:paraId="4C0FBDF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2F8693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80481B">
        <w:rPr>
          <w:rFonts w:ascii="Times New Roman" w:eastAsia="Times New Roman" w:hAnsi="Times New Roman" w:cs="Times New Roman"/>
          <w:b/>
          <w:iCs/>
          <w:color w:val="000000" w:themeColor="text1"/>
          <w:sz w:val="24"/>
          <w:szCs w:val="24"/>
          <w:lang w:eastAsia="zh-CN"/>
        </w:rPr>
        <w:t>Zájmové činnosti</w:t>
      </w:r>
    </w:p>
    <w:p w14:paraId="5EE9B98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77E3EC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7/63</w:t>
      </w:r>
    </w:p>
    <w:p w14:paraId="513AA1D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15ECD1B"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30.000 Kč pro Český svaz bojovníků za svobodu, OV Kyjov, IČ 00442755, na projekt „Celoroční činnost včetně údržby; spolupráce s kyjovskými a hodonínskými školami, muzei a dalšími historickými institucemi; podpora historické paměti a sebevědomí národa“ a uzavření veřejnoprávní smlouvy na tuto dotaci. </w:t>
      </w:r>
    </w:p>
    <w:p w14:paraId="3CEF5A2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5625FB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9FF99C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7/64</w:t>
      </w:r>
    </w:p>
    <w:p w14:paraId="0DBAF8A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8E2E41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w:t>
      </w:r>
      <w:r>
        <w:rPr>
          <w:rFonts w:ascii="Times New Roman" w:eastAsia="Times New Roman" w:hAnsi="Times New Roman" w:cs="Times New Roman"/>
          <w:iCs/>
          <w:color w:val="000000" w:themeColor="text1"/>
          <w:sz w:val="24"/>
          <w:szCs w:val="24"/>
          <w:lang w:eastAsia="zh-CN"/>
        </w:rPr>
        <w:t xml:space="preserve">tanovením § 102 odst. 3 zákona </w:t>
      </w:r>
      <w:r w:rsidRPr="000F60AD">
        <w:rPr>
          <w:rFonts w:ascii="Times New Roman" w:eastAsia="Times New Roman" w:hAnsi="Times New Roman" w:cs="Times New Roman"/>
          <w:iCs/>
          <w:color w:val="000000" w:themeColor="text1"/>
          <w:sz w:val="24"/>
          <w:szCs w:val="24"/>
          <w:lang w:eastAsia="zh-CN"/>
        </w:rPr>
        <w:t>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 xml:space="preserve">ve výši 60.000 Kč pro Český svaz chovatelů, z. </w:t>
      </w:r>
      <w:r>
        <w:rPr>
          <w:rFonts w:ascii="Times New Roman" w:eastAsia="Times New Roman" w:hAnsi="Times New Roman" w:cs="Times New Roman"/>
          <w:iCs/>
          <w:color w:val="000000" w:themeColor="text1"/>
          <w:sz w:val="24"/>
          <w:szCs w:val="24"/>
          <w:lang w:eastAsia="zh-CN"/>
        </w:rPr>
        <w:t xml:space="preserve">s., Základní organizaci Kyjov, </w:t>
      </w:r>
      <w:r w:rsidRPr="000F60AD">
        <w:rPr>
          <w:rFonts w:ascii="Times New Roman" w:eastAsia="Times New Roman" w:hAnsi="Times New Roman" w:cs="Times New Roman"/>
          <w:iCs/>
          <w:color w:val="000000" w:themeColor="text1"/>
          <w:sz w:val="24"/>
          <w:szCs w:val="24"/>
          <w:lang w:eastAsia="zh-CN"/>
        </w:rPr>
        <w:t>IČ 70898936, na projekt „Uspořádání 11. oblastní a 22. okresní výstavy zvířat mladých chovatelů, místní výstavy K, H, D, E a ukázky hospodářských zvířat, okresní olympiády mladých chovatelů v Kyjově a provoz klubovny na Lidické ulici “ a uzavření veřejnoprávní smlouvy na tuto dotaci.</w:t>
      </w:r>
    </w:p>
    <w:p w14:paraId="1354CE4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77B1D3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91BA3A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7/65</w:t>
      </w:r>
    </w:p>
    <w:p w14:paraId="04617EF5"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B502F3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w:t>
      </w:r>
      <w:r>
        <w:rPr>
          <w:rFonts w:ascii="Times New Roman" w:eastAsia="Times New Roman" w:hAnsi="Times New Roman" w:cs="Times New Roman"/>
          <w:iCs/>
          <w:color w:val="000000" w:themeColor="text1"/>
          <w:sz w:val="24"/>
          <w:szCs w:val="24"/>
          <w:lang w:eastAsia="zh-CN"/>
        </w:rPr>
        <w:t xml:space="preserve">tanovením § 102 odst. 3 zákona </w:t>
      </w:r>
      <w:r w:rsidRPr="000F60AD">
        <w:rPr>
          <w:rFonts w:ascii="Times New Roman" w:eastAsia="Times New Roman" w:hAnsi="Times New Roman" w:cs="Times New Roman"/>
          <w:iCs/>
          <w:color w:val="000000" w:themeColor="text1"/>
          <w:sz w:val="24"/>
          <w:szCs w:val="24"/>
          <w:lang w:eastAsia="zh-CN"/>
        </w:rPr>
        <w:t>č. 128/2000 Sb., o obcích, ve znění pozdějších předpis</w:t>
      </w:r>
      <w:r>
        <w:rPr>
          <w:rFonts w:ascii="Times New Roman" w:eastAsia="Times New Roman" w:hAnsi="Times New Roman" w:cs="Times New Roman"/>
          <w:iCs/>
          <w:color w:val="000000" w:themeColor="text1"/>
          <w:sz w:val="24"/>
          <w:szCs w:val="24"/>
          <w:lang w:eastAsia="zh-CN"/>
        </w:rPr>
        <w:t>ů, rozhodla o poskytnutí dotace</w:t>
      </w:r>
      <w:r w:rsidRPr="000F60AD">
        <w:rPr>
          <w:rFonts w:ascii="Times New Roman" w:eastAsia="Times New Roman" w:hAnsi="Times New Roman" w:cs="Times New Roman"/>
          <w:iCs/>
          <w:color w:val="000000" w:themeColor="text1"/>
          <w:sz w:val="24"/>
          <w:szCs w:val="24"/>
          <w:lang w:eastAsia="zh-CN"/>
        </w:rPr>
        <w:t xml:space="preserve"> ve výši 56.000 Kč pro Český svaz ochránců přírody Kyjov, IČ 02314533, na projekt „Podpora činnosti Českého svazu ochránců přírody Kyjov“ a uzavření veřejnoprávní smlouvy na tuto dotaci. </w:t>
      </w:r>
    </w:p>
    <w:p w14:paraId="3E2FD28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BAD644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5EDF28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7/66</w:t>
      </w:r>
    </w:p>
    <w:p w14:paraId="247F12D8"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A02B97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w:t>
      </w:r>
      <w:r>
        <w:rPr>
          <w:rFonts w:ascii="Times New Roman" w:eastAsia="Times New Roman" w:hAnsi="Times New Roman" w:cs="Times New Roman"/>
          <w:iCs/>
          <w:color w:val="000000" w:themeColor="text1"/>
          <w:sz w:val="24"/>
          <w:szCs w:val="24"/>
          <w:lang w:eastAsia="zh-CN"/>
        </w:rPr>
        <w:t>ů, rozhodla o poskytnutí dotace</w:t>
      </w:r>
      <w:r w:rsidRPr="000F60AD">
        <w:rPr>
          <w:rFonts w:ascii="Times New Roman" w:eastAsia="Times New Roman" w:hAnsi="Times New Roman" w:cs="Times New Roman"/>
          <w:iCs/>
          <w:color w:val="000000" w:themeColor="text1"/>
          <w:sz w:val="24"/>
          <w:szCs w:val="24"/>
          <w:lang w:eastAsia="zh-CN"/>
        </w:rPr>
        <w:t xml:space="preserve"> ve výši 30.000 Kč pro Český svaz včelařů, z. s., základní </w:t>
      </w:r>
      <w:r w:rsidRPr="000F60AD">
        <w:rPr>
          <w:rFonts w:ascii="Times New Roman" w:eastAsia="Times New Roman" w:hAnsi="Times New Roman" w:cs="Times New Roman"/>
          <w:iCs/>
          <w:color w:val="000000" w:themeColor="text1"/>
          <w:sz w:val="24"/>
          <w:szCs w:val="24"/>
          <w:lang w:eastAsia="zh-CN"/>
        </w:rPr>
        <w:lastRenderedPageBreak/>
        <w:t xml:space="preserve">organizaci Kyjov, IČ 70435570, na projekt „Rekonstrukce včelařské naučné stezky v Bohuslavicích“ a uzavření veřejnoprávní smlouvy na tuto dotaci. </w:t>
      </w:r>
    </w:p>
    <w:p w14:paraId="1591F1A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AEFA0C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5F8C73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7/67</w:t>
      </w:r>
    </w:p>
    <w:p w14:paraId="63FF74A7"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A2B054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10.000 Kč pro spolek Junák – český skaut, okres Hodonín, z. s., IČ 00542776, na projekt „Podpora kulturní akce Výběr z bobulí 2026“ a uzavření veřejnoprávní smlouvy na tuto dotaci. </w:t>
      </w:r>
    </w:p>
    <w:p w14:paraId="3F757F9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9AD33D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4AB042B"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7/68</w:t>
      </w:r>
    </w:p>
    <w:p w14:paraId="4FCBB485"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4D9366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w:t>
      </w:r>
      <w:r>
        <w:rPr>
          <w:rFonts w:ascii="Times New Roman" w:eastAsia="Times New Roman" w:hAnsi="Times New Roman" w:cs="Times New Roman"/>
          <w:iCs/>
          <w:color w:val="000000" w:themeColor="text1"/>
          <w:sz w:val="24"/>
          <w:szCs w:val="24"/>
          <w:lang w:eastAsia="zh-CN"/>
        </w:rPr>
        <w:t>, rozhodla o poskytnutí dotace</w:t>
      </w:r>
      <w:r w:rsidRPr="000F60AD">
        <w:rPr>
          <w:rFonts w:ascii="Times New Roman" w:eastAsia="Times New Roman" w:hAnsi="Times New Roman" w:cs="Times New Roman"/>
          <w:iCs/>
          <w:color w:val="000000" w:themeColor="text1"/>
          <w:sz w:val="24"/>
          <w:szCs w:val="24"/>
          <w:lang w:eastAsia="zh-CN"/>
        </w:rPr>
        <w:t xml:space="preserve"> ve výši 56.000 Kč pro spolek Junák – český skaut, středisko Kyjov, z. s., IČ 61742881, na projekt „Podpora celoroční činnosti spolku Junák – český skaut v Kyjově“ a uzavření veřejnoprávní smlouvy na tuto dotaci. </w:t>
      </w:r>
    </w:p>
    <w:p w14:paraId="2C099A7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7786B4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1B9442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7/69</w:t>
      </w:r>
    </w:p>
    <w:p w14:paraId="2B78B4E8"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0C1043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37.000 Kč pro Moravský rybářský svaz, z. s. pobočný spolek Kyjov, IČ 00557234, na projekt „Výcvikové a vzdělávací centrum pro děti a mládež – VN Moštěnice“ a uzavření veřejnoprávní smlouvy na tuto dotaci. </w:t>
      </w:r>
    </w:p>
    <w:p w14:paraId="17CBAD5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BC4AF2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38043E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7/70</w:t>
      </w:r>
    </w:p>
    <w:p w14:paraId="2AB91157"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8DB011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poskytnutí dotace ve výši 18.000 Kč pro VOC Kyjov, z. s., IČ 17249261, na projekt „Podpora činnosti VOC Kyjov (včetně pořízení „</w:t>
      </w:r>
      <w:proofErr w:type="spellStart"/>
      <w:r w:rsidRPr="000F60AD">
        <w:rPr>
          <w:rFonts w:ascii="Times New Roman" w:eastAsia="Times New Roman" w:hAnsi="Times New Roman" w:cs="Times New Roman"/>
          <w:iCs/>
          <w:color w:val="000000" w:themeColor="text1"/>
          <w:sz w:val="24"/>
          <w:szCs w:val="24"/>
          <w:lang w:eastAsia="zh-CN"/>
        </w:rPr>
        <w:t>vyplachovačky</w:t>
      </w:r>
      <w:proofErr w:type="spellEnd"/>
      <w:r w:rsidRPr="000F60AD">
        <w:rPr>
          <w:rFonts w:ascii="Times New Roman" w:eastAsia="Times New Roman" w:hAnsi="Times New Roman" w:cs="Times New Roman"/>
          <w:iCs/>
          <w:color w:val="000000" w:themeColor="text1"/>
          <w:sz w:val="24"/>
          <w:szCs w:val="24"/>
          <w:lang w:eastAsia="zh-CN"/>
        </w:rPr>
        <w:t xml:space="preserve"> skleniček“)“ a uzavření veřejnoprávní smlouvy  na tuto dotaci. </w:t>
      </w:r>
    </w:p>
    <w:p w14:paraId="24C5719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5A3D4C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927644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7/71</w:t>
      </w:r>
    </w:p>
    <w:p w14:paraId="373E2320"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5D652B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w:t>
      </w:r>
      <w:r>
        <w:rPr>
          <w:rFonts w:ascii="Times New Roman" w:eastAsia="Times New Roman" w:hAnsi="Times New Roman" w:cs="Times New Roman"/>
          <w:iCs/>
          <w:color w:val="000000" w:themeColor="text1"/>
          <w:sz w:val="24"/>
          <w:szCs w:val="24"/>
          <w:lang w:eastAsia="zh-CN"/>
        </w:rPr>
        <w:t>ů, rozhodla o poskytnutí dotace</w:t>
      </w:r>
      <w:r w:rsidRPr="000F60AD">
        <w:rPr>
          <w:rFonts w:ascii="Times New Roman" w:eastAsia="Times New Roman" w:hAnsi="Times New Roman" w:cs="Times New Roman"/>
          <w:iCs/>
          <w:color w:val="000000" w:themeColor="text1"/>
          <w:sz w:val="24"/>
          <w:szCs w:val="24"/>
          <w:lang w:eastAsia="zh-CN"/>
        </w:rPr>
        <w:t xml:space="preserve"> ve výši 18.000 Kč pro spolek YMCA SKAUT, IČ 26532859, na projekt „Doplnění horolezeckého a </w:t>
      </w:r>
      <w:proofErr w:type="spellStart"/>
      <w:r w:rsidRPr="000F60AD">
        <w:rPr>
          <w:rFonts w:ascii="Times New Roman" w:eastAsia="Times New Roman" w:hAnsi="Times New Roman" w:cs="Times New Roman"/>
          <w:iCs/>
          <w:color w:val="000000" w:themeColor="text1"/>
          <w:sz w:val="24"/>
          <w:szCs w:val="24"/>
          <w:lang w:eastAsia="zh-CN"/>
        </w:rPr>
        <w:t>outdoorového</w:t>
      </w:r>
      <w:proofErr w:type="spellEnd"/>
      <w:r w:rsidRPr="000F60AD">
        <w:rPr>
          <w:rFonts w:ascii="Times New Roman" w:eastAsia="Times New Roman" w:hAnsi="Times New Roman" w:cs="Times New Roman"/>
          <w:iCs/>
          <w:color w:val="000000" w:themeColor="text1"/>
          <w:sz w:val="24"/>
          <w:szCs w:val="24"/>
          <w:lang w:eastAsia="zh-CN"/>
        </w:rPr>
        <w:t xml:space="preserve"> vybavení pro nácvik překonávání lanových překážek a pohyb na via </w:t>
      </w:r>
      <w:proofErr w:type="spellStart"/>
      <w:r w:rsidRPr="000F60AD">
        <w:rPr>
          <w:rFonts w:ascii="Times New Roman" w:eastAsia="Times New Roman" w:hAnsi="Times New Roman" w:cs="Times New Roman"/>
          <w:iCs/>
          <w:color w:val="000000" w:themeColor="text1"/>
          <w:sz w:val="24"/>
          <w:szCs w:val="24"/>
          <w:lang w:eastAsia="zh-CN"/>
        </w:rPr>
        <w:t>ferrata</w:t>
      </w:r>
      <w:proofErr w:type="spellEnd"/>
      <w:r w:rsidRPr="000F60AD">
        <w:rPr>
          <w:rFonts w:ascii="Times New Roman" w:eastAsia="Times New Roman" w:hAnsi="Times New Roman" w:cs="Times New Roman"/>
          <w:iCs/>
          <w:color w:val="000000" w:themeColor="text1"/>
          <w:sz w:val="24"/>
          <w:szCs w:val="24"/>
          <w:lang w:eastAsia="zh-CN"/>
        </w:rPr>
        <w:t xml:space="preserve">“ a uzavření veřejnoprávní smlouvy na tuto dotaci. </w:t>
      </w:r>
    </w:p>
    <w:p w14:paraId="6A3063B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D6E3B8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8EE479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7/72</w:t>
      </w:r>
    </w:p>
    <w:p w14:paraId="183C4EE2"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CAAF95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28.000 Kč pro Základní organizaci Českého </w:t>
      </w:r>
      <w:r w:rsidRPr="000F60AD">
        <w:rPr>
          <w:rFonts w:ascii="Times New Roman" w:eastAsia="Times New Roman" w:hAnsi="Times New Roman" w:cs="Times New Roman"/>
          <w:iCs/>
          <w:color w:val="000000" w:themeColor="text1"/>
          <w:sz w:val="24"/>
          <w:szCs w:val="24"/>
          <w:lang w:eastAsia="zh-CN"/>
        </w:rPr>
        <w:lastRenderedPageBreak/>
        <w:t>zah</w:t>
      </w:r>
      <w:r>
        <w:rPr>
          <w:rFonts w:ascii="Times New Roman" w:eastAsia="Times New Roman" w:hAnsi="Times New Roman" w:cs="Times New Roman"/>
          <w:iCs/>
          <w:color w:val="000000" w:themeColor="text1"/>
          <w:sz w:val="24"/>
          <w:szCs w:val="24"/>
          <w:lang w:eastAsia="zh-CN"/>
        </w:rPr>
        <w:t xml:space="preserve">rádkářského svazu Bohuslavice, </w:t>
      </w:r>
      <w:r w:rsidRPr="000F60AD">
        <w:rPr>
          <w:rFonts w:ascii="Times New Roman" w:eastAsia="Times New Roman" w:hAnsi="Times New Roman" w:cs="Times New Roman"/>
          <w:iCs/>
          <w:color w:val="000000" w:themeColor="text1"/>
          <w:sz w:val="24"/>
          <w:szCs w:val="24"/>
          <w:lang w:eastAsia="zh-CN"/>
        </w:rPr>
        <w:t xml:space="preserve">IČ 66610214, na projekt „Celoroční činnost“ a uzavření veřejnoprávní smlouvy na tuto dotaci. </w:t>
      </w:r>
    </w:p>
    <w:p w14:paraId="262C2BC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798AC2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711A18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7/73</w:t>
      </w:r>
    </w:p>
    <w:p w14:paraId="4A6F4CFA"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AE8F9D9"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w:t>
      </w:r>
      <w:r>
        <w:rPr>
          <w:rFonts w:ascii="Times New Roman" w:eastAsia="Times New Roman" w:hAnsi="Times New Roman" w:cs="Times New Roman"/>
          <w:iCs/>
          <w:color w:val="000000" w:themeColor="text1"/>
          <w:sz w:val="24"/>
          <w:szCs w:val="24"/>
          <w:lang w:eastAsia="zh-CN"/>
        </w:rPr>
        <w:t>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ve výši 57.000 Kč pro Základní organizaci České</w:t>
      </w:r>
      <w:r>
        <w:rPr>
          <w:rFonts w:ascii="Times New Roman" w:eastAsia="Times New Roman" w:hAnsi="Times New Roman" w:cs="Times New Roman"/>
          <w:iCs/>
          <w:color w:val="000000" w:themeColor="text1"/>
          <w:sz w:val="24"/>
          <w:szCs w:val="24"/>
          <w:lang w:eastAsia="zh-CN"/>
        </w:rPr>
        <w:t xml:space="preserve">ho zahrádkářského svazu Kyjov, </w:t>
      </w:r>
      <w:r w:rsidRPr="000F60AD">
        <w:rPr>
          <w:rFonts w:ascii="Times New Roman" w:eastAsia="Times New Roman" w:hAnsi="Times New Roman" w:cs="Times New Roman"/>
          <w:iCs/>
          <w:color w:val="000000" w:themeColor="text1"/>
          <w:sz w:val="24"/>
          <w:szCs w:val="24"/>
          <w:lang w:eastAsia="zh-CN"/>
        </w:rPr>
        <w:t xml:space="preserve">IČ 46937064, na projekt „Výstava ovoce, zeleniny a květin, soutěž Mladý zahrádkář, oprava budovy zahrádkářů, oprava moštárny a pálenice, adventní a vánoční vazba, Josefský košt, odborné přednášky, odborné zájezdy“ a uzavření veřejnoprávní smlouvy na tuto dotaci. </w:t>
      </w:r>
    </w:p>
    <w:p w14:paraId="46C5CA4E"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2CEEEF53" w14:textId="77777777" w:rsidR="00516BA5" w:rsidRPr="00452033"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80481B">
        <w:rPr>
          <w:rFonts w:ascii="Times New Roman" w:eastAsia="Times New Roman" w:hAnsi="Times New Roman" w:cs="Times New Roman"/>
          <w:b/>
          <w:iCs/>
          <w:color w:val="000000" w:themeColor="text1"/>
          <w:sz w:val="24"/>
          <w:szCs w:val="24"/>
          <w:lang w:eastAsia="zh-CN"/>
        </w:rPr>
        <w:t>Minimální sí</w:t>
      </w:r>
      <w:r>
        <w:rPr>
          <w:rFonts w:ascii="Times New Roman" w:eastAsia="Times New Roman" w:hAnsi="Times New Roman" w:cs="Times New Roman"/>
          <w:b/>
          <w:iCs/>
          <w:color w:val="000000" w:themeColor="text1"/>
          <w:sz w:val="24"/>
          <w:szCs w:val="24"/>
          <w:lang w:eastAsia="zh-CN"/>
        </w:rPr>
        <w:t>ť sociálních služeb v ORP Kyjov</w:t>
      </w:r>
    </w:p>
    <w:p w14:paraId="6560069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FE9949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7/74</w:t>
      </w:r>
    </w:p>
    <w:p w14:paraId="2EF728F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AEC8FE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25.000 Kč pro Centrum pro rodinu a sociální péči Hodonín, z. s., IČ 69722595, na projekt „Stacionář Vlaštovka“ a uzavření veřejnoprávní smlouvy na tuto dotaci. </w:t>
      </w:r>
    </w:p>
    <w:p w14:paraId="405AA0B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FD52F2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07DCED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7/75</w:t>
      </w:r>
    </w:p>
    <w:p w14:paraId="5575F862"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9C6AA5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132.000 Kč pro Centrum pro sluchově postižené Hodonínsko, o. p. s., IČ 29365007, na projekt „Sociální rehabilitace“ a uzavření veřejnoprávní smlouvy na tuto dotaci. </w:t>
      </w:r>
    </w:p>
    <w:p w14:paraId="45824E5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303F49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9CAF2F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7/76</w:t>
      </w:r>
    </w:p>
    <w:p w14:paraId="39D6AFD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C25807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91.200 Kč pro Centrum pro sluchově postižené Hodonínsko, o. p. s., IČ 29365007, na projekt „Tlumočnické služby“ a uzavření veřejnoprávní smlouvy na tuto dotaci. </w:t>
      </w:r>
    </w:p>
    <w:p w14:paraId="45BEEEA9"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8D6AC8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EA5766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7/77</w:t>
      </w:r>
    </w:p>
    <w:p w14:paraId="5CBD4D6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55024F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w:t>
      </w:r>
      <w:r>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 xml:space="preserve">ve výši 24.700 Kč pro Diecézní charitu Brno, Oblastní charitu Hodonín, IČ 44990260, na projekt „Nízkoprahové denní centrum Hodonín“ a uzavření veřejnoprávní smlouvy na tuto dotaci. </w:t>
      </w:r>
    </w:p>
    <w:p w14:paraId="4EA7E84F"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A87F5D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CEF1C7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7/78</w:t>
      </w:r>
    </w:p>
    <w:p w14:paraId="2C23AF2A"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0039F1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lastRenderedPageBreak/>
        <w:t>v souladu s ustanovením § 102 odst. 3 zákona č. 128/2000 Sb., o obcích, ve znění pozdějších předpisů, rozhodla o poskytnutí dotace</w:t>
      </w:r>
      <w:r>
        <w:rPr>
          <w:rFonts w:ascii="Times New Roman" w:eastAsia="Times New Roman" w:hAnsi="Times New Roman" w:cs="Times New Roman"/>
          <w:iCs/>
          <w:color w:val="000000" w:themeColor="text1"/>
          <w:sz w:val="24"/>
          <w:szCs w:val="24"/>
          <w:lang w:eastAsia="zh-CN"/>
        </w:rPr>
        <w:t xml:space="preserve"> </w:t>
      </w:r>
      <w:r w:rsidRPr="000F60AD">
        <w:rPr>
          <w:rFonts w:ascii="Times New Roman" w:eastAsia="Times New Roman" w:hAnsi="Times New Roman" w:cs="Times New Roman"/>
          <w:iCs/>
          <w:color w:val="000000" w:themeColor="text1"/>
          <w:sz w:val="24"/>
          <w:szCs w:val="24"/>
          <w:lang w:eastAsia="zh-CN"/>
        </w:rPr>
        <w:t xml:space="preserve">ve výši 40.500 Kč pro Diecézní charitu Brno, Oblastní charitu Hodonín, IČ 44990260, na projekt „Noclehárna pro lidi bez přístřeší Hodonín“ a uzavření veřejnoprávní smlouvy na tuto dotaci. </w:t>
      </w:r>
    </w:p>
    <w:p w14:paraId="55FA53F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F73660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91DB85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7/79</w:t>
      </w:r>
    </w:p>
    <w:p w14:paraId="5436AD03"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098352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190.000 Kč pro </w:t>
      </w:r>
      <w:proofErr w:type="spellStart"/>
      <w:r w:rsidRPr="000F60AD">
        <w:rPr>
          <w:rFonts w:ascii="Times New Roman" w:eastAsia="Times New Roman" w:hAnsi="Times New Roman" w:cs="Times New Roman"/>
          <w:iCs/>
          <w:color w:val="000000" w:themeColor="text1"/>
          <w:sz w:val="24"/>
          <w:szCs w:val="24"/>
          <w:lang w:eastAsia="zh-CN"/>
        </w:rPr>
        <w:t>Global</w:t>
      </w:r>
      <w:proofErr w:type="spellEnd"/>
      <w:r w:rsidRPr="000F60AD">
        <w:rPr>
          <w:rFonts w:ascii="Times New Roman" w:eastAsia="Times New Roman" w:hAnsi="Times New Roman" w:cs="Times New Roman"/>
          <w:iCs/>
          <w:color w:val="000000" w:themeColor="text1"/>
          <w:sz w:val="24"/>
          <w:szCs w:val="24"/>
          <w:lang w:eastAsia="zh-CN"/>
        </w:rPr>
        <w:t xml:space="preserve"> Partner Péči, z. </w:t>
      </w:r>
      <w:proofErr w:type="spellStart"/>
      <w:r w:rsidRPr="000F60AD">
        <w:rPr>
          <w:rFonts w:ascii="Times New Roman" w:eastAsia="Times New Roman" w:hAnsi="Times New Roman" w:cs="Times New Roman"/>
          <w:iCs/>
          <w:color w:val="000000" w:themeColor="text1"/>
          <w:sz w:val="24"/>
          <w:szCs w:val="24"/>
          <w:lang w:eastAsia="zh-CN"/>
        </w:rPr>
        <w:t>ú.</w:t>
      </w:r>
      <w:proofErr w:type="spellEnd"/>
      <w:r w:rsidRPr="000F60AD">
        <w:rPr>
          <w:rFonts w:ascii="Times New Roman" w:eastAsia="Times New Roman" w:hAnsi="Times New Roman" w:cs="Times New Roman"/>
          <w:iCs/>
          <w:color w:val="000000" w:themeColor="text1"/>
          <w:sz w:val="24"/>
          <w:szCs w:val="24"/>
          <w:lang w:eastAsia="zh-CN"/>
        </w:rPr>
        <w:t xml:space="preserve">, IČ 09903046, na projekt „Terénní odlehčovací služby pro obyvatele ORP Kyjov“ a uzavření veřejnoprávní smlouvy na tuto dotaci. </w:t>
      </w:r>
    </w:p>
    <w:p w14:paraId="7A3B72E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5B3028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F75826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7/80</w:t>
      </w:r>
    </w:p>
    <w:p w14:paraId="6A18CFE8"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4ECE859"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174.700 Kč pro Charitu Kyjov, IČ 44164114, na projekt „Občanská poradna“ a uzavření veřejnoprávní smlouvy na tuto dotaci. </w:t>
      </w:r>
    </w:p>
    <w:p w14:paraId="1F9A7BD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48DDB53"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123A81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7/81</w:t>
      </w:r>
    </w:p>
    <w:p w14:paraId="5FF34E6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41357B4"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poskytnutí dotace</w:t>
      </w:r>
      <w:r>
        <w:rPr>
          <w:rFonts w:ascii="Times New Roman" w:eastAsia="Times New Roman" w:hAnsi="Times New Roman" w:cs="Times New Roman"/>
          <w:iCs/>
          <w:color w:val="000000" w:themeColor="text1"/>
          <w:sz w:val="24"/>
          <w:szCs w:val="24"/>
          <w:lang w:eastAsia="zh-CN"/>
        </w:rPr>
        <w:t xml:space="preserve"> </w:t>
      </w:r>
      <w:r w:rsidRPr="000F60AD">
        <w:rPr>
          <w:rFonts w:ascii="Times New Roman" w:eastAsia="Times New Roman" w:hAnsi="Times New Roman" w:cs="Times New Roman"/>
          <w:iCs/>
          <w:color w:val="000000" w:themeColor="text1"/>
          <w:sz w:val="24"/>
          <w:szCs w:val="24"/>
          <w:lang w:eastAsia="zh-CN"/>
        </w:rPr>
        <w:t xml:space="preserve">ve výši 60.000 Kč pro Charitu Strážnice, IČ 44164335, na projekt „Kotva, sociálně terapeutická dílna, Strážnice“ a uzavření veřejnoprávní smlouvy na tuto dotaci. </w:t>
      </w:r>
    </w:p>
    <w:p w14:paraId="45185428"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1614C1C" w14:textId="77777777" w:rsidR="00516BA5" w:rsidRPr="0080481B"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80481B">
        <w:rPr>
          <w:rFonts w:ascii="Times New Roman" w:eastAsia="Times New Roman" w:hAnsi="Times New Roman" w:cs="Times New Roman"/>
          <w:b/>
          <w:iCs/>
          <w:color w:val="000000" w:themeColor="text1"/>
          <w:sz w:val="24"/>
          <w:szCs w:val="24"/>
          <w:lang w:eastAsia="zh-CN"/>
        </w:rPr>
        <w:t>Návazné služby v sociální oblasti</w:t>
      </w:r>
    </w:p>
    <w:p w14:paraId="1CB1B64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8A9743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7/82</w:t>
      </w:r>
    </w:p>
    <w:p w14:paraId="47DB457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204622F"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neposkytnutí dotace ve výši 189.364 Kč pro Diecézní charitu Brno, Oblastní charitu Hodonín, IČ 44990260, na projekt „Domov pro matky s dětmi Hodonín“ z důvodu nízké potřebnosti pro město a ORP Kyjov a nedodržení pravidel dotačního programu. </w:t>
      </w:r>
    </w:p>
    <w:p w14:paraId="3D37864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16265C0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8A47DE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7/83</w:t>
      </w:r>
    </w:p>
    <w:p w14:paraId="397E3A0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A8583E6"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neposkytnutí dotace ve výši 21.531 Kč pro Diecézní charitu Brno, Oblastní charitu Hodonín, IČ 44990260, na projekt „Charitní sociálněprávní poradna“ z důvodu duplicity nabízených služeb se stávajícími poskytovateli sociálních služeb v ORP Kyjov, nízké potřebnosti pro město i ORP Kyjov a nedodržení pravidel dotačního programu.</w:t>
      </w:r>
    </w:p>
    <w:p w14:paraId="2F21E878"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2E01C3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AA7FF1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7/84</w:t>
      </w:r>
    </w:p>
    <w:p w14:paraId="09F0FDC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D448385"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lastRenderedPageBreak/>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w:t>
      </w:r>
      <w:r>
        <w:rPr>
          <w:rFonts w:ascii="Times New Roman" w:eastAsia="Times New Roman" w:hAnsi="Times New Roman" w:cs="Times New Roman"/>
          <w:iCs/>
          <w:color w:val="000000" w:themeColor="text1"/>
          <w:sz w:val="24"/>
          <w:szCs w:val="24"/>
          <w:lang w:eastAsia="zh-CN"/>
        </w:rPr>
        <w:t xml:space="preserve"> </w:t>
      </w:r>
      <w:r w:rsidRPr="000F60AD">
        <w:rPr>
          <w:rFonts w:ascii="Times New Roman" w:eastAsia="Times New Roman" w:hAnsi="Times New Roman" w:cs="Times New Roman"/>
          <w:iCs/>
          <w:color w:val="000000" w:themeColor="text1"/>
          <w:sz w:val="24"/>
          <w:szCs w:val="24"/>
          <w:lang w:eastAsia="zh-CN"/>
        </w:rPr>
        <w:t xml:space="preserve">ve výši 68.000 Kč pro Diagnostický ústav Brno, středisko výchovné péče a základní škola, Brno, Hlinky 140, IČ 00567256, na projekt „Středisko výchovné péče Hodonín“ a uzavření veřejnoprávní smlouvy na tuto dotaci.  </w:t>
      </w:r>
    </w:p>
    <w:p w14:paraId="4876896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6828A5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901F57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7/85</w:t>
      </w:r>
    </w:p>
    <w:p w14:paraId="3B3373A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FE7E2AC" w14:textId="5614B914"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w:t>
      </w:r>
      <w:r w:rsidR="00E55AE6">
        <w:rPr>
          <w:rFonts w:ascii="Times New Roman" w:eastAsia="Times New Roman" w:hAnsi="Times New Roman" w:cs="Times New Roman"/>
          <w:iCs/>
          <w:color w:val="000000" w:themeColor="text1"/>
          <w:sz w:val="24"/>
          <w:szCs w:val="24"/>
          <w:lang w:eastAsia="zh-CN"/>
        </w:rPr>
        <w:t xml:space="preserve">, rozhodla o poskytnutí dotace </w:t>
      </w:r>
      <w:r w:rsidRPr="000F60AD">
        <w:rPr>
          <w:rFonts w:ascii="Times New Roman" w:eastAsia="Times New Roman" w:hAnsi="Times New Roman" w:cs="Times New Roman"/>
          <w:iCs/>
          <w:color w:val="000000" w:themeColor="text1"/>
          <w:sz w:val="24"/>
          <w:szCs w:val="24"/>
          <w:lang w:eastAsia="zh-CN"/>
        </w:rPr>
        <w:t xml:space="preserve">ve výši 120.000 Kč pro </w:t>
      </w:r>
      <w:proofErr w:type="spellStart"/>
      <w:r w:rsidRPr="000F60AD">
        <w:rPr>
          <w:rFonts w:ascii="Times New Roman" w:eastAsia="Times New Roman" w:hAnsi="Times New Roman" w:cs="Times New Roman"/>
          <w:iCs/>
          <w:color w:val="000000" w:themeColor="text1"/>
          <w:sz w:val="24"/>
          <w:szCs w:val="24"/>
          <w:lang w:eastAsia="zh-CN"/>
        </w:rPr>
        <w:t>Educante</w:t>
      </w:r>
      <w:proofErr w:type="spellEnd"/>
      <w:r w:rsidRPr="000F60AD">
        <w:rPr>
          <w:rFonts w:ascii="Times New Roman" w:eastAsia="Times New Roman" w:hAnsi="Times New Roman" w:cs="Times New Roman"/>
          <w:iCs/>
          <w:color w:val="000000" w:themeColor="text1"/>
          <w:sz w:val="24"/>
          <w:szCs w:val="24"/>
          <w:lang w:eastAsia="zh-CN"/>
        </w:rPr>
        <w:t xml:space="preserve"> z. s., IČ 04721730, na projekt „</w:t>
      </w:r>
      <w:proofErr w:type="spellStart"/>
      <w:r w:rsidRPr="000F60AD">
        <w:rPr>
          <w:rFonts w:ascii="Times New Roman" w:eastAsia="Times New Roman" w:hAnsi="Times New Roman" w:cs="Times New Roman"/>
          <w:iCs/>
          <w:color w:val="000000" w:themeColor="text1"/>
          <w:sz w:val="24"/>
          <w:szCs w:val="24"/>
          <w:lang w:eastAsia="zh-CN"/>
        </w:rPr>
        <w:t>Educante</w:t>
      </w:r>
      <w:proofErr w:type="spellEnd"/>
      <w:r w:rsidRPr="000F60AD">
        <w:rPr>
          <w:rFonts w:ascii="Times New Roman" w:eastAsia="Times New Roman" w:hAnsi="Times New Roman" w:cs="Times New Roman"/>
          <w:iCs/>
          <w:color w:val="000000" w:themeColor="text1"/>
          <w:sz w:val="24"/>
          <w:szCs w:val="24"/>
          <w:lang w:eastAsia="zh-CN"/>
        </w:rPr>
        <w:t xml:space="preserve"> – Centrum péče o rodinu 2026“ a uzavření veřejnoprávní smlouvy na tuto dotaci.</w:t>
      </w:r>
    </w:p>
    <w:p w14:paraId="3DEFABA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2E986D2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8A10C7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7/86</w:t>
      </w:r>
    </w:p>
    <w:p w14:paraId="45684F7B"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DBDED23"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w:t>
      </w:r>
      <w:r>
        <w:rPr>
          <w:rFonts w:ascii="Times New Roman" w:eastAsia="Times New Roman" w:hAnsi="Times New Roman" w:cs="Times New Roman"/>
          <w:iCs/>
          <w:color w:val="000000" w:themeColor="text1"/>
          <w:sz w:val="24"/>
          <w:szCs w:val="24"/>
          <w:lang w:eastAsia="zh-CN"/>
        </w:rPr>
        <w:t>ů, rozhodla o poskytnutí dotace</w:t>
      </w:r>
      <w:r w:rsidRPr="000F60AD">
        <w:rPr>
          <w:rFonts w:ascii="Times New Roman" w:eastAsia="Times New Roman" w:hAnsi="Times New Roman" w:cs="Times New Roman"/>
          <w:iCs/>
          <w:color w:val="000000" w:themeColor="text1"/>
          <w:sz w:val="24"/>
          <w:szCs w:val="24"/>
          <w:lang w:eastAsia="zh-CN"/>
        </w:rPr>
        <w:t xml:space="preserve"> ve výši 35.000 Kč pro ESPEDIENTE, z. s., IČ 27032426, na projekt „Podpora prorodinných aktivit 2026“ a uzavření veřejnoprávní smlouvy na tuto dotaci. </w:t>
      </w:r>
    </w:p>
    <w:p w14:paraId="0A3F2E3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4DB8C1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599AE4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7/87</w:t>
      </w:r>
    </w:p>
    <w:p w14:paraId="53C00A4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9560A07"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w:t>
      </w:r>
      <w:r>
        <w:rPr>
          <w:rFonts w:ascii="Times New Roman" w:eastAsia="Times New Roman" w:hAnsi="Times New Roman" w:cs="Times New Roman"/>
          <w:iCs/>
          <w:color w:val="000000" w:themeColor="text1"/>
          <w:sz w:val="24"/>
          <w:szCs w:val="24"/>
          <w:lang w:eastAsia="zh-CN"/>
        </w:rPr>
        <w:t xml:space="preserve">rozhodla o neposkytnutí dotace </w:t>
      </w:r>
      <w:r w:rsidRPr="000F60AD">
        <w:rPr>
          <w:rFonts w:ascii="Times New Roman" w:eastAsia="Times New Roman" w:hAnsi="Times New Roman" w:cs="Times New Roman"/>
          <w:iCs/>
          <w:color w:val="000000" w:themeColor="text1"/>
          <w:sz w:val="24"/>
          <w:szCs w:val="24"/>
          <w:lang w:eastAsia="zh-CN"/>
        </w:rPr>
        <w:t xml:space="preserve">ve výši 70.000 Kč pro Charitu Kyjov, IČ 44164114, na projekt „Centrum pro rodinu Kyjov“ z důvodu nedodržení pravidel dotačního programu. </w:t>
      </w:r>
    </w:p>
    <w:p w14:paraId="44CB5AA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862782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4A8AA8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7/88</w:t>
      </w:r>
    </w:p>
    <w:p w14:paraId="55A259D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05CE59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45.000 Kč pro Charitu Kyjov, IČ 44164114, na projekt „Domácí hospicová služba – Domácí hospic David“ a uzavření veřejnoprávní smlouvy na tuto dotaci. </w:t>
      </w:r>
    </w:p>
    <w:p w14:paraId="16E1C2C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6DFB1B9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55E905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7/89</w:t>
      </w:r>
    </w:p>
    <w:p w14:paraId="27D4A989"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478A245" w14:textId="701B0DC1"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w:t>
      </w:r>
      <w:r w:rsidR="00F7359A">
        <w:rPr>
          <w:rFonts w:ascii="Times New Roman" w:eastAsia="Times New Roman" w:hAnsi="Times New Roman" w:cs="Times New Roman"/>
          <w:iCs/>
          <w:color w:val="000000" w:themeColor="text1"/>
          <w:sz w:val="24"/>
          <w:szCs w:val="24"/>
          <w:lang w:eastAsia="zh-CN"/>
        </w:rPr>
        <w:t xml:space="preserve">tanovením § 102 odst. 3 zákona </w:t>
      </w:r>
      <w:r w:rsidRPr="000F60AD">
        <w:rPr>
          <w:rFonts w:ascii="Times New Roman" w:eastAsia="Times New Roman" w:hAnsi="Times New Roman" w:cs="Times New Roman"/>
          <w:iCs/>
          <w:color w:val="000000" w:themeColor="text1"/>
          <w:sz w:val="24"/>
          <w:szCs w:val="24"/>
          <w:lang w:eastAsia="zh-CN"/>
        </w:rPr>
        <w:t xml:space="preserve">č. 128/2000 Sb., o obcích, ve znění pozdějších předpisů, rozhodla o poskytnutí dotace ve výši 120.000 Kč pro Krok Kyjov, z. </w:t>
      </w:r>
      <w:proofErr w:type="spellStart"/>
      <w:r w:rsidRPr="000F60AD">
        <w:rPr>
          <w:rFonts w:ascii="Times New Roman" w:eastAsia="Times New Roman" w:hAnsi="Times New Roman" w:cs="Times New Roman"/>
          <w:iCs/>
          <w:color w:val="000000" w:themeColor="text1"/>
          <w:sz w:val="24"/>
          <w:szCs w:val="24"/>
          <w:lang w:eastAsia="zh-CN"/>
        </w:rPr>
        <w:t>ú.</w:t>
      </w:r>
      <w:proofErr w:type="spellEnd"/>
      <w:r w:rsidRPr="000F60AD">
        <w:rPr>
          <w:rFonts w:ascii="Times New Roman" w:eastAsia="Times New Roman" w:hAnsi="Times New Roman" w:cs="Times New Roman"/>
          <w:iCs/>
          <w:color w:val="000000" w:themeColor="text1"/>
          <w:sz w:val="24"/>
          <w:szCs w:val="24"/>
          <w:lang w:eastAsia="zh-CN"/>
        </w:rPr>
        <w:t xml:space="preserve">, IČ 68684312, na projekt „Terapeutická komunita Krok, Služby následné péče Krok, Dobrovolnické centrum Krok “ a uzavření veřejnoprávní smlouvy na tuto dotaci. </w:t>
      </w:r>
    </w:p>
    <w:p w14:paraId="42F5FF1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2470C6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AB30A4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7/90</w:t>
      </w:r>
    </w:p>
    <w:p w14:paraId="319F322C"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35481AC"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10.000 Kč pro Linku bezpečí, z. s., IČ 61383198, </w:t>
      </w:r>
      <w:r w:rsidRPr="000F60AD">
        <w:rPr>
          <w:rFonts w:ascii="Times New Roman" w:eastAsia="Times New Roman" w:hAnsi="Times New Roman" w:cs="Times New Roman"/>
          <w:iCs/>
          <w:color w:val="000000" w:themeColor="text1"/>
          <w:sz w:val="24"/>
          <w:szCs w:val="24"/>
          <w:lang w:eastAsia="zh-CN"/>
        </w:rPr>
        <w:lastRenderedPageBreak/>
        <w:t xml:space="preserve">na projekt „Linka bezpečí pro děti a mládež z města Kyjov“ a uzavření veřejnoprávní smlouvy na tuto dotaci. </w:t>
      </w:r>
    </w:p>
    <w:p w14:paraId="1BFF8C7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35BC50B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470C7F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7/91</w:t>
      </w:r>
    </w:p>
    <w:p w14:paraId="45B3CF2E"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E1FF50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18.000 Kč pro Nemocnici Kyjov, příspěvkovou organizaci, IČ 00226912, na projekt „Nemocnice Kyjov – sociální lůžka“ a uzavření veřejnoprávní smlouvy na tuto dotaci. </w:t>
      </w:r>
    </w:p>
    <w:p w14:paraId="4B06B9F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5C18548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C7084A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7/92</w:t>
      </w:r>
    </w:p>
    <w:p w14:paraId="739EF0C8"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388263D"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w:t>
      </w:r>
      <w:r>
        <w:rPr>
          <w:rFonts w:ascii="Times New Roman" w:eastAsia="Times New Roman" w:hAnsi="Times New Roman" w:cs="Times New Roman"/>
          <w:iCs/>
          <w:color w:val="000000" w:themeColor="text1"/>
          <w:sz w:val="24"/>
          <w:szCs w:val="24"/>
          <w:lang w:eastAsia="zh-CN"/>
        </w:rPr>
        <w:t xml:space="preserve">rozhodla o neposkytnutí dotace </w:t>
      </w:r>
      <w:r w:rsidRPr="000F60AD">
        <w:rPr>
          <w:rFonts w:ascii="Times New Roman" w:eastAsia="Times New Roman" w:hAnsi="Times New Roman" w:cs="Times New Roman"/>
          <w:iCs/>
          <w:color w:val="000000" w:themeColor="text1"/>
          <w:sz w:val="24"/>
          <w:szCs w:val="24"/>
          <w:lang w:eastAsia="zh-CN"/>
        </w:rPr>
        <w:t xml:space="preserve">ve výši 50.000 Kč pro PAHOP, Zdravotní ústav paliativní a hospicové péče, z. </w:t>
      </w:r>
      <w:proofErr w:type="spellStart"/>
      <w:r w:rsidRPr="000F60AD">
        <w:rPr>
          <w:rFonts w:ascii="Times New Roman" w:eastAsia="Times New Roman" w:hAnsi="Times New Roman" w:cs="Times New Roman"/>
          <w:iCs/>
          <w:color w:val="000000" w:themeColor="text1"/>
          <w:sz w:val="24"/>
          <w:szCs w:val="24"/>
          <w:lang w:eastAsia="zh-CN"/>
        </w:rPr>
        <w:t>ú.</w:t>
      </w:r>
      <w:proofErr w:type="spellEnd"/>
      <w:r w:rsidRPr="000F60AD">
        <w:rPr>
          <w:rFonts w:ascii="Times New Roman" w:eastAsia="Times New Roman" w:hAnsi="Times New Roman" w:cs="Times New Roman"/>
          <w:iCs/>
          <w:color w:val="000000" w:themeColor="text1"/>
          <w:sz w:val="24"/>
          <w:szCs w:val="24"/>
          <w:lang w:eastAsia="zh-CN"/>
        </w:rPr>
        <w:t>, IČ 04977408, na projekt „Paliativní a hospicová péče v domácím prostředí“ z důvodu nízké vazby na střednědobý plán, konkrétnosti ve vztahu k městu Kyjovu a rozsahu poskytování služeb, v současné době nízké potřebnosti pro město Kyjov.</w:t>
      </w:r>
    </w:p>
    <w:p w14:paraId="092FB620"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066A937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1A6F0C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7/93</w:t>
      </w:r>
    </w:p>
    <w:p w14:paraId="3C70BC65"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BF832F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poskytnutí dotace ve výši 25.000 Kč pro Unii ROSKA – </w:t>
      </w:r>
      <w:proofErr w:type="spellStart"/>
      <w:r w:rsidRPr="000F60AD">
        <w:rPr>
          <w:rFonts w:ascii="Times New Roman" w:eastAsia="Times New Roman" w:hAnsi="Times New Roman" w:cs="Times New Roman"/>
          <w:iCs/>
          <w:color w:val="000000" w:themeColor="text1"/>
          <w:sz w:val="24"/>
          <w:szCs w:val="24"/>
          <w:lang w:eastAsia="zh-CN"/>
        </w:rPr>
        <w:t>reg</w:t>
      </w:r>
      <w:proofErr w:type="spellEnd"/>
      <w:r w:rsidRPr="000F60AD">
        <w:rPr>
          <w:rFonts w:ascii="Times New Roman" w:eastAsia="Times New Roman" w:hAnsi="Times New Roman" w:cs="Times New Roman"/>
          <w:iCs/>
          <w:color w:val="000000" w:themeColor="text1"/>
          <w:sz w:val="24"/>
          <w:szCs w:val="24"/>
          <w:lang w:eastAsia="zh-CN"/>
        </w:rPr>
        <w:t xml:space="preserve">. </w:t>
      </w:r>
      <w:proofErr w:type="spellStart"/>
      <w:r w:rsidRPr="000F60AD">
        <w:rPr>
          <w:rFonts w:ascii="Times New Roman" w:eastAsia="Times New Roman" w:hAnsi="Times New Roman" w:cs="Times New Roman"/>
          <w:iCs/>
          <w:color w:val="000000" w:themeColor="text1"/>
          <w:sz w:val="24"/>
          <w:szCs w:val="24"/>
          <w:lang w:eastAsia="zh-CN"/>
        </w:rPr>
        <w:t>org</w:t>
      </w:r>
      <w:proofErr w:type="spellEnd"/>
      <w:r w:rsidRPr="000F60AD">
        <w:rPr>
          <w:rFonts w:ascii="Times New Roman" w:eastAsia="Times New Roman" w:hAnsi="Times New Roman" w:cs="Times New Roman"/>
          <w:iCs/>
          <w:color w:val="000000" w:themeColor="text1"/>
          <w:sz w:val="24"/>
          <w:szCs w:val="24"/>
          <w:lang w:eastAsia="zh-CN"/>
        </w:rPr>
        <w:t xml:space="preserve">. ROSKA KYJOV, z. p. s., IČ 65744381, na projekt „Provoz a činnost ROSKY KYJOV z. p. s.“ a uzavření veřejnoprávní smlouvy na tuto dotaci. </w:t>
      </w:r>
    </w:p>
    <w:p w14:paraId="0BC78054"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7F92C72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CEEABD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7/94</w:t>
      </w:r>
    </w:p>
    <w:p w14:paraId="2B43F376"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8DFB5D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w:t>
      </w:r>
      <w:r>
        <w:rPr>
          <w:rFonts w:ascii="Times New Roman" w:eastAsia="Times New Roman" w:hAnsi="Times New Roman" w:cs="Times New Roman"/>
          <w:iCs/>
          <w:color w:val="000000" w:themeColor="text1"/>
          <w:sz w:val="24"/>
          <w:szCs w:val="24"/>
          <w:lang w:eastAsia="zh-CN"/>
        </w:rPr>
        <w:t>stanovením § 102 odst. 3 zákona</w:t>
      </w:r>
      <w:r w:rsidRPr="000F60AD">
        <w:rPr>
          <w:rFonts w:ascii="Times New Roman" w:eastAsia="Times New Roman" w:hAnsi="Times New Roman" w:cs="Times New Roman"/>
          <w:iCs/>
          <w:color w:val="000000" w:themeColor="text1"/>
          <w:sz w:val="24"/>
          <w:szCs w:val="24"/>
          <w:lang w:eastAsia="zh-CN"/>
        </w:rPr>
        <w:t xml:space="preserve"> č. 128/2000 Sb., o obcích, ve znění pozdějších předpisů, rozhodla o poskytnutí dotace ve výši 32.500 Kč pro Sjednocenou organizaci nevidomých a slabozrakých České republiky, zapsaný spolek, OO Kyjov, IČ 65399447, na projekt „Podpora návazných služeb v sociální oblasti pro zrakově postižené osoby vedoucí k jejich integraci do běžného života“ a uzavření veřejnoprávní smlouvy   na tuto dotaci. </w:t>
      </w:r>
    </w:p>
    <w:p w14:paraId="6950710A"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p>
    <w:p w14:paraId="4E0D8EB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9289C2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7/95</w:t>
      </w:r>
    </w:p>
    <w:p w14:paraId="25FC762A"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14E00FF" w14:textId="77777777" w:rsidR="00516BA5" w:rsidRPr="000F60A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F60AD">
        <w:rPr>
          <w:rFonts w:ascii="Times New Roman" w:eastAsia="Times New Roman" w:hAnsi="Times New Roman" w:cs="Times New Roman"/>
          <w:iCs/>
          <w:color w:val="000000" w:themeColor="text1"/>
          <w:sz w:val="24"/>
          <w:szCs w:val="24"/>
          <w:lang w:eastAsia="zh-CN"/>
        </w:rPr>
        <w:t>v souladu s ustanovením § 102 odst. 3 zákona</w:t>
      </w:r>
      <w:r>
        <w:rPr>
          <w:rFonts w:ascii="Times New Roman" w:eastAsia="Times New Roman" w:hAnsi="Times New Roman" w:cs="Times New Roman"/>
          <w:iCs/>
          <w:color w:val="000000" w:themeColor="text1"/>
          <w:sz w:val="24"/>
          <w:szCs w:val="24"/>
          <w:lang w:eastAsia="zh-CN"/>
        </w:rPr>
        <w:t xml:space="preserve"> </w:t>
      </w:r>
      <w:r w:rsidRPr="000F60AD">
        <w:rPr>
          <w:rFonts w:ascii="Times New Roman" w:eastAsia="Times New Roman" w:hAnsi="Times New Roman" w:cs="Times New Roman"/>
          <w:iCs/>
          <w:color w:val="000000" w:themeColor="text1"/>
          <w:sz w:val="24"/>
          <w:szCs w:val="24"/>
          <w:lang w:eastAsia="zh-CN"/>
        </w:rPr>
        <w:t>č. 128/2000 Sb., o obcích, ve znění pozdějších předpisů, rozhodla o poskytnutí dotace</w:t>
      </w:r>
      <w:r>
        <w:rPr>
          <w:rFonts w:ascii="Times New Roman" w:eastAsia="Times New Roman" w:hAnsi="Times New Roman" w:cs="Times New Roman"/>
          <w:iCs/>
          <w:color w:val="000000" w:themeColor="text1"/>
          <w:sz w:val="24"/>
          <w:szCs w:val="24"/>
          <w:lang w:eastAsia="zh-CN"/>
        </w:rPr>
        <w:t xml:space="preserve"> </w:t>
      </w:r>
      <w:r w:rsidRPr="000F60AD">
        <w:rPr>
          <w:rFonts w:ascii="Times New Roman" w:eastAsia="Times New Roman" w:hAnsi="Times New Roman" w:cs="Times New Roman"/>
          <w:iCs/>
          <w:color w:val="000000" w:themeColor="text1"/>
          <w:sz w:val="24"/>
          <w:szCs w:val="24"/>
          <w:lang w:eastAsia="zh-CN"/>
        </w:rPr>
        <w:t>ve výši 46.500 Kč pro Svaz tělesně postižených v České republice z. s. místní organizaci Kyjov, IČ 75012316, na projekt „Zajištění provozu organizace a její činnosti“ a uzavření veřejnoprávní smlouvy na tuto dotaci.</w:t>
      </w:r>
    </w:p>
    <w:p w14:paraId="08892B6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1151DB91"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4. Indiv</w:t>
      </w:r>
      <w:r>
        <w:rPr>
          <w:rFonts w:ascii="Times New Roman" w:eastAsia="Times New Roman" w:hAnsi="Times New Roman" w:cs="Times New Roman"/>
          <w:b/>
          <w:iCs/>
          <w:color w:val="000000" w:themeColor="text1"/>
          <w:sz w:val="24"/>
          <w:szCs w:val="24"/>
          <w:lang w:eastAsia="zh-CN"/>
        </w:rPr>
        <w:t>iduální dotace z rozpočtu města</w:t>
      </w:r>
    </w:p>
    <w:p w14:paraId="0C610D6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24C56C8"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7/96</w:t>
      </w:r>
    </w:p>
    <w:p w14:paraId="45A9DDC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0ADA15E" w14:textId="77777777" w:rsidR="00516BA5" w:rsidRPr="00B67BFC"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67BFC">
        <w:rPr>
          <w:rFonts w:ascii="Times New Roman" w:eastAsia="Times New Roman" w:hAnsi="Times New Roman" w:cs="Times New Roman"/>
          <w:iCs/>
          <w:color w:val="000000" w:themeColor="text1"/>
          <w:sz w:val="24"/>
          <w:szCs w:val="24"/>
          <w:lang w:eastAsia="zh-CN"/>
        </w:rPr>
        <w:lastRenderedPageBreak/>
        <w:t>v souladu s us</w:t>
      </w:r>
      <w:r>
        <w:rPr>
          <w:rFonts w:ascii="Times New Roman" w:eastAsia="Times New Roman" w:hAnsi="Times New Roman" w:cs="Times New Roman"/>
          <w:iCs/>
          <w:color w:val="000000" w:themeColor="text1"/>
          <w:sz w:val="24"/>
          <w:szCs w:val="24"/>
          <w:lang w:eastAsia="zh-CN"/>
        </w:rPr>
        <w:t xml:space="preserve">tanovením § 102 odst. 3 zákona </w:t>
      </w:r>
      <w:r w:rsidRPr="00B67BFC">
        <w:rPr>
          <w:rFonts w:ascii="Times New Roman" w:eastAsia="Times New Roman" w:hAnsi="Times New Roman" w:cs="Times New Roman"/>
          <w:iCs/>
          <w:color w:val="000000" w:themeColor="text1"/>
          <w:sz w:val="24"/>
          <w:szCs w:val="24"/>
          <w:lang w:eastAsia="zh-CN"/>
        </w:rPr>
        <w:t xml:space="preserve">č. 128/2000 Sb., o obcích, ve znění pozdějších předpisů, rozhodla o poskytnutí dotace ve výši 15.000 Kč pro Sjednocenou organizaci nevidomých a slabozrakých České republiky, zapsaný spolek, IČ 65399447, na projekt „Festival Dny umění nevidomých – koncert Mariána </w:t>
      </w:r>
      <w:proofErr w:type="spellStart"/>
      <w:r w:rsidRPr="00B67BFC">
        <w:rPr>
          <w:rFonts w:ascii="Times New Roman" w:eastAsia="Times New Roman" w:hAnsi="Times New Roman" w:cs="Times New Roman"/>
          <w:iCs/>
          <w:color w:val="000000" w:themeColor="text1"/>
          <w:sz w:val="24"/>
          <w:szCs w:val="24"/>
          <w:lang w:eastAsia="zh-CN"/>
        </w:rPr>
        <w:t>Banga</w:t>
      </w:r>
      <w:proofErr w:type="spellEnd"/>
      <w:r w:rsidRPr="00B67BFC">
        <w:rPr>
          <w:rFonts w:ascii="Times New Roman" w:eastAsia="Times New Roman" w:hAnsi="Times New Roman" w:cs="Times New Roman"/>
          <w:iCs/>
          <w:color w:val="000000" w:themeColor="text1"/>
          <w:sz w:val="24"/>
          <w:szCs w:val="24"/>
          <w:lang w:eastAsia="zh-CN"/>
        </w:rPr>
        <w:t>“ a uzavření veřejnoprávní smlouvy na tuto dotaci.</w:t>
      </w:r>
    </w:p>
    <w:p w14:paraId="4014529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66B2251A"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5. Poskytnutí nájmu bytu v Domě s pečovatelskou službou v Kyjově</w:t>
      </w:r>
    </w:p>
    <w:p w14:paraId="5B464F0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351BD2B"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7/97</w:t>
      </w:r>
    </w:p>
    <w:p w14:paraId="61D2F25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4A8A828" w14:textId="77777777" w:rsidR="00516BA5" w:rsidRPr="00626FF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626FFD">
        <w:rPr>
          <w:rFonts w:ascii="Times New Roman" w:eastAsia="Times New Roman" w:hAnsi="Times New Roman" w:cs="Times New Roman"/>
          <w:iCs/>
          <w:color w:val="000000" w:themeColor="text1"/>
          <w:sz w:val="24"/>
          <w:szCs w:val="24"/>
          <w:lang w:eastAsia="zh-CN"/>
        </w:rPr>
        <w:t xml:space="preserve">v souladu s § 102 odst. 3 zákona č. 128/2000 Sb., </w:t>
      </w:r>
    </w:p>
    <w:p w14:paraId="05480696" w14:textId="3CFD1DE3" w:rsidR="00516BA5" w:rsidRPr="00626FFD"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626FFD">
        <w:rPr>
          <w:rFonts w:ascii="Times New Roman" w:eastAsia="Times New Roman" w:hAnsi="Times New Roman" w:cs="Times New Roman"/>
          <w:iCs/>
          <w:color w:val="000000" w:themeColor="text1"/>
          <w:sz w:val="24"/>
          <w:szCs w:val="24"/>
          <w:lang w:eastAsia="zh-CN"/>
        </w:rPr>
        <w:t xml:space="preserve">o obcích (obecní zřízení), ve znění pozdějších předpisů, rozhodla o uzavření nájemní smlouvy na byt zvláštního určení č. C 15 v Domě s pečovatelskou službou v Kyjově, Třída Palackého 67, 697 01 Kyjov, od 15. 4. 2026 na dobu určitou, a to na jeden rok s možností opakovaného prodloužení, s panem </w:t>
      </w:r>
      <w:r w:rsidR="00010205">
        <w:rPr>
          <w:rFonts w:ascii="Times New Roman" w:eastAsia="Times New Roman" w:hAnsi="Times New Roman" w:cs="Times New Roman"/>
          <w:iCs/>
          <w:color w:val="000000" w:themeColor="text1"/>
          <w:sz w:val="24"/>
          <w:szCs w:val="24"/>
          <w:lang w:eastAsia="zh-CN"/>
        </w:rPr>
        <w:t>J. Š</w:t>
      </w:r>
      <w:r w:rsidRPr="00626FFD">
        <w:rPr>
          <w:rFonts w:ascii="Times New Roman" w:eastAsia="Times New Roman" w:hAnsi="Times New Roman" w:cs="Times New Roman"/>
          <w:iCs/>
          <w:color w:val="000000" w:themeColor="text1"/>
          <w:sz w:val="24"/>
          <w:szCs w:val="24"/>
          <w:lang w:eastAsia="zh-CN"/>
        </w:rPr>
        <w:t xml:space="preserve">, narozeným dne </w:t>
      </w:r>
      <w:proofErr w:type="spellStart"/>
      <w:r w:rsidR="00010205">
        <w:rPr>
          <w:rFonts w:ascii="Times New Roman" w:eastAsia="Times New Roman" w:hAnsi="Times New Roman" w:cs="Times New Roman"/>
          <w:iCs/>
          <w:color w:val="000000" w:themeColor="text1"/>
          <w:sz w:val="24"/>
          <w:szCs w:val="24"/>
          <w:lang w:eastAsia="zh-CN"/>
        </w:rPr>
        <w:t>xxx</w:t>
      </w:r>
      <w:proofErr w:type="spellEnd"/>
      <w:r>
        <w:rPr>
          <w:rFonts w:ascii="Times New Roman" w:eastAsia="Times New Roman" w:hAnsi="Times New Roman" w:cs="Times New Roman"/>
          <w:iCs/>
          <w:color w:val="000000" w:themeColor="text1"/>
          <w:sz w:val="24"/>
          <w:szCs w:val="24"/>
          <w:lang w:eastAsia="zh-CN"/>
        </w:rPr>
        <w:t xml:space="preserve">, trvale bytem </w:t>
      </w:r>
      <w:r w:rsidR="00010205">
        <w:rPr>
          <w:rFonts w:ascii="Times New Roman" w:eastAsia="Times New Roman" w:hAnsi="Times New Roman" w:cs="Times New Roman"/>
          <w:iCs/>
          <w:color w:val="000000" w:themeColor="text1"/>
          <w:sz w:val="24"/>
          <w:szCs w:val="24"/>
          <w:lang w:eastAsia="zh-CN"/>
        </w:rPr>
        <w:t>Domanín</w:t>
      </w:r>
      <w:r w:rsidRPr="00626FFD">
        <w:rPr>
          <w:rFonts w:ascii="Times New Roman" w:eastAsia="Times New Roman" w:hAnsi="Times New Roman" w:cs="Times New Roman"/>
          <w:iCs/>
          <w:color w:val="000000" w:themeColor="text1"/>
          <w:sz w:val="24"/>
          <w:szCs w:val="24"/>
          <w:lang w:eastAsia="zh-CN"/>
        </w:rPr>
        <w:t>.</w:t>
      </w:r>
    </w:p>
    <w:p w14:paraId="37316C4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7E14AE92"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6. Schválení Dodatku č. 2 </w:t>
      </w:r>
      <w:r w:rsidRPr="00C201C8">
        <w:rPr>
          <w:rFonts w:ascii="Times New Roman" w:eastAsia="Times New Roman" w:hAnsi="Times New Roman" w:cs="Times New Roman"/>
          <w:b/>
          <w:iCs/>
          <w:color w:val="000000" w:themeColor="text1"/>
          <w:sz w:val="24"/>
          <w:szCs w:val="24"/>
          <w:lang w:eastAsia="zh-CN"/>
        </w:rPr>
        <w:t>ke Smlouvě „SOS prv</w:t>
      </w:r>
      <w:r>
        <w:rPr>
          <w:rFonts w:ascii="Times New Roman" w:eastAsia="Times New Roman" w:hAnsi="Times New Roman" w:cs="Times New Roman"/>
          <w:b/>
          <w:iCs/>
          <w:color w:val="000000" w:themeColor="text1"/>
          <w:sz w:val="24"/>
          <w:szCs w:val="24"/>
          <w:lang w:eastAsia="zh-CN"/>
        </w:rPr>
        <w:t xml:space="preserve">ní pomoci v krizi na rok 2026“ </w:t>
      </w:r>
      <w:r w:rsidRPr="00C201C8">
        <w:rPr>
          <w:rFonts w:ascii="Times New Roman" w:eastAsia="Times New Roman" w:hAnsi="Times New Roman" w:cs="Times New Roman"/>
          <w:b/>
          <w:iCs/>
          <w:color w:val="000000" w:themeColor="text1"/>
          <w:sz w:val="24"/>
          <w:szCs w:val="24"/>
          <w:lang w:eastAsia="zh-CN"/>
        </w:rPr>
        <w:t>se spo</w:t>
      </w:r>
      <w:r>
        <w:rPr>
          <w:rFonts w:ascii="Times New Roman" w:eastAsia="Times New Roman" w:hAnsi="Times New Roman" w:cs="Times New Roman"/>
          <w:b/>
          <w:iCs/>
          <w:color w:val="000000" w:themeColor="text1"/>
          <w:sz w:val="24"/>
          <w:szCs w:val="24"/>
          <w:lang w:eastAsia="zh-CN"/>
        </w:rPr>
        <w:t xml:space="preserve">lečností </w:t>
      </w:r>
      <w:proofErr w:type="spellStart"/>
      <w:r>
        <w:rPr>
          <w:rFonts w:ascii="Times New Roman" w:eastAsia="Times New Roman" w:hAnsi="Times New Roman" w:cs="Times New Roman"/>
          <w:b/>
          <w:iCs/>
          <w:color w:val="000000" w:themeColor="text1"/>
          <w:sz w:val="24"/>
          <w:szCs w:val="24"/>
          <w:lang w:eastAsia="zh-CN"/>
        </w:rPr>
        <w:t>Therapy</w:t>
      </w:r>
      <w:proofErr w:type="spellEnd"/>
      <w:r>
        <w:rPr>
          <w:rFonts w:ascii="Times New Roman" w:eastAsia="Times New Roman" w:hAnsi="Times New Roman" w:cs="Times New Roman"/>
          <w:b/>
          <w:iCs/>
          <w:color w:val="000000" w:themeColor="text1"/>
          <w:sz w:val="24"/>
          <w:szCs w:val="24"/>
          <w:lang w:eastAsia="zh-CN"/>
        </w:rPr>
        <w:t xml:space="preserve"> Kyjov s. r. o.</w:t>
      </w:r>
    </w:p>
    <w:p w14:paraId="7A7A06C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66213B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7/98</w:t>
      </w:r>
    </w:p>
    <w:p w14:paraId="6B9B728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5867CF7" w14:textId="77777777" w:rsidR="00516BA5" w:rsidRPr="00792C64"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92C64">
        <w:rPr>
          <w:rFonts w:ascii="Times New Roman" w:eastAsia="Times New Roman" w:hAnsi="Times New Roman" w:cs="Times New Roman"/>
          <w:iCs/>
          <w:color w:val="000000" w:themeColor="text1"/>
          <w:sz w:val="24"/>
          <w:szCs w:val="24"/>
          <w:lang w:eastAsia="zh-CN"/>
        </w:rPr>
        <w:t>v souladu s § 102 odst. 3 zákona č. 1</w:t>
      </w:r>
      <w:r>
        <w:rPr>
          <w:rFonts w:ascii="Times New Roman" w:eastAsia="Times New Roman" w:hAnsi="Times New Roman" w:cs="Times New Roman"/>
          <w:iCs/>
          <w:color w:val="000000" w:themeColor="text1"/>
          <w:sz w:val="24"/>
          <w:szCs w:val="24"/>
          <w:lang w:eastAsia="zh-CN"/>
        </w:rPr>
        <w:t xml:space="preserve">28/2000 Sb., </w:t>
      </w:r>
      <w:r w:rsidRPr="00792C64">
        <w:rPr>
          <w:rFonts w:ascii="Times New Roman" w:eastAsia="Times New Roman" w:hAnsi="Times New Roman" w:cs="Times New Roman"/>
          <w:iCs/>
          <w:color w:val="000000" w:themeColor="text1"/>
          <w:sz w:val="24"/>
          <w:szCs w:val="24"/>
          <w:lang w:eastAsia="zh-CN"/>
        </w:rPr>
        <w:t>o obcích (obecní zřízení), ve znění pozdějších předpisů, rozhodla o uzavření Dodatku č. 2 ke Smlouvě o spolupráci při poskytování služeb psychologické poradny (SO</w:t>
      </w:r>
      <w:r>
        <w:rPr>
          <w:rFonts w:ascii="Times New Roman" w:eastAsia="Times New Roman" w:hAnsi="Times New Roman" w:cs="Times New Roman"/>
          <w:iCs/>
          <w:color w:val="000000" w:themeColor="text1"/>
          <w:sz w:val="24"/>
          <w:szCs w:val="24"/>
          <w:lang w:eastAsia="zh-CN"/>
        </w:rPr>
        <w:t xml:space="preserve">S první pomoc </w:t>
      </w:r>
      <w:r w:rsidRPr="00792C64">
        <w:rPr>
          <w:rFonts w:ascii="Times New Roman" w:eastAsia="Times New Roman" w:hAnsi="Times New Roman" w:cs="Times New Roman"/>
          <w:iCs/>
          <w:color w:val="000000" w:themeColor="text1"/>
          <w:sz w:val="24"/>
          <w:szCs w:val="24"/>
          <w:lang w:eastAsia="zh-CN"/>
        </w:rPr>
        <w:t xml:space="preserve">v krizi) uzavřené dne 17. 12. 2025, ve znění dodatku č. 1 ze dne 9. 3. 2026 se společností </w:t>
      </w:r>
      <w:proofErr w:type="spellStart"/>
      <w:r w:rsidRPr="00792C64">
        <w:rPr>
          <w:rFonts w:ascii="Times New Roman" w:eastAsia="Times New Roman" w:hAnsi="Times New Roman" w:cs="Times New Roman"/>
          <w:iCs/>
          <w:color w:val="000000" w:themeColor="text1"/>
          <w:sz w:val="24"/>
          <w:szCs w:val="24"/>
          <w:lang w:eastAsia="zh-CN"/>
        </w:rPr>
        <w:t>Therapy</w:t>
      </w:r>
      <w:proofErr w:type="spellEnd"/>
      <w:r w:rsidRPr="00792C64">
        <w:rPr>
          <w:rFonts w:ascii="Times New Roman" w:eastAsia="Times New Roman" w:hAnsi="Times New Roman" w:cs="Times New Roman"/>
          <w:iCs/>
          <w:color w:val="000000" w:themeColor="text1"/>
          <w:sz w:val="24"/>
          <w:szCs w:val="24"/>
          <w:lang w:eastAsia="zh-CN"/>
        </w:rPr>
        <w:t xml:space="preserve"> Kyjov, s. r. o., IČ: 02239353, kterým dochází ke změně místa poskytování služby, a to na Polikliniku Kyjov, třída Komenského 51 a dále se z důvodu úhrady nájmu prostor (8 045 Kč vč. DPH za měsíc) navyšuje maximální cena plnění za rok 2026 na částku 543 835 Kč. Společnost </w:t>
      </w:r>
      <w:proofErr w:type="spellStart"/>
      <w:r w:rsidRPr="00792C64">
        <w:rPr>
          <w:rFonts w:ascii="Times New Roman" w:eastAsia="Times New Roman" w:hAnsi="Times New Roman" w:cs="Times New Roman"/>
          <w:iCs/>
          <w:color w:val="000000" w:themeColor="text1"/>
          <w:sz w:val="24"/>
          <w:szCs w:val="24"/>
          <w:lang w:eastAsia="zh-CN"/>
        </w:rPr>
        <w:t>Therapy</w:t>
      </w:r>
      <w:proofErr w:type="spellEnd"/>
      <w:r w:rsidRPr="00792C64">
        <w:rPr>
          <w:rFonts w:ascii="Times New Roman" w:eastAsia="Times New Roman" w:hAnsi="Times New Roman" w:cs="Times New Roman"/>
          <w:iCs/>
          <w:color w:val="000000" w:themeColor="text1"/>
          <w:sz w:val="24"/>
          <w:szCs w:val="24"/>
          <w:lang w:eastAsia="zh-CN"/>
        </w:rPr>
        <w:t xml:space="preserve"> Kyjov, s.r.o. se zavazuje od září 2026 platit 30% nájemní částky ze svého rozpočtu.</w:t>
      </w:r>
    </w:p>
    <w:p w14:paraId="5374DF6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5AA694D" w14:textId="77777777" w:rsidR="00516BA5" w:rsidRPr="00AD0F09"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AD0F09">
        <w:rPr>
          <w:rFonts w:ascii="Times New Roman" w:eastAsia="Times New Roman" w:hAnsi="Times New Roman" w:cs="Times New Roman"/>
          <w:b/>
          <w:iCs/>
          <w:color w:val="000000" w:themeColor="text1"/>
          <w:sz w:val="24"/>
          <w:szCs w:val="24"/>
          <w:lang w:eastAsia="zh-CN"/>
        </w:rPr>
        <w:t>7. Majetkoprávní úkony</w:t>
      </w:r>
    </w:p>
    <w:p w14:paraId="35967961" w14:textId="77777777" w:rsidR="00516BA5" w:rsidRPr="00AD0F09" w:rsidRDefault="00516BA5" w:rsidP="00516BA5">
      <w:pPr>
        <w:widowControl w:val="0"/>
        <w:suppressAutoHyphens/>
        <w:spacing w:after="0" w:line="240" w:lineRule="auto"/>
        <w:jc w:val="both"/>
        <w:textAlignment w:val="baseline"/>
        <w:rPr>
          <w:rFonts w:ascii="Times New Roman" w:hAnsi="Times New Roman"/>
          <w:b/>
          <w:color w:val="FF0000"/>
          <w:sz w:val="24"/>
          <w:szCs w:val="24"/>
        </w:rPr>
      </w:pPr>
      <w:r w:rsidRPr="00AD0F09">
        <w:rPr>
          <w:rFonts w:ascii="Times New Roman" w:hAnsi="Times New Roman"/>
          <w:b/>
          <w:color w:val="FF0000"/>
          <w:sz w:val="24"/>
          <w:szCs w:val="24"/>
        </w:rPr>
        <w:t>Ad I. Vyhlášení záměrů</w:t>
      </w:r>
    </w:p>
    <w:p w14:paraId="68BB3FE0" w14:textId="77777777" w:rsidR="00516BA5" w:rsidRPr="00AD0F09"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AD0F09">
        <w:rPr>
          <w:rFonts w:ascii="Times New Roman" w:eastAsia="Calibri" w:hAnsi="Times New Roman" w:cs="Times New Roman"/>
          <w:b/>
          <w:color w:val="00B0F0"/>
          <w:sz w:val="24"/>
          <w:szCs w:val="24"/>
        </w:rPr>
        <w:t>I.1 Vyhlášení záměru na nájem prostor určených podnikání – jednotka č. 223/16 na ul. Kollárova 223 – 225 v Kyjově</w:t>
      </w:r>
    </w:p>
    <w:p w14:paraId="728E52B5" w14:textId="77777777" w:rsidR="00516BA5" w:rsidRPr="00AD0F09" w:rsidRDefault="00516BA5" w:rsidP="00516BA5">
      <w:pPr>
        <w:pStyle w:val="Zkladntext"/>
        <w:spacing w:before="0" w:after="0"/>
        <w:rPr>
          <w:color w:val="000000" w:themeColor="text1"/>
          <w:szCs w:val="24"/>
        </w:rPr>
      </w:pPr>
      <w:r w:rsidRPr="00AD0F09">
        <w:rPr>
          <w:color w:val="000000" w:themeColor="text1"/>
          <w:szCs w:val="24"/>
        </w:rPr>
        <w:t>Usnesení</w:t>
      </w:r>
    </w:p>
    <w:p w14:paraId="5907DDE4" w14:textId="77777777" w:rsidR="00516BA5" w:rsidRPr="00AD0F09" w:rsidRDefault="00516BA5" w:rsidP="00516BA5">
      <w:pPr>
        <w:suppressAutoHyphens/>
        <w:spacing w:after="0" w:line="240" w:lineRule="auto"/>
        <w:jc w:val="both"/>
        <w:rPr>
          <w:rFonts w:ascii="Times New Roman" w:hAnsi="Times New Roman" w:cs="Times New Roman"/>
          <w:color w:val="000000" w:themeColor="text1"/>
          <w:sz w:val="24"/>
          <w:szCs w:val="24"/>
        </w:rPr>
      </w:pPr>
      <w:r w:rsidRPr="00AD0F09">
        <w:rPr>
          <w:rFonts w:ascii="Times New Roman" w:hAnsi="Times New Roman" w:cs="Times New Roman"/>
          <w:color w:val="000000" w:themeColor="text1"/>
          <w:sz w:val="24"/>
          <w:szCs w:val="24"/>
        </w:rPr>
        <w:t>Rady města Kyjova ze dne 7.4.2026 č. 97/</w:t>
      </w:r>
      <w:r>
        <w:rPr>
          <w:rFonts w:ascii="Times New Roman" w:hAnsi="Times New Roman" w:cs="Times New Roman"/>
          <w:color w:val="000000" w:themeColor="text1"/>
          <w:sz w:val="24"/>
          <w:szCs w:val="24"/>
        </w:rPr>
        <w:t>99</w:t>
      </w:r>
    </w:p>
    <w:p w14:paraId="1DD862A6" w14:textId="77777777" w:rsidR="00516BA5" w:rsidRPr="00AD0F09" w:rsidRDefault="00516BA5" w:rsidP="00516BA5">
      <w:pPr>
        <w:widowControl w:val="0"/>
        <w:spacing w:after="0" w:line="240" w:lineRule="auto"/>
        <w:jc w:val="both"/>
        <w:rPr>
          <w:rFonts w:ascii="Times New Roman" w:hAnsi="Times New Roman" w:cs="Times New Roman"/>
          <w:sz w:val="24"/>
          <w:szCs w:val="24"/>
        </w:rPr>
      </w:pPr>
      <w:r w:rsidRPr="00AD0F09">
        <w:rPr>
          <w:rFonts w:ascii="Times New Roman" w:hAnsi="Times New Roman" w:cs="Times New Roman"/>
          <w:color w:val="000000" w:themeColor="text1"/>
          <w:sz w:val="24"/>
          <w:szCs w:val="24"/>
        </w:rPr>
        <w:t xml:space="preserve">Rada města Kyjova po </w:t>
      </w:r>
      <w:r w:rsidRPr="00AD0F09">
        <w:rPr>
          <w:rFonts w:ascii="Times New Roman" w:hAnsi="Times New Roman" w:cs="Times New Roman"/>
          <w:sz w:val="24"/>
          <w:szCs w:val="24"/>
        </w:rPr>
        <w:t>projednání (6,0,0)</w:t>
      </w:r>
    </w:p>
    <w:p w14:paraId="114D4696" w14:textId="77777777" w:rsidR="00516BA5" w:rsidRPr="00AD0F09" w:rsidRDefault="00516BA5" w:rsidP="00516BA5">
      <w:pPr>
        <w:widowControl w:val="0"/>
        <w:spacing w:after="0" w:line="240" w:lineRule="auto"/>
        <w:jc w:val="both"/>
        <w:rPr>
          <w:rFonts w:ascii="Times New Roman" w:eastAsia="Times New Roman" w:hAnsi="Times New Roman" w:cs="Times New Roman"/>
          <w:iCs/>
          <w:sz w:val="24"/>
          <w:szCs w:val="20"/>
          <w:lang w:eastAsia="cs-CZ"/>
        </w:rPr>
      </w:pPr>
      <w:r w:rsidRPr="00AD0F09">
        <w:rPr>
          <w:rFonts w:ascii="Times New Roman" w:eastAsia="Times New Roman" w:hAnsi="Times New Roman" w:cs="Times New Roman"/>
          <w:iCs/>
          <w:sz w:val="24"/>
          <w:szCs w:val="20"/>
          <w:lang w:eastAsia="cs-CZ"/>
        </w:rPr>
        <w:t>v souladu s ustanovením § 39 odst. 1 zákona č. 128/2000 Sb., o obcích (obecní zřízení), ve znění pozdějších předpisů, rozhodla vyhlásit záměr města na </w:t>
      </w:r>
      <w:r w:rsidRPr="00AD0F09">
        <w:rPr>
          <w:rFonts w:ascii="Times New Roman" w:eastAsia="Times New Roman" w:hAnsi="Times New Roman" w:cs="Times New Roman"/>
          <w:bCs/>
          <w:iCs/>
          <w:sz w:val="24"/>
          <w:szCs w:val="20"/>
          <w:lang w:eastAsia="cs-CZ"/>
        </w:rPr>
        <w:t>nájem</w:t>
      </w:r>
      <w:r w:rsidRPr="00AD0F09">
        <w:rPr>
          <w:rFonts w:ascii="Times New Roman" w:eastAsia="Times New Roman" w:hAnsi="Times New Roman" w:cs="Times New Roman"/>
          <w:iCs/>
          <w:sz w:val="24"/>
          <w:szCs w:val="20"/>
          <w:lang w:eastAsia="cs-CZ"/>
        </w:rPr>
        <w:t xml:space="preserve"> nemovité věci: jednotka č. 223/16 (jiný nebytový prostor) v budově č.p. 223, 224, 225 – bytový dům, která je součástí pozemku p. č. st. 4091 – zastavěná plocha a nádvoří o výměře 848 m</w:t>
      </w:r>
      <w:r w:rsidRPr="00AD0F09">
        <w:rPr>
          <w:rFonts w:ascii="Times New Roman" w:eastAsia="Times New Roman" w:hAnsi="Times New Roman" w:cs="Times New Roman"/>
          <w:iCs/>
          <w:sz w:val="24"/>
          <w:szCs w:val="20"/>
          <w:vertAlign w:val="superscript"/>
          <w:lang w:eastAsia="cs-CZ"/>
        </w:rPr>
        <w:t>2</w:t>
      </w:r>
      <w:r w:rsidRPr="00AD0F09">
        <w:rPr>
          <w:rFonts w:ascii="Times New Roman" w:eastAsia="Times New Roman" w:hAnsi="Times New Roman" w:cs="Times New Roman"/>
          <w:iCs/>
          <w:sz w:val="24"/>
          <w:szCs w:val="20"/>
          <w:lang w:eastAsia="cs-CZ"/>
        </w:rPr>
        <w:t xml:space="preserve"> v </w:t>
      </w:r>
      <w:proofErr w:type="spellStart"/>
      <w:r w:rsidRPr="00AD0F09">
        <w:rPr>
          <w:rFonts w:ascii="Times New Roman" w:eastAsia="Times New Roman" w:hAnsi="Times New Roman" w:cs="Times New Roman"/>
          <w:iCs/>
          <w:sz w:val="24"/>
          <w:szCs w:val="20"/>
          <w:lang w:eastAsia="cs-CZ"/>
        </w:rPr>
        <w:t>k.ú</w:t>
      </w:r>
      <w:proofErr w:type="spellEnd"/>
      <w:r w:rsidRPr="00AD0F09">
        <w:rPr>
          <w:rFonts w:ascii="Times New Roman" w:eastAsia="Times New Roman" w:hAnsi="Times New Roman" w:cs="Times New Roman"/>
          <w:iCs/>
          <w:sz w:val="24"/>
          <w:szCs w:val="20"/>
          <w:lang w:eastAsia="cs-CZ"/>
        </w:rPr>
        <w:t>. Kyjov. Jedná se o prostory sloužící  podnikání včetně příslušenství o celkové výměře 225,7 m</w:t>
      </w:r>
      <w:r w:rsidRPr="00AD0F09">
        <w:rPr>
          <w:rFonts w:ascii="Times New Roman" w:eastAsia="Times New Roman" w:hAnsi="Times New Roman" w:cs="Times New Roman"/>
          <w:iCs/>
          <w:sz w:val="24"/>
          <w:szCs w:val="20"/>
          <w:vertAlign w:val="superscript"/>
          <w:lang w:eastAsia="cs-CZ"/>
        </w:rPr>
        <w:t>2</w:t>
      </w:r>
      <w:r w:rsidRPr="00AD0F09">
        <w:rPr>
          <w:rFonts w:ascii="Times New Roman" w:eastAsia="Times New Roman" w:hAnsi="Times New Roman" w:cs="Times New Roman"/>
          <w:iCs/>
          <w:sz w:val="24"/>
          <w:szCs w:val="20"/>
          <w:lang w:eastAsia="cs-CZ"/>
        </w:rPr>
        <w:t>, které jsou situovány v 1. NP polyfunkčního domu, v uliční zástavbě na ulici Kollárova, v těsné blízkosti centrální části města. Prostory budou nájemci předány vyklizené, bez vybavení. Veškeré případné stavební úpravy prostor bude hradit nájemce. Minimální výše nájemného činí 299.838,00 Kč/bez DPH/rok. Zájemci mohou doručit své nabídky v termínu uvedeném v záměru v zalepené obálce označené číslem záměru a nápisem „NEOTVÍRAT“. Nabídky budou obsahovat identifikační a kontaktní údaje zájemce, popis jeho záměru v předmětných prostorách, doložení živnostenského listu a nabízenou výši nájemného.</w:t>
      </w:r>
    </w:p>
    <w:p w14:paraId="5C999885" w14:textId="77777777" w:rsidR="00516BA5" w:rsidRPr="00AD0F09" w:rsidRDefault="00516BA5" w:rsidP="00516BA5">
      <w:pPr>
        <w:widowControl w:val="0"/>
        <w:spacing w:after="0" w:line="240" w:lineRule="auto"/>
        <w:ind w:right="-142"/>
        <w:jc w:val="both"/>
        <w:rPr>
          <w:rFonts w:ascii="Times New Roman" w:eastAsia="Times New Roman" w:hAnsi="Times New Roman" w:cs="Times New Roman"/>
          <w:sz w:val="24"/>
          <w:szCs w:val="20"/>
          <w:lang w:eastAsia="cs-CZ"/>
        </w:rPr>
      </w:pPr>
    </w:p>
    <w:p w14:paraId="0B7D10B8" w14:textId="77777777" w:rsidR="00516BA5" w:rsidRPr="00AD0F09" w:rsidRDefault="00516BA5" w:rsidP="00516BA5">
      <w:pPr>
        <w:widowControl w:val="0"/>
        <w:suppressAutoHyphens/>
        <w:spacing w:after="0" w:line="240" w:lineRule="auto"/>
        <w:jc w:val="both"/>
        <w:textAlignment w:val="baseline"/>
        <w:rPr>
          <w:rFonts w:ascii="Times New Roman" w:hAnsi="Times New Roman"/>
          <w:b/>
          <w:color w:val="00B0F0"/>
          <w:sz w:val="24"/>
          <w:szCs w:val="24"/>
        </w:rPr>
      </w:pPr>
      <w:r w:rsidRPr="00AD0F09">
        <w:rPr>
          <w:rFonts w:ascii="Times New Roman" w:hAnsi="Times New Roman"/>
          <w:b/>
          <w:color w:val="00B0F0"/>
          <w:sz w:val="24"/>
          <w:szCs w:val="24"/>
        </w:rPr>
        <w:lastRenderedPageBreak/>
        <w:t xml:space="preserve">I.2 Vyhlášení záměru na rozšíření </w:t>
      </w:r>
      <w:proofErr w:type="spellStart"/>
      <w:r w:rsidRPr="00AD0F09">
        <w:rPr>
          <w:rFonts w:ascii="Times New Roman" w:hAnsi="Times New Roman"/>
          <w:b/>
          <w:color w:val="00B0F0"/>
          <w:sz w:val="24"/>
          <w:szCs w:val="24"/>
        </w:rPr>
        <w:t>pachtovní</w:t>
      </w:r>
      <w:proofErr w:type="spellEnd"/>
      <w:r w:rsidRPr="00AD0F09">
        <w:rPr>
          <w:rFonts w:ascii="Times New Roman" w:hAnsi="Times New Roman"/>
          <w:b/>
          <w:color w:val="00B0F0"/>
          <w:sz w:val="24"/>
          <w:szCs w:val="24"/>
        </w:rPr>
        <w:t xml:space="preserve"> smlouvy – Základní organizace Českého zahrádkářského svazu Kyjov</w:t>
      </w:r>
    </w:p>
    <w:p w14:paraId="57F7139F"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CB89E1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7/100</w:t>
      </w:r>
    </w:p>
    <w:p w14:paraId="1196B932" w14:textId="77777777" w:rsidR="00516BA5" w:rsidRDefault="00516BA5" w:rsidP="00516BA5">
      <w:pPr>
        <w:widowControl w:val="0"/>
        <w:suppressAutoHyphens/>
        <w:spacing w:after="0" w:line="240" w:lineRule="auto"/>
        <w:jc w:val="both"/>
        <w:textAlignment w:val="baseline"/>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E4B73E7" w14:textId="77777777" w:rsidR="00516BA5" w:rsidRPr="00AD0F09" w:rsidRDefault="00516BA5" w:rsidP="00516BA5">
      <w:pPr>
        <w:widowControl w:val="0"/>
        <w:suppressAutoHyphens/>
        <w:spacing w:after="0" w:line="240" w:lineRule="auto"/>
        <w:jc w:val="both"/>
        <w:textAlignment w:val="baseline"/>
        <w:rPr>
          <w:rFonts w:ascii="Times New Roman" w:hAnsi="Times New Roman" w:cs="Times New Roman"/>
          <w:iCs/>
          <w:color w:val="000000"/>
          <w:sz w:val="24"/>
          <w:szCs w:val="24"/>
        </w:rPr>
      </w:pPr>
      <w:r w:rsidRPr="00AD0F09">
        <w:rPr>
          <w:rFonts w:ascii="Times New Roman" w:hAnsi="Times New Roman" w:cs="Times New Roman"/>
          <w:iCs/>
          <w:color w:val="000000"/>
          <w:sz w:val="24"/>
          <w:szCs w:val="24"/>
        </w:rPr>
        <w:t xml:space="preserve">v souladu s ustanovením § 39 odst. 1 zákona č. 128/2000 Sb., o obcích (obecní zřízení), ve znění pozdějších předpisů, rozhodla o vyhlášení záměru na uzavření Dodatku č. 2 ke Smlouvě o zemědělského pachtu ze dne 18.02.2020 ve znění Dodatku č. 1 ze dne 01.09.2021. Dodatkem se rozšíří předmět pachtu o pozemky: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3454/5 - vinice o výměře 34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3454/7 – vinice o výměře 33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3454/10 – vinice o výměře 80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3454/16 – zahrada o výměře 63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3454/18 – ovocný sad o výměře 287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3454/19 – ovocný sad o výměře 53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3454/21 – ovocný sad o výměře 228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3454/22 – ovocný sad o výměře 320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3454/24 – vinice o výměře 30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3454/29 – vinice o výměře 54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3454/32 – zahrada o výměře 233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xml:space="preserve"> a </w:t>
      </w:r>
      <w:proofErr w:type="spellStart"/>
      <w:r w:rsidRPr="00AD0F09">
        <w:rPr>
          <w:rFonts w:ascii="Times New Roman" w:hAnsi="Times New Roman" w:cs="Times New Roman"/>
          <w:iCs/>
          <w:color w:val="000000"/>
          <w:sz w:val="24"/>
          <w:szCs w:val="24"/>
        </w:rPr>
        <w:t>p.č</w:t>
      </w:r>
      <w:proofErr w:type="spellEnd"/>
      <w:r w:rsidRPr="00AD0F09">
        <w:rPr>
          <w:rFonts w:ascii="Times New Roman" w:hAnsi="Times New Roman" w:cs="Times New Roman"/>
          <w:iCs/>
          <w:color w:val="000000"/>
          <w:sz w:val="24"/>
          <w:szCs w:val="24"/>
        </w:rPr>
        <w:t>. 3454/33 – zahrada o výměře 581 m</w:t>
      </w:r>
      <w:r w:rsidRPr="00AD0F09">
        <w:rPr>
          <w:rFonts w:ascii="Times New Roman" w:hAnsi="Times New Roman" w:cs="Times New Roman"/>
          <w:iCs/>
          <w:color w:val="000000"/>
          <w:sz w:val="24"/>
          <w:szCs w:val="24"/>
          <w:vertAlign w:val="superscript"/>
        </w:rPr>
        <w:t>2</w:t>
      </w:r>
      <w:r w:rsidRPr="00AD0F09">
        <w:rPr>
          <w:rFonts w:ascii="Times New Roman" w:hAnsi="Times New Roman" w:cs="Times New Roman"/>
          <w:iCs/>
          <w:color w:val="000000"/>
          <w:sz w:val="24"/>
          <w:szCs w:val="24"/>
        </w:rPr>
        <w:t>, vše v katastrálním území Kyjov.</w:t>
      </w:r>
    </w:p>
    <w:p w14:paraId="0FAA3C5D" w14:textId="77777777" w:rsidR="00516BA5" w:rsidRPr="00AD0F09" w:rsidRDefault="00516BA5" w:rsidP="00516BA5">
      <w:pPr>
        <w:widowControl w:val="0"/>
        <w:tabs>
          <w:tab w:val="left" w:pos="1985"/>
        </w:tabs>
        <w:spacing w:after="0" w:line="240" w:lineRule="auto"/>
        <w:ind w:left="1560" w:hanging="1560"/>
        <w:rPr>
          <w:rFonts w:ascii="Times New Roman" w:hAnsi="Times New Roman"/>
          <w:b/>
          <w:sz w:val="24"/>
          <w:szCs w:val="24"/>
        </w:rPr>
      </w:pPr>
    </w:p>
    <w:p w14:paraId="10DA6E4A" w14:textId="77777777" w:rsidR="00516BA5" w:rsidRPr="00AD0F09" w:rsidRDefault="00516BA5" w:rsidP="00516BA5">
      <w:pPr>
        <w:widowControl w:val="0"/>
        <w:suppressAutoHyphens/>
        <w:spacing w:after="0" w:line="240" w:lineRule="auto"/>
        <w:jc w:val="both"/>
        <w:textAlignment w:val="baseline"/>
        <w:rPr>
          <w:rFonts w:ascii="Times New Roman" w:hAnsi="Times New Roman"/>
          <w:b/>
          <w:color w:val="FF0000"/>
          <w:sz w:val="24"/>
          <w:szCs w:val="24"/>
        </w:rPr>
      </w:pPr>
      <w:r w:rsidRPr="00AD0F09">
        <w:rPr>
          <w:rFonts w:ascii="Times New Roman" w:hAnsi="Times New Roman"/>
          <w:b/>
          <w:color w:val="FF0000"/>
          <w:sz w:val="24"/>
          <w:szCs w:val="24"/>
        </w:rPr>
        <w:t>Ad II. Smluvní vztahy</w:t>
      </w:r>
    </w:p>
    <w:p w14:paraId="26C5D0B2" w14:textId="77777777" w:rsidR="00516BA5" w:rsidRPr="00AD0F09"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AD0F09">
        <w:rPr>
          <w:rFonts w:ascii="Times New Roman" w:eastAsia="Calibri" w:hAnsi="Times New Roman" w:cs="Times New Roman"/>
          <w:b/>
          <w:color w:val="00B0F0"/>
          <w:sz w:val="24"/>
          <w:szCs w:val="24"/>
        </w:rPr>
        <w:t>II.1 Nájem pozemku v </w:t>
      </w:r>
      <w:proofErr w:type="spellStart"/>
      <w:r w:rsidRPr="00AD0F09">
        <w:rPr>
          <w:rFonts w:ascii="Times New Roman" w:eastAsia="Calibri" w:hAnsi="Times New Roman" w:cs="Times New Roman"/>
          <w:b/>
          <w:color w:val="00B0F0"/>
          <w:sz w:val="24"/>
          <w:szCs w:val="24"/>
        </w:rPr>
        <w:t>k.ú</w:t>
      </w:r>
      <w:proofErr w:type="spellEnd"/>
      <w:r w:rsidRPr="00AD0F09">
        <w:rPr>
          <w:rFonts w:ascii="Times New Roman" w:eastAsia="Calibri" w:hAnsi="Times New Roman" w:cs="Times New Roman"/>
          <w:b/>
          <w:color w:val="00B0F0"/>
          <w:sz w:val="24"/>
          <w:szCs w:val="24"/>
        </w:rPr>
        <w:t>. Kyjov (Žižkova ul.) – ČHMÚ</w:t>
      </w:r>
    </w:p>
    <w:p w14:paraId="0DE3FEE7"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EB6AD4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7/101</w:t>
      </w:r>
    </w:p>
    <w:p w14:paraId="4122299A" w14:textId="77777777" w:rsidR="00516BA5" w:rsidRDefault="00516BA5" w:rsidP="00516BA5">
      <w:pPr>
        <w:widowControl w:val="0"/>
        <w:suppressAutoHyphens/>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6A2C466" w14:textId="77777777" w:rsidR="00516BA5" w:rsidRPr="00AD0F09" w:rsidRDefault="00516BA5" w:rsidP="00516BA5">
      <w:pPr>
        <w:widowControl w:val="0"/>
        <w:suppressAutoHyphens/>
        <w:spacing w:after="0" w:line="240" w:lineRule="auto"/>
        <w:jc w:val="both"/>
        <w:rPr>
          <w:rFonts w:ascii="Times New Roman" w:eastAsia="Times New Roman" w:hAnsi="Times New Roman" w:cs="Times New Roman"/>
          <w:iCs/>
          <w:sz w:val="24"/>
          <w:szCs w:val="24"/>
          <w:lang w:eastAsia="cs-CZ"/>
        </w:rPr>
      </w:pPr>
      <w:r w:rsidRPr="00AD0F09">
        <w:rPr>
          <w:rFonts w:ascii="Times New Roman" w:eastAsia="Times New Roman" w:hAnsi="Times New Roman" w:cs="Times New Roman"/>
          <w:iCs/>
          <w:sz w:val="24"/>
          <w:szCs w:val="24"/>
          <w:lang w:eastAsia="cs-CZ"/>
        </w:rPr>
        <w:t xml:space="preserve">v souladu s ustanovením § 102 odst. 3 zákona č.  128/2000 Sb., o obcích (obecní zřízení), ve znění pozdějších předpisů rozhodla o nájmu a o uzavření smlouvy o nájmu části pozemku </w:t>
      </w:r>
      <w:proofErr w:type="spellStart"/>
      <w:r w:rsidRPr="00AD0F09">
        <w:rPr>
          <w:rFonts w:ascii="Times New Roman" w:eastAsia="Times New Roman" w:hAnsi="Times New Roman" w:cs="Times New Roman"/>
          <w:iCs/>
          <w:sz w:val="24"/>
          <w:szCs w:val="24"/>
          <w:lang w:eastAsia="cs-CZ"/>
        </w:rPr>
        <w:t>p.č</w:t>
      </w:r>
      <w:proofErr w:type="spellEnd"/>
      <w:r w:rsidRPr="00AD0F09">
        <w:rPr>
          <w:rFonts w:ascii="Times New Roman" w:eastAsia="Times New Roman" w:hAnsi="Times New Roman" w:cs="Times New Roman"/>
          <w:iCs/>
          <w:sz w:val="24"/>
          <w:szCs w:val="24"/>
          <w:lang w:eastAsia="cs-CZ"/>
        </w:rPr>
        <w:t>. 196 – ostatní plocha, ostatní komunikace, o výměře 10 m</w:t>
      </w:r>
      <w:r w:rsidRPr="00AD0F09">
        <w:rPr>
          <w:rFonts w:ascii="Times New Roman" w:eastAsia="Times New Roman" w:hAnsi="Times New Roman" w:cs="Times New Roman"/>
          <w:iCs/>
          <w:sz w:val="24"/>
          <w:szCs w:val="24"/>
          <w:vertAlign w:val="superscript"/>
          <w:lang w:eastAsia="cs-CZ"/>
        </w:rPr>
        <w:t>2</w:t>
      </w:r>
      <w:r w:rsidRPr="00AD0F09">
        <w:rPr>
          <w:rFonts w:ascii="Times New Roman" w:eastAsia="Times New Roman" w:hAnsi="Times New Roman" w:cs="Times New Roman"/>
          <w:iCs/>
          <w:sz w:val="24"/>
          <w:szCs w:val="24"/>
          <w:lang w:eastAsia="cs-CZ"/>
        </w:rPr>
        <w:t xml:space="preserve">, vše v katastrálním území Kyjov, za účelem výkonu vlastnického práva nájemce ke stavbě „Vodoměrná stanice Kyjov“, která se na pronajatém pozemku nachází a je ve vlastnictví nájemce. Smlouva bude uzavřena mezi městem Kyjovem, IČ: 00285030, sídlem Masarykovo náměstí 30, 697 01 Kyjov, jako pronajímatelem, a Českým hydrometeorologickým ústavem, IČ: 00020699, sídlem Na </w:t>
      </w:r>
      <w:proofErr w:type="spellStart"/>
      <w:r w:rsidRPr="00AD0F09">
        <w:rPr>
          <w:rFonts w:ascii="Times New Roman" w:eastAsia="Times New Roman" w:hAnsi="Times New Roman" w:cs="Times New Roman"/>
          <w:iCs/>
          <w:sz w:val="24"/>
          <w:szCs w:val="24"/>
          <w:lang w:eastAsia="cs-CZ"/>
        </w:rPr>
        <w:t>Šabatce</w:t>
      </w:r>
      <w:proofErr w:type="spellEnd"/>
      <w:r w:rsidRPr="00AD0F09">
        <w:rPr>
          <w:rFonts w:ascii="Times New Roman" w:eastAsia="Times New Roman" w:hAnsi="Times New Roman" w:cs="Times New Roman"/>
          <w:iCs/>
          <w:sz w:val="24"/>
          <w:szCs w:val="24"/>
          <w:lang w:eastAsia="cs-CZ"/>
        </w:rPr>
        <w:t xml:space="preserve"> 2050/17, 143 06 Praha 4 - Komořany, jako nájemcem. Smlouva bude uzavřena na dobu neurčitou s tříměsíční výpovědní lhůtou, výše nájemného 1.000,- Kč/rok.</w:t>
      </w:r>
    </w:p>
    <w:p w14:paraId="3D555386" w14:textId="77777777" w:rsidR="00516BA5" w:rsidRPr="00AD0F09" w:rsidRDefault="00516BA5" w:rsidP="00516BA5">
      <w:pPr>
        <w:widowControl w:val="0"/>
        <w:suppressAutoHyphens/>
        <w:spacing w:after="0" w:line="240" w:lineRule="auto"/>
        <w:jc w:val="both"/>
        <w:textAlignment w:val="baseline"/>
        <w:rPr>
          <w:rFonts w:ascii="Times New Roman" w:hAnsi="Times New Roman"/>
          <w:b/>
          <w:sz w:val="24"/>
          <w:szCs w:val="24"/>
        </w:rPr>
      </w:pPr>
    </w:p>
    <w:p w14:paraId="0D7206B0"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Pr>
          <w:rFonts w:ascii="Times New Roman" w:eastAsia="Times New Roman" w:hAnsi="Times New Roman" w:cs="Times New Roman"/>
          <w:b/>
          <w:color w:val="00B0F0"/>
          <w:sz w:val="24"/>
          <w:szCs w:val="24"/>
          <w:lang w:eastAsia="cs-CZ"/>
        </w:rPr>
        <w:t xml:space="preserve">II.2 Informace o technickém stavu budovy </w:t>
      </w:r>
      <w:r w:rsidRPr="00957BF6">
        <w:rPr>
          <w:rFonts w:ascii="Times New Roman" w:eastAsia="Times New Roman" w:hAnsi="Times New Roman" w:cs="Times New Roman"/>
          <w:b/>
          <w:color w:val="00B0F0"/>
          <w:sz w:val="24"/>
          <w:szCs w:val="24"/>
          <w:lang w:eastAsia="cs-CZ"/>
        </w:rPr>
        <w:t>– kotelna Kollárova</w:t>
      </w:r>
    </w:p>
    <w:p w14:paraId="6A773A9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B0FBCF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7/102</w:t>
      </w:r>
    </w:p>
    <w:p w14:paraId="25D0870D" w14:textId="77777777" w:rsidR="00516BA5" w:rsidRPr="00AD0F09" w:rsidRDefault="00516BA5" w:rsidP="00516BA5">
      <w:pPr>
        <w:widowControl w:val="0"/>
        <w:spacing w:after="0" w:line="240" w:lineRule="auto"/>
        <w:ind w:right="-142"/>
        <w:rPr>
          <w:rFonts w:ascii="Times New Roman" w:hAnsi="Times New Roman" w:cs="Times New Roman"/>
          <w:b/>
          <w:iCs/>
          <w:color w:val="0070C0"/>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BD9D05E" w14:textId="7A1AA81F" w:rsidR="00516BA5" w:rsidRPr="00AD0F09" w:rsidRDefault="00516BA5" w:rsidP="00516BA5">
      <w:pPr>
        <w:widowControl w:val="0"/>
        <w:spacing w:after="0" w:line="240" w:lineRule="auto"/>
        <w:jc w:val="both"/>
        <w:rPr>
          <w:rFonts w:ascii="Times New Roman" w:hAnsi="Times New Roman" w:cs="Times New Roman"/>
          <w:sz w:val="24"/>
          <w:szCs w:val="24"/>
        </w:rPr>
      </w:pPr>
      <w:r w:rsidRPr="0081197E">
        <w:rPr>
          <w:rFonts w:ascii="Times New Roman" w:hAnsi="Times New Roman" w:cs="Times New Roman"/>
          <w:sz w:val="24"/>
          <w:szCs w:val="24"/>
        </w:rPr>
        <w:t xml:space="preserve">v souladu s ustanovením § 102 odst. 3 zákona č. 128/2000 Sb., o obcích (obecní zřízení), ve znění pozdějších předpisů, vzala na vědomí informace majetkoprávního odboru o špatném technickém stavu budovy bývalé kotelny na ulici Kollárova v Kyjově, která je součástí pozemku </w:t>
      </w:r>
      <w:proofErr w:type="spellStart"/>
      <w:r w:rsidRPr="0081197E">
        <w:rPr>
          <w:rFonts w:ascii="Times New Roman" w:hAnsi="Times New Roman" w:cs="Times New Roman"/>
          <w:sz w:val="24"/>
          <w:szCs w:val="24"/>
        </w:rPr>
        <w:t>p.č</w:t>
      </w:r>
      <w:proofErr w:type="spellEnd"/>
      <w:r w:rsidRPr="0081197E">
        <w:rPr>
          <w:rFonts w:ascii="Times New Roman" w:hAnsi="Times New Roman" w:cs="Times New Roman"/>
          <w:sz w:val="24"/>
          <w:szCs w:val="24"/>
        </w:rPr>
        <w:t>. st. 2790 – zastavěná p</w:t>
      </w:r>
      <w:r w:rsidR="001C2DB9">
        <w:rPr>
          <w:rFonts w:ascii="Times New Roman" w:hAnsi="Times New Roman" w:cs="Times New Roman"/>
          <w:sz w:val="24"/>
          <w:szCs w:val="24"/>
        </w:rPr>
        <w:t xml:space="preserve">locha a nádvoří v </w:t>
      </w:r>
      <w:proofErr w:type="spellStart"/>
      <w:r w:rsidR="001C2DB9">
        <w:rPr>
          <w:rFonts w:ascii="Times New Roman" w:hAnsi="Times New Roman" w:cs="Times New Roman"/>
          <w:sz w:val="24"/>
          <w:szCs w:val="24"/>
        </w:rPr>
        <w:t>k.ú</w:t>
      </w:r>
      <w:proofErr w:type="spellEnd"/>
      <w:r w:rsidR="001C2DB9">
        <w:rPr>
          <w:rFonts w:ascii="Times New Roman" w:hAnsi="Times New Roman" w:cs="Times New Roman"/>
          <w:sz w:val="24"/>
          <w:szCs w:val="24"/>
        </w:rPr>
        <w:t xml:space="preserve">. Kyjov a </w:t>
      </w:r>
      <w:r w:rsidRPr="0081197E">
        <w:rPr>
          <w:rFonts w:ascii="Times New Roman" w:hAnsi="Times New Roman" w:cs="Times New Roman"/>
          <w:sz w:val="24"/>
          <w:szCs w:val="24"/>
        </w:rPr>
        <w:t>pověřila majetkoprávní odbor, aby u společností TEPLO Kyjov spol. s r.o. prověřil možnosti přemístění výměníkové stanice.</w:t>
      </w:r>
    </w:p>
    <w:p w14:paraId="7E1B8D65" w14:textId="77777777" w:rsidR="00516BA5" w:rsidRPr="00AD0F09" w:rsidRDefault="00516BA5" w:rsidP="00516BA5">
      <w:pPr>
        <w:widowControl w:val="0"/>
        <w:suppressAutoHyphens/>
        <w:spacing w:after="0" w:line="240" w:lineRule="auto"/>
        <w:jc w:val="both"/>
        <w:textAlignment w:val="baseline"/>
        <w:rPr>
          <w:rFonts w:ascii="Times New Roman" w:hAnsi="Times New Roman"/>
          <w:b/>
          <w:sz w:val="24"/>
          <w:szCs w:val="24"/>
        </w:rPr>
      </w:pPr>
    </w:p>
    <w:p w14:paraId="020C6770" w14:textId="77777777" w:rsidR="00516BA5" w:rsidRPr="00AD0F09" w:rsidRDefault="00516BA5" w:rsidP="00516BA5">
      <w:pPr>
        <w:widowControl w:val="0"/>
        <w:spacing w:after="0" w:line="240" w:lineRule="auto"/>
        <w:jc w:val="both"/>
        <w:rPr>
          <w:rFonts w:ascii="Times New Roman" w:eastAsia="Times New Roman" w:hAnsi="Times New Roman" w:cs="Times New Roman"/>
          <w:color w:val="FF0000"/>
          <w:sz w:val="24"/>
          <w:szCs w:val="20"/>
          <w:lang w:eastAsia="cs-CZ"/>
        </w:rPr>
      </w:pPr>
      <w:r w:rsidRPr="00AD0F09">
        <w:rPr>
          <w:rFonts w:ascii="Times New Roman" w:eastAsia="Times New Roman" w:hAnsi="Times New Roman" w:cs="Times New Roman"/>
          <w:b/>
          <w:color w:val="FF0000"/>
          <w:sz w:val="24"/>
          <w:szCs w:val="20"/>
          <w:lang w:eastAsia="cs-CZ"/>
        </w:rPr>
        <w:t>Ad III. Zpětvzetí žaloby</w:t>
      </w:r>
    </w:p>
    <w:p w14:paraId="30E8DE0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09A57B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7/103</w:t>
      </w:r>
    </w:p>
    <w:p w14:paraId="6C23AF31" w14:textId="77777777" w:rsidR="00516BA5" w:rsidRPr="00AD0F09" w:rsidRDefault="00516BA5" w:rsidP="00516BA5">
      <w:pPr>
        <w:widowControl w:val="0"/>
        <w:spacing w:after="0" w:line="240" w:lineRule="auto"/>
        <w:ind w:left="2126" w:hanging="2126"/>
        <w:jc w:val="both"/>
        <w:rPr>
          <w:rFonts w:ascii="Times New Roman" w:eastAsia="Times New Roman" w:hAnsi="Times New Roman" w:cs="Times New Roman"/>
          <w:b/>
          <w:sz w:val="24"/>
          <w:szCs w:val="24"/>
          <w:u w:val="single"/>
          <w:lang w:eastAsia="cs-CZ"/>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004CF22" w14:textId="5B9D05DC" w:rsidR="00516BA5" w:rsidRPr="00AD0F09" w:rsidRDefault="00516BA5" w:rsidP="00516BA5">
      <w:pPr>
        <w:widowControl w:val="0"/>
        <w:spacing w:after="0" w:line="240" w:lineRule="auto"/>
        <w:jc w:val="both"/>
        <w:rPr>
          <w:rFonts w:ascii="Times New Roman" w:eastAsia="Times New Roman" w:hAnsi="Times New Roman" w:cs="Times New Roman"/>
          <w:sz w:val="24"/>
          <w:szCs w:val="24"/>
          <w:lang w:eastAsia="cs-CZ"/>
        </w:rPr>
      </w:pPr>
      <w:r w:rsidRPr="00AD0F09">
        <w:rPr>
          <w:rFonts w:ascii="Times New Roman" w:eastAsia="Times New Roman" w:hAnsi="Times New Roman" w:cs="Times New Roman"/>
          <w:sz w:val="24"/>
          <w:szCs w:val="24"/>
          <w:lang w:eastAsia="cs-CZ"/>
        </w:rPr>
        <w:t xml:space="preserve">v souladu s ustanovením § 102 odst. 3 z. č. 128/2000 Sb., o obcích (obecní zřízení), ve znění pozdějších předpisů, rozhodla o zpětvzetí společné žaloby podané se společností T-Mobile Czech Republic a.s., IČO: 64949681, se sídlem Tomíčkova 2144/1, 148 00 Praha 4, proti </w:t>
      </w:r>
      <w:r w:rsidR="00034FAF">
        <w:rPr>
          <w:rFonts w:ascii="Times New Roman" w:eastAsia="Times New Roman" w:hAnsi="Times New Roman" w:cs="Times New Roman"/>
          <w:sz w:val="24"/>
          <w:szCs w:val="24"/>
          <w:lang w:eastAsia="cs-CZ"/>
        </w:rPr>
        <w:t>P. D.</w:t>
      </w:r>
      <w:r w:rsidRPr="00AD0F09">
        <w:rPr>
          <w:rFonts w:ascii="Times New Roman" w:eastAsia="Times New Roman" w:hAnsi="Times New Roman" w:cs="Times New Roman"/>
          <w:sz w:val="24"/>
          <w:szCs w:val="24"/>
          <w:lang w:eastAsia="cs-CZ"/>
        </w:rPr>
        <w:t xml:space="preserve">, </w:t>
      </w:r>
      <w:proofErr w:type="spellStart"/>
      <w:r w:rsidR="00342689">
        <w:rPr>
          <w:rFonts w:ascii="Times New Roman" w:eastAsia="Times New Roman" w:hAnsi="Times New Roman" w:cs="Times New Roman"/>
          <w:sz w:val="24"/>
          <w:szCs w:val="24"/>
          <w:lang w:eastAsia="cs-CZ"/>
        </w:rPr>
        <w:t>xxx</w:t>
      </w:r>
      <w:proofErr w:type="spellEnd"/>
      <w:r w:rsidRPr="00AD0F09">
        <w:rPr>
          <w:rFonts w:ascii="Times New Roman" w:eastAsia="Times New Roman" w:hAnsi="Times New Roman" w:cs="Times New Roman"/>
          <w:sz w:val="24"/>
          <w:szCs w:val="24"/>
          <w:lang w:eastAsia="cs-CZ"/>
        </w:rPr>
        <w:t xml:space="preserve">, bytem Kyjov vedené u Okresního soudu v Hodoníně pod </w:t>
      </w:r>
      <w:proofErr w:type="spellStart"/>
      <w:r w:rsidRPr="00AD0F09">
        <w:rPr>
          <w:rFonts w:ascii="Times New Roman" w:eastAsia="Times New Roman" w:hAnsi="Times New Roman" w:cs="Times New Roman"/>
          <w:sz w:val="24"/>
          <w:szCs w:val="24"/>
          <w:lang w:eastAsia="cs-CZ"/>
        </w:rPr>
        <w:t>sp.zn</w:t>
      </w:r>
      <w:proofErr w:type="spellEnd"/>
      <w:r w:rsidRPr="00AD0F09">
        <w:rPr>
          <w:rFonts w:ascii="Times New Roman" w:eastAsia="Times New Roman" w:hAnsi="Times New Roman" w:cs="Times New Roman"/>
          <w:sz w:val="24"/>
          <w:szCs w:val="24"/>
          <w:lang w:eastAsia="cs-CZ"/>
        </w:rPr>
        <w:t xml:space="preserve">. 22 C 46/2026 o určení </w:t>
      </w:r>
      <w:r w:rsidRPr="00AD0F09">
        <w:rPr>
          <w:rFonts w:ascii="Times New Roman" w:eastAsia="Times New Roman" w:hAnsi="Times New Roman" w:cs="Times New Roman"/>
          <w:sz w:val="24"/>
          <w:szCs w:val="24"/>
          <w:lang w:eastAsia="cs-CZ"/>
        </w:rPr>
        <w:lastRenderedPageBreak/>
        <w:t xml:space="preserve">vlastnického práva za účelem odstranění duplicitního zápisu vlastnického práva v katastru nemovitostí týkajících se pozemků </w:t>
      </w:r>
      <w:proofErr w:type="spellStart"/>
      <w:r w:rsidRPr="00AD0F09">
        <w:rPr>
          <w:rFonts w:ascii="Times New Roman" w:eastAsia="Times New Roman" w:hAnsi="Times New Roman" w:cs="Times New Roman"/>
          <w:sz w:val="24"/>
          <w:szCs w:val="24"/>
          <w:lang w:eastAsia="cs-CZ"/>
        </w:rPr>
        <w:t>p.č</w:t>
      </w:r>
      <w:proofErr w:type="spellEnd"/>
      <w:r w:rsidRPr="00AD0F09">
        <w:rPr>
          <w:rFonts w:ascii="Times New Roman" w:eastAsia="Times New Roman" w:hAnsi="Times New Roman" w:cs="Times New Roman"/>
          <w:sz w:val="24"/>
          <w:szCs w:val="24"/>
          <w:lang w:eastAsia="cs-CZ"/>
        </w:rPr>
        <w:t>. 920/16, 920/17,</w:t>
      </w:r>
      <w:r w:rsidRPr="00AD0F09">
        <w:rPr>
          <w:rFonts w:ascii="Times New Roman" w:eastAsia="Times New Roman" w:hAnsi="Times New Roman" w:cs="Times New Roman"/>
          <w:color w:val="FF0000"/>
          <w:sz w:val="24"/>
          <w:szCs w:val="24"/>
          <w:lang w:eastAsia="cs-CZ"/>
        </w:rPr>
        <w:t xml:space="preserve"> </w:t>
      </w:r>
      <w:r w:rsidRPr="00AD0F09">
        <w:rPr>
          <w:rFonts w:ascii="Times New Roman" w:eastAsia="Times New Roman" w:hAnsi="Times New Roman" w:cs="Times New Roman"/>
          <w:sz w:val="24"/>
          <w:szCs w:val="24"/>
          <w:lang w:eastAsia="cs-CZ"/>
        </w:rPr>
        <w:t>920/19, zapsaných na LV č. 4805, v </w:t>
      </w:r>
      <w:proofErr w:type="spellStart"/>
      <w:r w:rsidRPr="00AD0F09">
        <w:rPr>
          <w:rFonts w:ascii="Times New Roman" w:eastAsia="Times New Roman" w:hAnsi="Times New Roman" w:cs="Times New Roman"/>
          <w:sz w:val="24"/>
          <w:szCs w:val="24"/>
          <w:lang w:eastAsia="cs-CZ"/>
        </w:rPr>
        <w:t>k.ú</w:t>
      </w:r>
      <w:proofErr w:type="spellEnd"/>
      <w:r w:rsidRPr="00AD0F09">
        <w:rPr>
          <w:rFonts w:ascii="Times New Roman" w:eastAsia="Times New Roman" w:hAnsi="Times New Roman" w:cs="Times New Roman"/>
          <w:sz w:val="24"/>
          <w:szCs w:val="24"/>
          <w:lang w:eastAsia="cs-CZ"/>
        </w:rPr>
        <w:t>. Nětčice u Kyjova, a to bezodkladně po odstranění duplicitního zápisu v katastru nemovitostí.</w:t>
      </w:r>
    </w:p>
    <w:p w14:paraId="438B0738" w14:textId="77777777" w:rsidR="00516BA5" w:rsidRPr="00AD0F09" w:rsidRDefault="00516BA5" w:rsidP="00516BA5">
      <w:pPr>
        <w:widowControl w:val="0"/>
        <w:spacing w:after="0" w:line="240" w:lineRule="auto"/>
        <w:jc w:val="both"/>
        <w:rPr>
          <w:rFonts w:ascii="Times New Roman" w:eastAsia="Times New Roman" w:hAnsi="Times New Roman" w:cs="Times New Roman"/>
          <w:b/>
          <w:sz w:val="24"/>
          <w:szCs w:val="20"/>
          <w:lang w:eastAsia="cs-CZ"/>
        </w:rPr>
      </w:pPr>
    </w:p>
    <w:p w14:paraId="47A0CE34" w14:textId="77777777" w:rsidR="00516BA5" w:rsidRPr="00AD0F09" w:rsidRDefault="00516BA5" w:rsidP="00516BA5">
      <w:pPr>
        <w:widowControl w:val="0"/>
        <w:spacing w:after="0" w:line="240" w:lineRule="auto"/>
        <w:jc w:val="both"/>
        <w:rPr>
          <w:rFonts w:ascii="Times New Roman" w:eastAsia="Times New Roman" w:hAnsi="Times New Roman" w:cs="Times New Roman"/>
          <w:color w:val="FF0000"/>
          <w:sz w:val="24"/>
          <w:szCs w:val="20"/>
          <w:lang w:eastAsia="cs-CZ"/>
        </w:rPr>
      </w:pPr>
      <w:r w:rsidRPr="00AD0F09">
        <w:rPr>
          <w:rFonts w:ascii="Times New Roman" w:eastAsia="Times New Roman" w:hAnsi="Times New Roman" w:cs="Times New Roman"/>
          <w:b/>
          <w:color w:val="FF0000"/>
          <w:sz w:val="24"/>
          <w:szCs w:val="20"/>
          <w:lang w:eastAsia="cs-CZ"/>
        </w:rPr>
        <w:t>Ad IV. Služebnosti</w:t>
      </w:r>
    </w:p>
    <w:p w14:paraId="7F13791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918EC7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7/104</w:t>
      </w:r>
    </w:p>
    <w:p w14:paraId="3C33DF1B" w14:textId="77777777" w:rsidR="00516BA5" w:rsidRPr="00AD0F09" w:rsidRDefault="00516BA5" w:rsidP="00516BA5">
      <w:pPr>
        <w:widowControl w:val="0"/>
        <w:suppressAutoHyphens/>
        <w:spacing w:after="0" w:line="240" w:lineRule="auto"/>
        <w:jc w:val="both"/>
        <w:textAlignment w:val="baseline"/>
        <w:rPr>
          <w:rFonts w:ascii="Times New Roman" w:eastAsia="Times New Roman" w:hAnsi="Times New Roman" w:cs="Times New Roman"/>
          <w:b/>
          <w:kern w:val="2"/>
          <w:sz w:val="24"/>
          <w:szCs w:val="20"/>
          <w:u w:val="single"/>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D02D4CB" w14:textId="77777777" w:rsidR="00516BA5" w:rsidRPr="005943C4" w:rsidRDefault="00516BA5" w:rsidP="00516BA5">
      <w:pPr>
        <w:widowControl w:val="0"/>
        <w:suppressAutoHyphens/>
        <w:spacing w:after="0" w:line="240" w:lineRule="auto"/>
        <w:jc w:val="both"/>
        <w:rPr>
          <w:rFonts w:ascii="Times New Roman" w:eastAsia="Times New Roman" w:hAnsi="Times New Roman" w:cs="Times New Roman"/>
          <w:bCs/>
          <w:sz w:val="24"/>
          <w:szCs w:val="24"/>
          <w:lang w:eastAsia="zh-CN"/>
        </w:rPr>
      </w:pPr>
      <w:r w:rsidRPr="00AD0F09">
        <w:rPr>
          <w:rFonts w:ascii="Times New Roman" w:eastAsia="Times New Roman" w:hAnsi="Times New Roman" w:cs="Times New Roman"/>
          <w:bCs/>
          <w:sz w:val="24"/>
          <w:szCs w:val="24"/>
          <w:lang w:eastAsia="zh-CN"/>
        </w:rPr>
        <w:t xml:space="preserve">v souladu s ustanovením § 102 odst. 3 zákona č. 128/2000 Sb., o obcích (obecní zřízení), ve znění pozdějších předpisů, rozhodla o uzavření Smlouvy o smlouvě budoucí o zřízení služebnosti, mezi městem Kyjovem, Masarykovo náměstí 30/1, 697 01 Kyjov, IČ: 00285030, jako „budoucí povinný ze služebnosti“, a společností CETIN a.s., Českomoravská 2510/19, Libeň, 190 00  Praha 9, IČ: 04084063, jako „budoucí oprávněný ze služebnosti“. Předmětem smlouvy je sjednání závazku obou smluvních stran uzavřít smlouvu o zřízení služebnosti k tíži </w:t>
      </w:r>
      <w:r w:rsidRPr="005943C4">
        <w:rPr>
          <w:rFonts w:ascii="Times New Roman" w:eastAsia="Times New Roman" w:hAnsi="Times New Roman" w:cs="Times New Roman"/>
          <w:bCs/>
          <w:sz w:val="24"/>
          <w:szCs w:val="24"/>
          <w:lang w:eastAsia="zh-CN"/>
        </w:rPr>
        <w:t>pozemků  p. č. 984 – orná půda, p. č. 2485/8 – ostatní plocha – ostatní komunikace, v k. </w:t>
      </w:r>
      <w:proofErr w:type="spellStart"/>
      <w:r w:rsidRPr="005943C4">
        <w:rPr>
          <w:rFonts w:ascii="Times New Roman" w:eastAsia="Times New Roman" w:hAnsi="Times New Roman" w:cs="Times New Roman"/>
          <w:bCs/>
          <w:sz w:val="24"/>
          <w:szCs w:val="24"/>
          <w:lang w:eastAsia="zh-CN"/>
        </w:rPr>
        <w:t>ú.</w:t>
      </w:r>
      <w:proofErr w:type="spellEnd"/>
      <w:r w:rsidRPr="005943C4">
        <w:rPr>
          <w:rFonts w:ascii="Times New Roman" w:eastAsia="Times New Roman" w:hAnsi="Times New Roman" w:cs="Times New Roman"/>
          <w:bCs/>
          <w:sz w:val="24"/>
          <w:szCs w:val="24"/>
          <w:lang w:eastAsia="zh-CN"/>
        </w:rPr>
        <w:t> Kyjov.</w:t>
      </w:r>
    </w:p>
    <w:p w14:paraId="60AA3C3F" w14:textId="77777777" w:rsidR="00516BA5" w:rsidRPr="005943C4" w:rsidRDefault="00516BA5" w:rsidP="00516BA5">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943C4">
        <w:rPr>
          <w:rFonts w:ascii="Times New Roman" w:eastAsia="Times New Roman" w:hAnsi="Times New Roman" w:cs="Times New Roman"/>
          <w:color w:val="000000"/>
          <w:kern w:val="3"/>
          <w:sz w:val="24"/>
          <w:szCs w:val="24"/>
          <w:lang w:eastAsia="zh-CN"/>
        </w:rPr>
        <w:t>Zřízení služebnosti spočívá v:</w:t>
      </w:r>
    </w:p>
    <w:p w14:paraId="7DD6282E" w14:textId="77777777" w:rsidR="00516BA5" w:rsidRPr="005943C4" w:rsidRDefault="00516BA5" w:rsidP="00516BA5">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943C4">
        <w:rPr>
          <w:rFonts w:ascii="Times New Roman" w:eastAsia="Times New Roman" w:hAnsi="Times New Roman" w:cs="Times New Roman"/>
          <w:color w:val="000000"/>
          <w:kern w:val="3"/>
          <w:sz w:val="24"/>
          <w:szCs w:val="24"/>
          <w:lang w:eastAsia="zh-CN"/>
        </w:rPr>
        <w:t>právu zřídit a provozovat na části těchto pozemků  veřejnou komunikační síť, tj. stavbu „optického kabelového vedení“  v celkové délce uložení cca 166 m (bude specifikováno geometrickým plánem), a tomu odpovídající povinnosti budoucího povinného ze služebnosti uloženou stavbu „optického kabelového vedení “ strpět,</w:t>
      </w:r>
    </w:p>
    <w:p w14:paraId="1BD0711D" w14:textId="77777777" w:rsidR="00516BA5" w:rsidRPr="005943C4" w:rsidRDefault="00516BA5" w:rsidP="00516BA5">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943C4">
        <w:rPr>
          <w:rFonts w:ascii="Times New Roman" w:eastAsia="Times New Roman" w:hAnsi="Times New Roman" w:cs="Times New Roman"/>
          <w:color w:val="000000"/>
          <w:kern w:val="3"/>
          <w:sz w:val="24"/>
          <w:szCs w:val="24"/>
          <w:lang w:eastAsia="zh-CN"/>
        </w:rPr>
        <w:t>právu vstupu a vjezdu oprávněného ze služebnosti nebo jím pověřených fyzických či právnických osob na výše uvedené pozemky za účelem provádění údržby, opravy, modernizace, kontroly a odstranění stavby,</w:t>
      </w:r>
    </w:p>
    <w:p w14:paraId="26901784" w14:textId="77777777" w:rsidR="00516BA5" w:rsidRPr="005943C4" w:rsidRDefault="00516BA5" w:rsidP="00516BA5">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943C4">
        <w:rPr>
          <w:rFonts w:ascii="Times New Roman" w:eastAsia="Times New Roman" w:hAnsi="Times New Roman" w:cs="Times New Roman"/>
          <w:color w:val="000000"/>
          <w:kern w:val="3"/>
          <w:sz w:val="24"/>
          <w:szCs w:val="24"/>
          <w:lang w:eastAsia="zh-CN"/>
        </w:rPr>
        <w:t>a v povinnosti všech – i budoucích vlastníků či spoluvlastníků pozemků umožnit oprávněnému ze služebnosti výkon jeho výše uvedených práv.</w:t>
      </w:r>
    </w:p>
    <w:p w14:paraId="00E2DC5A" w14:textId="77777777" w:rsidR="00516BA5" w:rsidRPr="005943C4" w:rsidRDefault="00516BA5" w:rsidP="00516BA5">
      <w:pPr>
        <w:widowControl w:val="0"/>
        <w:suppressAutoHyphens/>
        <w:spacing w:after="0" w:line="240" w:lineRule="auto"/>
        <w:jc w:val="both"/>
        <w:rPr>
          <w:rFonts w:ascii="Times New Roman" w:eastAsia="Times New Roman" w:hAnsi="Times New Roman" w:cs="Times New Roman"/>
          <w:bCs/>
          <w:sz w:val="24"/>
          <w:szCs w:val="24"/>
          <w:lang w:eastAsia="zh-CN"/>
        </w:rPr>
      </w:pPr>
      <w:r w:rsidRPr="005943C4">
        <w:rPr>
          <w:rFonts w:ascii="Times New Roman" w:eastAsia="Times New Roman" w:hAnsi="Times New Roman" w:cs="Times New Roman"/>
          <w:bCs/>
          <w:sz w:val="24"/>
          <w:szCs w:val="24"/>
          <w:lang w:eastAsia="zh-CN"/>
        </w:rPr>
        <w:t>Budoucí právo služebnosti inženýrské sítě bude zřízeno na dobu neurčitou a za jednorázovou úplatu stanovenou dle platného Ceníku jednorázových náhrad za zřízení služebností inženýrských sítí k nemovitostem ve vlastnictví města Kyjova vydaného Radou města Kyjova dne 21.10.2024, přičemž celková výše úplaty činí 33.200,00 Kč bez DPH. K této částce bude připočtena DPH v platné výši. Stavba projektovaná pod názvem: „0593/25 FTTH Kyjov – ul. Javorová RD_OK“.</w:t>
      </w:r>
    </w:p>
    <w:p w14:paraId="1A2C216B" w14:textId="77777777" w:rsidR="00516BA5" w:rsidRPr="00AD0F09" w:rsidRDefault="00516BA5" w:rsidP="00516BA5">
      <w:pPr>
        <w:widowControl w:val="0"/>
        <w:suppressAutoHyphens/>
        <w:spacing w:after="0" w:line="240" w:lineRule="auto"/>
        <w:jc w:val="both"/>
        <w:rPr>
          <w:rFonts w:ascii="Times New Roman" w:eastAsia="Times New Roman" w:hAnsi="Times New Roman" w:cs="Times New Roman"/>
          <w:bCs/>
          <w:spacing w:val="-4"/>
          <w:kern w:val="2"/>
          <w:sz w:val="24"/>
          <w:szCs w:val="24"/>
          <w:lang w:eastAsia="zh-CN"/>
        </w:rPr>
      </w:pPr>
    </w:p>
    <w:p w14:paraId="2A0ACC9B" w14:textId="77777777" w:rsidR="00516BA5" w:rsidRPr="00AD0F09" w:rsidRDefault="00516BA5" w:rsidP="00516BA5">
      <w:pPr>
        <w:widowControl w:val="0"/>
        <w:suppressAutoHyphens/>
        <w:spacing w:after="0" w:line="240" w:lineRule="auto"/>
        <w:jc w:val="both"/>
        <w:textAlignment w:val="baseline"/>
        <w:rPr>
          <w:rFonts w:ascii="Times New Roman" w:eastAsia="Times New Roman" w:hAnsi="Times New Roman" w:cs="Times New Roman"/>
          <w:sz w:val="24"/>
          <w:szCs w:val="24"/>
          <w:lang w:eastAsia="cs-CZ"/>
        </w:rPr>
      </w:pPr>
      <w:r w:rsidRPr="00AD0F09">
        <w:rPr>
          <w:rFonts w:ascii="Times New Roman" w:hAnsi="Times New Roman"/>
          <w:b/>
          <w:color w:val="FF0000"/>
          <w:sz w:val="24"/>
          <w:szCs w:val="24"/>
        </w:rPr>
        <w:t>Ad V. Parkování</w:t>
      </w:r>
    </w:p>
    <w:p w14:paraId="7B582744" w14:textId="470D782A" w:rsidR="00516BA5" w:rsidRPr="00AD0F09"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AD0F09">
        <w:rPr>
          <w:rFonts w:ascii="Times New Roman" w:eastAsia="Calibri" w:hAnsi="Times New Roman" w:cs="Times New Roman"/>
          <w:b/>
          <w:color w:val="00B0F0"/>
          <w:sz w:val="24"/>
          <w:szCs w:val="24"/>
        </w:rPr>
        <w:t xml:space="preserve">V.1 Opakovaná žádost o vyhrazení 2 parkovacích míst – </w:t>
      </w:r>
      <w:r w:rsidR="00BD5B93">
        <w:rPr>
          <w:rFonts w:ascii="Times New Roman" w:eastAsia="Calibri" w:hAnsi="Times New Roman" w:cs="Times New Roman"/>
          <w:b/>
          <w:color w:val="00B0F0"/>
          <w:sz w:val="24"/>
          <w:szCs w:val="24"/>
        </w:rPr>
        <w:t>M. Ž.</w:t>
      </w:r>
      <w:r w:rsidRPr="00AD0F09">
        <w:rPr>
          <w:rFonts w:ascii="Times New Roman" w:eastAsia="Calibri" w:hAnsi="Times New Roman" w:cs="Times New Roman"/>
          <w:b/>
          <w:color w:val="00B0F0"/>
          <w:sz w:val="24"/>
          <w:szCs w:val="24"/>
        </w:rPr>
        <w:t xml:space="preserve"> </w:t>
      </w:r>
    </w:p>
    <w:p w14:paraId="7FE752C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86064B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7/105</w:t>
      </w:r>
    </w:p>
    <w:p w14:paraId="55042C53"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C254B50" w14:textId="1F6F1C07" w:rsidR="00516BA5" w:rsidRDefault="00516BA5" w:rsidP="00516BA5">
      <w:pPr>
        <w:widowControl w:val="0"/>
        <w:suppressAutoHyphens/>
        <w:spacing w:after="0" w:line="240" w:lineRule="auto"/>
        <w:jc w:val="both"/>
        <w:rPr>
          <w:rFonts w:ascii="Times New Roman" w:eastAsia="Times New Roman" w:hAnsi="Times New Roman" w:cs="Times New Roman"/>
          <w:sz w:val="24"/>
          <w:szCs w:val="24"/>
          <w:lang w:eastAsia="cs-CZ"/>
        </w:rPr>
      </w:pPr>
      <w:r w:rsidRPr="00961D36">
        <w:rPr>
          <w:rFonts w:ascii="Times New Roman" w:eastAsia="Times New Roman" w:hAnsi="Times New Roman" w:cs="Times New Roman"/>
          <w:sz w:val="24"/>
          <w:szCs w:val="24"/>
          <w:lang w:eastAsia="cs-CZ"/>
        </w:rPr>
        <w:t xml:space="preserve">v souladu s ustanovením § 102 odst. 3 zákona č. 128/2000 Sb., o obcích (obecní zřízení), ve znění pozdějších předpisů, po projednání žádosti o vyhrazení dvou parkovacích míst pro zákaznice provozovny žadatelky </w:t>
      </w:r>
      <w:r w:rsidR="00BF6137">
        <w:rPr>
          <w:rFonts w:ascii="Times New Roman" w:eastAsia="Times New Roman" w:hAnsi="Times New Roman" w:cs="Times New Roman"/>
          <w:sz w:val="24"/>
          <w:szCs w:val="24"/>
          <w:lang w:eastAsia="cs-CZ"/>
        </w:rPr>
        <w:t>M. Ž.</w:t>
      </w:r>
      <w:r w:rsidRPr="00961D36">
        <w:rPr>
          <w:rFonts w:ascii="Times New Roman" w:eastAsia="Times New Roman" w:hAnsi="Times New Roman" w:cs="Times New Roman"/>
          <w:sz w:val="24"/>
          <w:szCs w:val="24"/>
          <w:lang w:eastAsia="cs-CZ"/>
        </w:rPr>
        <w:t xml:space="preserve">, IČ 86967371, se sídlem Svatoborská 442/60, 697 01 Kyjov, rozhodla vydat za město Kyjov jako vlastníka místní komunikace č. 6b na pozemku </w:t>
      </w:r>
      <w:proofErr w:type="spellStart"/>
      <w:r w:rsidRPr="00961D36">
        <w:rPr>
          <w:rFonts w:ascii="Times New Roman" w:eastAsia="Times New Roman" w:hAnsi="Times New Roman" w:cs="Times New Roman"/>
          <w:sz w:val="24"/>
          <w:szCs w:val="24"/>
          <w:lang w:eastAsia="cs-CZ"/>
        </w:rPr>
        <w:t>p.č</w:t>
      </w:r>
      <w:proofErr w:type="spellEnd"/>
      <w:r w:rsidRPr="00961D36">
        <w:rPr>
          <w:rFonts w:ascii="Times New Roman" w:eastAsia="Times New Roman" w:hAnsi="Times New Roman" w:cs="Times New Roman"/>
          <w:sz w:val="24"/>
          <w:szCs w:val="24"/>
          <w:lang w:eastAsia="cs-CZ"/>
        </w:rPr>
        <w:t xml:space="preserve">. 2474/3 v </w:t>
      </w:r>
      <w:proofErr w:type="spellStart"/>
      <w:r w:rsidRPr="00961D36">
        <w:rPr>
          <w:rFonts w:ascii="Times New Roman" w:eastAsia="Times New Roman" w:hAnsi="Times New Roman" w:cs="Times New Roman"/>
          <w:sz w:val="24"/>
          <w:szCs w:val="24"/>
          <w:lang w:eastAsia="cs-CZ"/>
        </w:rPr>
        <w:t>k.ú</w:t>
      </w:r>
      <w:proofErr w:type="spellEnd"/>
      <w:r w:rsidRPr="00961D36">
        <w:rPr>
          <w:rFonts w:ascii="Times New Roman" w:eastAsia="Times New Roman" w:hAnsi="Times New Roman" w:cs="Times New Roman"/>
          <w:sz w:val="24"/>
          <w:szCs w:val="24"/>
          <w:lang w:eastAsia="cs-CZ"/>
        </w:rPr>
        <w:t>. Kyjov souhlas s vyhrazením jednoho parkovacího místa před budovou s č.p. 442 na dobu jednoho roku od nabytí právní moci rozhodnutí silničního správního úřadu. Vyhrazené parkovací místo budou označeno svislým stálým dopravním značením IP12 „vyhrazené parkoviště“ s dodatkovou tabulkou E13 s textem „VYHRAZENO PRO KOSMETIKU ŽANDOVSKÁ PO-PÁ 8.00 - 18.00, 1 MÍSTO“</w:t>
      </w:r>
    </w:p>
    <w:p w14:paraId="5DC709C3" w14:textId="77777777" w:rsidR="00516BA5" w:rsidRPr="00AD0F09" w:rsidRDefault="00516BA5" w:rsidP="00516BA5">
      <w:pPr>
        <w:widowControl w:val="0"/>
        <w:suppressAutoHyphens/>
        <w:spacing w:after="0" w:line="240" w:lineRule="auto"/>
        <w:jc w:val="both"/>
        <w:rPr>
          <w:rFonts w:ascii="Times New Roman" w:eastAsia="Times New Roman" w:hAnsi="Times New Roman" w:cs="Times New Roman"/>
          <w:bCs/>
          <w:spacing w:val="-4"/>
          <w:kern w:val="2"/>
          <w:sz w:val="24"/>
          <w:szCs w:val="24"/>
          <w:lang w:eastAsia="zh-CN"/>
        </w:rPr>
      </w:pPr>
    </w:p>
    <w:p w14:paraId="37CE658B" w14:textId="77777777" w:rsidR="00516BA5" w:rsidRPr="00AD0F09"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AD0F09">
        <w:rPr>
          <w:rFonts w:ascii="Times New Roman" w:eastAsia="Calibri" w:hAnsi="Times New Roman" w:cs="Times New Roman"/>
          <w:b/>
          <w:color w:val="00B0F0"/>
          <w:sz w:val="24"/>
          <w:szCs w:val="24"/>
        </w:rPr>
        <w:t xml:space="preserve">V.2 Parkování před areálem </w:t>
      </w:r>
      <w:proofErr w:type="spellStart"/>
      <w:r w:rsidRPr="00AD0F09">
        <w:rPr>
          <w:rFonts w:ascii="Times New Roman" w:eastAsia="Calibri" w:hAnsi="Times New Roman" w:cs="Times New Roman"/>
          <w:b/>
          <w:color w:val="00B0F0"/>
          <w:sz w:val="24"/>
          <w:szCs w:val="24"/>
        </w:rPr>
        <w:t>Aquavparku</w:t>
      </w:r>
      <w:proofErr w:type="spellEnd"/>
      <w:r w:rsidRPr="00AD0F09">
        <w:rPr>
          <w:rFonts w:ascii="Times New Roman" w:eastAsia="Calibri" w:hAnsi="Times New Roman" w:cs="Times New Roman"/>
          <w:b/>
          <w:color w:val="00B0F0"/>
          <w:sz w:val="24"/>
          <w:szCs w:val="24"/>
        </w:rPr>
        <w:t xml:space="preserve"> a v areálu městského stadionu</w:t>
      </w:r>
    </w:p>
    <w:p w14:paraId="041A47F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F47604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lastRenderedPageBreak/>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7/106</w:t>
      </w:r>
    </w:p>
    <w:p w14:paraId="7044D782"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C0C8918" w14:textId="77777777" w:rsidR="00516BA5" w:rsidRDefault="00516BA5" w:rsidP="00516BA5">
      <w:pPr>
        <w:widowControl w:val="0"/>
        <w:suppressAutoHyphens/>
        <w:spacing w:after="0" w:line="240" w:lineRule="auto"/>
        <w:jc w:val="both"/>
        <w:rPr>
          <w:rFonts w:ascii="Times New Roman" w:eastAsia="Times New Roman" w:hAnsi="Times New Roman" w:cs="Times New Roman"/>
          <w:bCs/>
          <w:spacing w:val="-4"/>
          <w:kern w:val="2"/>
          <w:sz w:val="24"/>
          <w:szCs w:val="24"/>
          <w:lang w:eastAsia="zh-CN"/>
        </w:rPr>
      </w:pPr>
      <w:r w:rsidRPr="002879B2">
        <w:rPr>
          <w:rFonts w:ascii="Times New Roman" w:eastAsia="Times New Roman" w:hAnsi="Times New Roman" w:cs="Times New Roman"/>
          <w:sz w:val="24"/>
          <w:szCs w:val="24"/>
          <w:lang w:eastAsia="cs-CZ"/>
        </w:rPr>
        <w:t xml:space="preserve">v souladu s ustanovením § 102 odst. 3 zákona č. 128/2000 Sb., o obcích (obecní zřízení), ve znění pozdějších předpisů, po projednání podnětů na úpravu režimu parkování před areálem </w:t>
      </w:r>
      <w:proofErr w:type="spellStart"/>
      <w:r w:rsidRPr="002879B2">
        <w:rPr>
          <w:rFonts w:ascii="Times New Roman" w:eastAsia="Times New Roman" w:hAnsi="Times New Roman" w:cs="Times New Roman"/>
          <w:sz w:val="24"/>
          <w:szCs w:val="24"/>
          <w:lang w:eastAsia="cs-CZ"/>
        </w:rPr>
        <w:t>Aquavparku</w:t>
      </w:r>
      <w:proofErr w:type="spellEnd"/>
      <w:r w:rsidRPr="002879B2">
        <w:rPr>
          <w:rFonts w:ascii="Times New Roman" w:eastAsia="Times New Roman" w:hAnsi="Times New Roman" w:cs="Times New Roman"/>
          <w:sz w:val="24"/>
          <w:szCs w:val="24"/>
          <w:lang w:eastAsia="cs-CZ"/>
        </w:rPr>
        <w:t xml:space="preserve"> a v areálu městského stadionu pověřila odbor majetkoprávní, aby ke schválení připravil variantu zóny vyhrazeného parkování pro návštěvníky </w:t>
      </w:r>
      <w:proofErr w:type="spellStart"/>
      <w:r w:rsidRPr="002879B2">
        <w:rPr>
          <w:rFonts w:ascii="Times New Roman" w:eastAsia="Times New Roman" w:hAnsi="Times New Roman" w:cs="Times New Roman"/>
          <w:sz w:val="24"/>
          <w:szCs w:val="24"/>
          <w:lang w:eastAsia="cs-CZ"/>
        </w:rPr>
        <w:t>Aquavparku</w:t>
      </w:r>
      <w:proofErr w:type="spellEnd"/>
      <w:r w:rsidRPr="002879B2">
        <w:rPr>
          <w:rFonts w:ascii="Times New Roman" w:eastAsia="Times New Roman" w:hAnsi="Times New Roman" w:cs="Times New Roman"/>
          <w:sz w:val="24"/>
          <w:szCs w:val="24"/>
          <w:lang w:eastAsia="cs-CZ"/>
        </w:rPr>
        <w:t xml:space="preserve"> a stadionu.</w:t>
      </w:r>
    </w:p>
    <w:p w14:paraId="27F422BB" w14:textId="77777777" w:rsidR="00516BA5" w:rsidRPr="00AD0F09" w:rsidRDefault="00516BA5" w:rsidP="00516BA5">
      <w:pPr>
        <w:widowControl w:val="0"/>
        <w:suppressAutoHyphens/>
        <w:spacing w:after="0" w:line="240" w:lineRule="auto"/>
        <w:jc w:val="both"/>
        <w:rPr>
          <w:rFonts w:ascii="Times New Roman" w:eastAsia="Times New Roman" w:hAnsi="Times New Roman" w:cs="Times New Roman"/>
          <w:bCs/>
          <w:spacing w:val="-4"/>
          <w:kern w:val="2"/>
          <w:sz w:val="24"/>
          <w:szCs w:val="24"/>
          <w:lang w:eastAsia="zh-CN"/>
        </w:rPr>
      </w:pPr>
    </w:p>
    <w:p w14:paraId="5BE51E93" w14:textId="77777777" w:rsidR="00516BA5" w:rsidRPr="00AD0F09" w:rsidRDefault="00516BA5" w:rsidP="00516BA5">
      <w:pPr>
        <w:widowControl w:val="0"/>
        <w:suppressAutoHyphens/>
        <w:spacing w:after="0" w:line="240" w:lineRule="auto"/>
        <w:jc w:val="both"/>
        <w:rPr>
          <w:rFonts w:ascii="Times New Roman" w:eastAsia="Calibri" w:hAnsi="Times New Roman" w:cs="Times New Roman"/>
          <w:b/>
          <w:color w:val="00B0F0"/>
          <w:sz w:val="24"/>
          <w:szCs w:val="24"/>
        </w:rPr>
      </w:pPr>
      <w:r w:rsidRPr="00AD0F09">
        <w:rPr>
          <w:rFonts w:ascii="Times New Roman" w:eastAsia="Calibri" w:hAnsi="Times New Roman" w:cs="Times New Roman"/>
          <w:b/>
          <w:color w:val="00B0F0"/>
          <w:sz w:val="24"/>
          <w:szCs w:val="24"/>
        </w:rPr>
        <w:t xml:space="preserve">V.3 Vyhrazené parkovací stání - provozovna </w:t>
      </w:r>
      <w:proofErr w:type="spellStart"/>
      <w:r w:rsidRPr="00AD0F09">
        <w:rPr>
          <w:rFonts w:ascii="Times New Roman" w:eastAsia="Calibri" w:hAnsi="Times New Roman" w:cs="Times New Roman"/>
          <w:b/>
          <w:color w:val="00B0F0"/>
          <w:sz w:val="24"/>
          <w:szCs w:val="24"/>
        </w:rPr>
        <w:t>Motohobby</w:t>
      </w:r>
      <w:proofErr w:type="spellEnd"/>
      <w:r w:rsidRPr="00AD0F09">
        <w:rPr>
          <w:rFonts w:ascii="Times New Roman" w:eastAsia="Calibri" w:hAnsi="Times New Roman" w:cs="Times New Roman"/>
          <w:b/>
          <w:color w:val="00B0F0"/>
          <w:sz w:val="24"/>
          <w:szCs w:val="24"/>
        </w:rPr>
        <w:t xml:space="preserve"> Kyjov</w:t>
      </w:r>
    </w:p>
    <w:p w14:paraId="7FD2C18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357F10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7/107</w:t>
      </w:r>
    </w:p>
    <w:p w14:paraId="6FC65303"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66B8025" w14:textId="4A2ECDBD" w:rsidR="00516BA5" w:rsidRPr="00AD0F09" w:rsidRDefault="00516BA5" w:rsidP="00516BA5">
      <w:pPr>
        <w:widowControl w:val="0"/>
        <w:spacing w:after="0" w:line="240" w:lineRule="auto"/>
        <w:jc w:val="both"/>
        <w:rPr>
          <w:rFonts w:ascii="Times New Roman" w:eastAsia="Times New Roman" w:hAnsi="Times New Roman" w:cs="Times New Roman"/>
          <w:sz w:val="24"/>
          <w:szCs w:val="24"/>
          <w:lang w:eastAsia="cs-CZ"/>
        </w:rPr>
      </w:pPr>
      <w:r w:rsidRPr="00AD0F09">
        <w:rPr>
          <w:rFonts w:ascii="Times New Roman" w:eastAsia="Times New Roman" w:hAnsi="Times New Roman" w:cs="Times New Roman"/>
          <w:sz w:val="24"/>
          <w:szCs w:val="24"/>
          <w:lang w:eastAsia="cs-CZ"/>
        </w:rPr>
        <w:t xml:space="preserve">v souladu s ustanovením § 102 odst. 3 zákona č. 128/2000 Sb., o obcích (obecní zřízení), ve znění pozdějších předpisů souhlasí s vyhrazením 2 parkovacích míst na místní komunikaci č. 6b, ležící v ul. Svatoborská na </w:t>
      </w:r>
      <w:proofErr w:type="spellStart"/>
      <w:r w:rsidRPr="00AD0F09">
        <w:rPr>
          <w:rFonts w:ascii="Times New Roman" w:eastAsia="Times New Roman" w:hAnsi="Times New Roman" w:cs="Times New Roman"/>
          <w:sz w:val="24"/>
          <w:szCs w:val="24"/>
          <w:lang w:eastAsia="cs-CZ"/>
        </w:rPr>
        <w:t>parc</w:t>
      </w:r>
      <w:proofErr w:type="spellEnd"/>
      <w:r w:rsidRPr="00AD0F09">
        <w:rPr>
          <w:rFonts w:ascii="Times New Roman" w:eastAsia="Times New Roman" w:hAnsi="Times New Roman" w:cs="Times New Roman"/>
          <w:sz w:val="24"/>
          <w:szCs w:val="24"/>
          <w:lang w:eastAsia="cs-CZ"/>
        </w:rPr>
        <w:t>. č. 2474/3 v k. </w:t>
      </w:r>
      <w:proofErr w:type="spellStart"/>
      <w:r w:rsidRPr="00AD0F09">
        <w:rPr>
          <w:rFonts w:ascii="Times New Roman" w:eastAsia="Times New Roman" w:hAnsi="Times New Roman" w:cs="Times New Roman"/>
          <w:sz w:val="24"/>
          <w:szCs w:val="24"/>
          <w:lang w:eastAsia="cs-CZ"/>
        </w:rPr>
        <w:t>ú.</w:t>
      </w:r>
      <w:proofErr w:type="spellEnd"/>
      <w:r w:rsidRPr="00AD0F09">
        <w:rPr>
          <w:rFonts w:ascii="Times New Roman" w:eastAsia="Times New Roman" w:hAnsi="Times New Roman" w:cs="Times New Roman"/>
          <w:sz w:val="24"/>
          <w:szCs w:val="24"/>
          <w:lang w:eastAsia="cs-CZ"/>
        </w:rPr>
        <w:t xml:space="preserve"> Kyjov, pro provozovnu </w:t>
      </w:r>
      <w:proofErr w:type="spellStart"/>
      <w:r w:rsidRPr="00AD0F09">
        <w:rPr>
          <w:rFonts w:ascii="Times New Roman" w:eastAsia="Times New Roman" w:hAnsi="Times New Roman" w:cs="Times New Roman"/>
          <w:sz w:val="24"/>
          <w:szCs w:val="24"/>
          <w:lang w:eastAsia="cs-CZ"/>
        </w:rPr>
        <w:t>Motohobby</w:t>
      </w:r>
      <w:proofErr w:type="spellEnd"/>
      <w:r w:rsidRPr="00AD0F09">
        <w:rPr>
          <w:rFonts w:ascii="Times New Roman" w:eastAsia="Times New Roman" w:hAnsi="Times New Roman" w:cs="Times New Roman"/>
          <w:sz w:val="24"/>
          <w:szCs w:val="24"/>
          <w:lang w:eastAsia="cs-CZ"/>
        </w:rPr>
        <w:t xml:space="preserve"> Kyjov, žadatele </w:t>
      </w:r>
      <w:r w:rsidR="00E7016F">
        <w:rPr>
          <w:rFonts w:ascii="Times New Roman" w:eastAsia="Times New Roman" w:hAnsi="Times New Roman" w:cs="Times New Roman"/>
          <w:sz w:val="24"/>
          <w:szCs w:val="24"/>
          <w:lang w:eastAsia="cs-CZ"/>
        </w:rPr>
        <w:t>B. P.</w:t>
      </w:r>
      <w:r w:rsidRPr="00AD0F09">
        <w:rPr>
          <w:rFonts w:ascii="Times New Roman" w:eastAsia="Times New Roman" w:hAnsi="Times New Roman" w:cs="Times New Roman"/>
          <w:sz w:val="24"/>
          <w:szCs w:val="24"/>
          <w:lang w:eastAsia="cs-CZ"/>
        </w:rPr>
        <w:t>, podnikatele s IČ 63444101, se sídlem na adrese Svatobořice-</w:t>
      </w:r>
      <w:proofErr w:type="spellStart"/>
      <w:r w:rsidRPr="00AD0F09">
        <w:rPr>
          <w:rFonts w:ascii="Times New Roman" w:eastAsia="Times New Roman" w:hAnsi="Times New Roman" w:cs="Times New Roman"/>
          <w:sz w:val="24"/>
          <w:szCs w:val="24"/>
          <w:lang w:eastAsia="cs-CZ"/>
        </w:rPr>
        <w:t>Mistřín</w:t>
      </w:r>
      <w:proofErr w:type="spellEnd"/>
      <w:r w:rsidRPr="00AD0F09">
        <w:rPr>
          <w:rFonts w:ascii="Times New Roman" w:eastAsia="Times New Roman" w:hAnsi="Times New Roman" w:cs="Times New Roman"/>
          <w:sz w:val="24"/>
          <w:szCs w:val="24"/>
          <w:lang w:eastAsia="cs-CZ"/>
        </w:rPr>
        <w:t>, Za Školou 1205/10, PSČ 69604, na dobu od 01. 04. 2026 do 31. 03. 2028. Vyhrazené parkovací místo bude označeno na dvou místech vodorovným dopravním značením V10e a svislým stálým dopravním značením IP12 „vyhrazené parkoviště“ s dodatkovou tabulkou E13 s textem „VYHRAZENO PRO MOTOHOBBY PO-PÁ 8.00 - 17.00, SO 8.00 – 11.00 HOD, 2 MÍSTA“.</w:t>
      </w:r>
    </w:p>
    <w:p w14:paraId="051FCE35" w14:textId="77777777" w:rsidR="00516BA5" w:rsidRDefault="00516BA5" w:rsidP="00516BA5">
      <w:pPr>
        <w:widowControl w:val="0"/>
        <w:suppressAutoHyphens/>
        <w:spacing w:after="0" w:line="240" w:lineRule="auto"/>
        <w:jc w:val="both"/>
        <w:textAlignment w:val="baseline"/>
        <w:rPr>
          <w:rFonts w:ascii="Times New Roman" w:hAnsi="Times New Roman"/>
          <w:b/>
          <w:color w:val="FF0000"/>
          <w:sz w:val="24"/>
          <w:szCs w:val="24"/>
        </w:rPr>
      </w:pPr>
    </w:p>
    <w:p w14:paraId="303674A9" w14:textId="77777777" w:rsidR="00516BA5" w:rsidRPr="00AD0F09" w:rsidRDefault="00516BA5" w:rsidP="00516BA5">
      <w:pPr>
        <w:widowControl w:val="0"/>
        <w:suppressAutoHyphens/>
        <w:spacing w:after="0" w:line="240" w:lineRule="auto"/>
        <w:jc w:val="both"/>
        <w:textAlignment w:val="baseline"/>
        <w:rPr>
          <w:rFonts w:ascii="Times New Roman" w:eastAsia="Times New Roman" w:hAnsi="Times New Roman" w:cs="Times New Roman"/>
          <w:sz w:val="24"/>
          <w:szCs w:val="24"/>
          <w:lang w:eastAsia="cs-CZ"/>
        </w:rPr>
      </w:pPr>
      <w:r w:rsidRPr="00AD0F09">
        <w:rPr>
          <w:rFonts w:ascii="Times New Roman" w:hAnsi="Times New Roman"/>
          <w:b/>
          <w:color w:val="FF0000"/>
          <w:sz w:val="24"/>
          <w:szCs w:val="24"/>
        </w:rPr>
        <w:t>Ad VI. Předzahrádky</w:t>
      </w:r>
    </w:p>
    <w:p w14:paraId="34265415"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sidRPr="00AD0F09">
        <w:rPr>
          <w:rFonts w:ascii="Times New Roman" w:eastAsia="Times New Roman" w:hAnsi="Times New Roman" w:cs="Times New Roman"/>
          <w:b/>
          <w:color w:val="00B0F0"/>
          <w:sz w:val="24"/>
          <w:szCs w:val="24"/>
          <w:lang w:eastAsia="cs-CZ"/>
        </w:rPr>
        <w:t xml:space="preserve">VI.1 Předzahrádka </w:t>
      </w:r>
      <w:proofErr w:type="spellStart"/>
      <w:r w:rsidRPr="00AD0F09">
        <w:rPr>
          <w:rFonts w:ascii="Times New Roman" w:eastAsia="Times New Roman" w:hAnsi="Times New Roman" w:cs="Times New Roman"/>
          <w:b/>
          <w:color w:val="00B0F0"/>
          <w:sz w:val="24"/>
          <w:szCs w:val="24"/>
          <w:lang w:eastAsia="cs-CZ"/>
        </w:rPr>
        <w:t>Caffé</w:t>
      </w:r>
      <w:proofErr w:type="spellEnd"/>
      <w:r w:rsidRPr="00AD0F09">
        <w:rPr>
          <w:rFonts w:ascii="Times New Roman" w:eastAsia="Times New Roman" w:hAnsi="Times New Roman" w:cs="Times New Roman"/>
          <w:b/>
          <w:color w:val="00B0F0"/>
          <w:sz w:val="24"/>
          <w:szCs w:val="24"/>
          <w:lang w:eastAsia="cs-CZ"/>
        </w:rPr>
        <w:t xml:space="preserve"> Bar 99</w:t>
      </w:r>
    </w:p>
    <w:p w14:paraId="3D74778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81B58D4"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7/108</w:t>
      </w:r>
    </w:p>
    <w:p w14:paraId="0C2B997B"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FABBCB3" w14:textId="04D32936" w:rsidR="00516BA5" w:rsidRPr="00AD0F09" w:rsidRDefault="00516BA5" w:rsidP="00516BA5">
      <w:pPr>
        <w:widowControl w:val="0"/>
        <w:spacing w:after="0" w:line="240" w:lineRule="auto"/>
        <w:jc w:val="both"/>
        <w:rPr>
          <w:rFonts w:ascii="Times New Roman" w:eastAsia="Times New Roman" w:hAnsi="Times New Roman" w:cs="Times New Roman"/>
          <w:sz w:val="24"/>
          <w:szCs w:val="24"/>
          <w:lang w:eastAsia="cs-CZ"/>
        </w:rPr>
      </w:pPr>
      <w:r w:rsidRPr="00AD0F09">
        <w:rPr>
          <w:rFonts w:ascii="Times New Roman" w:eastAsia="Times New Roman" w:hAnsi="Times New Roman" w:cs="Times New Roman"/>
          <w:sz w:val="24"/>
          <w:szCs w:val="24"/>
          <w:lang w:eastAsia="cs-CZ"/>
        </w:rPr>
        <w:t>v souladu s ustanovením § 102 odst. 3 zákona č. 128/2000 Sb., o obcích (obecní zřízení), ve znění pozdějších předpisů souhlasí s umístěním sezónní rozebíratelné předzahrádky (44 m</w:t>
      </w:r>
      <w:r w:rsidRPr="00AD0F09">
        <w:rPr>
          <w:rFonts w:ascii="Times New Roman" w:eastAsia="Times New Roman" w:hAnsi="Times New Roman" w:cs="Times New Roman"/>
          <w:sz w:val="24"/>
          <w:szCs w:val="24"/>
          <w:vertAlign w:val="superscript"/>
          <w:lang w:eastAsia="cs-CZ"/>
        </w:rPr>
        <w:t>2</w:t>
      </w:r>
      <w:r w:rsidRPr="00AD0F09">
        <w:rPr>
          <w:rFonts w:ascii="Times New Roman" w:eastAsia="Times New Roman" w:hAnsi="Times New Roman" w:cs="Times New Roman"/>
          <w:sz w:val="24"/>
          <w:szCs w:val="24"/>
          <w:lang w:eastAsia="cs-CZ"/>
        </w:rPr>
        <w:t>) a „</w:t>
      </w:r>
      <w:proofErr w:type="spellStart"/>
      <w:r w:rsidRPr="00AD0F09">
        <w:rPr>
          <w:rFonts w:ascii="Times New Roman" w:eastAsia="Times New Roman" w:hAnsi="Times New Roman" w:cs="Times New Roman"/>
          <w:sz w:val="24"/>
          <w:szCs w:val="24"/>
          <w:lang w:eastAsia="cs-CZ"/>
        </w:rPr>
        <w:t>chillzóny</w:t>
      </w:r>
      <w:proofErr w:type="spellEnd"/>
      <w:r w:rsidRPr="00AD0F09">
        <w:rPr>
          <w:rFonts w:ascii="Times New Roman" w:eastAsia="Times New Roman" w:hAnsi="Times New Roman" w:cs="Times New Roman"/>
          <w:sz w:val="24"/>
          <w:szCs w:val="24"/>
          <w:lang w:eastAsia="cs-CZ"/>
        </w:rPr>
        <w:t>“ (13 m</w:t>
      </w:r>
      <w:r w:rsidRPr="00AD0F09">
        <w:rPr>
          <w:rFonts w:ascii="Times New Roman" w:eastAsia="Times New Roman" w:hAnsi="Times New Roman" w:cs="Times New Roman"/>
          <w:sz w:val="24"/>
          <w:szCs w:val="24"/>
          <w:vertAlign w:val="superscript"/>
          <w:lang w:eastAsia="cs-CZ"/>
        </w:rPr>
        <w:t>2</w:t>
      </w:r>
      <w:r w:rsidRPr="00AD0F09">
        <w:rPr>
          <w:rFonts w:ascii="Times New Roman" w:eastAsia="Times New Roman" w:hAnsi="Times New Roman" w:cs="Times New Roman"/>
          <w:sz w:val="24"/>
          <w:szCs w:val="24"/>
          <w:lang w:eastAsia="cs-CZ"/>
        </w:rPr>
        <w:t xml:space="preserve">) provozovny </w:t>
      </w:r>
      <w:proofErr w:type="spellStart"/>
      <w:r w:rsidRPr="00AD0F09">
        <w:rPr>
          <w:rFonts w:ascii="Times New Roman" w:eastAsia="Times New Roman" w:hAnsi="Times New Roman" w:cs="Times New Roman"/>
          <w:sz w:val="24"/>
          <w:szCs w:val="24"/>
          <w:lang w:eastAsia="cs-CZ"/>
        </w:rPr>
        <w:t>Caffé</w:t>
      </w:r>
      <w:proofErr w:type="spellEnd"/>
      <w:r w:rsidRPr="00AD0F09">
        <w:rPr>
          <w:rFonts w:ascii="Times New Roman" w:eastAsia="Times New Roman" w:hAnsi="Times New Roman" w:cs="Times New Roman"/>
          <w:sz w:val="24"/>
          <w:szCs w:val="24"/>
          <w:lang w:eastAsia="cs-CZ"/>
        </w:rPr>
        <w:t xml:space="preserve"> Bar 99, pro žadatele firmu TEXTILIA design s.r.o., se sídlem na adrese Žeravice 290, PSČ 696 47, IČ 26955938, a to na části místních komunikací č. 2b a 46d - parkovacích místech a chodníku před nemovitostí č. p. 15 v ul</w:t>
      </w:r>
      <w:r w:rsidR="00570BF6">
        <w:rPr>
          <w:rFonts w:ascii="Times New Roman" w:eastAsia="Times New Roman" w:hAnsi="Times New Roman" w:cs="Times New Roman"/>
          <w:sz w:val="24"/>
          <w:szCs w:val="24"/>
          <w:lang w:eastAsia="cs-CZ"/>
        </w:rPr>
        <w:t xml:space="preserve">ici Masarykovo nám., ležící na </w:t>
      </w:r>
      <w:r w:rsidRPr="00AD0F09">
        <w:rPr>
          <w:rFonts w:ascii="Times New Roman" w:eastAsia="Times New Roman" w:hAnsi="Times New Roman" w:cs="Times New Roman"/>
          <w:sz w:val="24"/>
          <w:szCs w:val="24"/>
          <w:lang w:eastAsia="cs-CZ"/>
        </w:rPr>
        <w:t xml:space="preserve">parcele číslo 2510/1 v k. </w:t>
      </w:r>
      <w:proofErr w:type="spellStart"/>
      <w:r w:rsidRPr="00AD0F09">
        <w:rPr>
          <w:rFonts w:ascii="Times New Roman" w:eastAsia="Times New Roman" w:hAnsi="Times New Roman" w:cs="Times New Roman"/>
          <w:sz w:val="24"/>
          <w:szCs w:val="24"/>
          <w:lang w:eastAsia="cs-CZ"/>
        </w:rPr>
        <w:t>ú.</w:t>
      </w:r>
      <w:proofErr w:type="spellEnd"/>
      <w:r w:rsidRPr="00AD0F09">
        <w:rPr>
          <w:rFonts w:ascii="Times New Roman" w:eastAsia="Times New Roman" w:hAnsi="Times New Roman" w:cs="Times New Roman"/>
          <w:sz w:val="24"/>
          <w:szCs w:val="24"/>
          <w:lang w:eastAsia="cs-CZ"/>
        </w:rPr>
        <w:t xml:space="preserve"> Kyjov, na dobu od 15.04.2026 do 30.09.2026, dle předložené vizualizace a za splnění podmínek uvedených v povolení zvláštního užívání komunikace.</w:t>
      </w:r>
    </w:p>
    <w:p w14:paraId="7A7327FE" w14:textId="77777777" w:rsidR="00516BA5" w:rsidRPr="00AD0F09" w:rsidRDefault="00516BA5" w:rsidP="00516BA5">
      <w:pPr>
        <w:widowControl w:val="0"/>
        <w:spacing w:after="0" w:line="240" w:lineRule="auto"/>
        <w:jc w:val="both"/>
        <w:rPr>
          <w:rFonts w:ascii="Times New Roman" w:eastAsia="Times New Roman" w:hAnsi="Times New Roman" w:cs="Times New Roman"/>
          <w:b/>
          <w:sz w:val="24"/>
          <w:szCs w:val="20"/>
          <w:lang w:eastAsia="cs-CZ"/>
        </w:rPr>
      </w:pPr>
    </w:p>
    <w:p w14:paraId="2ED23CFA"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sidRPr="00AD0F09">
        <w:rPr>
          <w:rFonts w:ascii="Times New Roman" w:eastAsia="Times New Roman" w:hAnsi="Times New Roman" w:cs="Times New Roman"/>
          <w:b/>
          <w:color w:val="00B0F0"/>
          <w:sz w:val="24"/>
          <w:szCs w:val="24"/>
          <w:lang w:eastAsia="cs-CZ"/>
        </w:rPr>
        <w:t>VI.2 Předzahrádka Duša v </w:t>
      </w:r>
      <w:proofErr w:type="spellStart"/>
      <w:r w:rsidRPr="00AD0F09">
        <w:rPr>
          <w:rFonts w:ascii="Times New Roman" w:eastAsia="Times New Roman" w:hAnsi="Times New Roman" w:cs="Times New Roman"/>
          <w:b/>
          <w:color w:val="00B0F0"/>
          <w:sz w:val="24"/>
          <w:szCs w:val="24"/>
          <w:lang w:eastAsia="cs-CZ"/>
        </w:rPr>
        <w:t>péří</w:t>
      </w:r>
      <w:proofErr w:type="spellEnd"/>
      <w:r w:rsidRPr="00AD0F09">
        <w:rPr>
          <w:rFonts w:ascii="Times New Roman" w:eastAsia="Times New Roman" w:hAnsi="Times New Roman" w:cs="Times New Roman"/>
          <w:b/>
          <w:color w:val="00B0F0"/>
          <w:sz w:val="24"/>
          <w:szCs w:val="24"/>
          <w:lang w:eastAsia="cs-CZ"/>
        </w:rPr>
        <w:t xml:space="preserve"> – změna zastřešení</w:t>
      </w:r>
    </w:p>
    <w:p w14:paraId="527A067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E57775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7/109</w:t>
      </w:r>
    </w:p>
    <w:p w14:paraId="6C8A62ED"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40216E3" w14:textId="6D444BB4" w:rsidR="00516BA5" w:rsidRPr="00AD0F09" w:rsidRDefault="00516BA5" w:rsidP="00516BA5">
      <w:pPr>
        <w:widowControl w:val="0"/>
        <w:spacing w:after="0" w:line="240" w:lineRule="auto"/>
        <w:jc w:val="both"/>
        <w:rPr>
          <w:rFonts w:ascii="Times New Roman" w:eastAsia="Times New Roman" w:hAnsi="Times New Roman" w:cs="Times New Roman"/>
          <w:sz w:val="24"/>
          <w:szCs w:val="24"/>
          <w:lang w:eastAsia="cs-CZ"/>
        </w:rPr>
      </w:pPr>
      <w:r w:rsidRPr="00AD0F09">
        <w:rPr>
          <w:rFonts w:ascii="Times New Roman" w:eastAsia="Times New Roman" w:hAnsi="Times New Roman" w:cs="Times New Roman"/>
          <w:sz w:val="24"/>
          <w:szCs w:val="24"/>
          <w:lang w:eastAsia="cs-CZ"/>
        </w:rPr>
        <w:t>v souladu s ustanovením § 102 odst. 3 zákona č. 128/2000 Sb., o obcích (obecní zřízení), ve znění pozdějších předpisů, souhlasí se změnou zastřešení předzahrádky provozovny Duša v </w:t>
      </w:r>
      <w:proofErr w:type="spellStart"/>
      <w:r w:rsidRPr="00AD0F09">
        <w:rPr>
          <w:rFonts w:ascii="Times New Roman" w:eastAsia="Times New Roman" w:hAnsi="Times New Roman" w:cs="Times New Roman"/>
          <w:sz w:val="24"/>
          <w:szCs w:val="24"/>
          <w:lang w:eastAsia="cs-CZ"/>
        </w:rPr>
        <w:t>péří</w:t>
      </w:r>
      <w:proofErr w:type="spellEnd"/>
      <w:r w:rsidRPr="00AD0F09">
        <w:rPr>
          <w:rFonts w:ascii="Times New Roman" w:eastAsia="Times New Roman" w:hAnsi="Times New Roman" w:cs="Times New Roman"/>
          <w:sz w:val="24"/>
          <w:szCs w:val="24"/>
          <w:lang w:eastAsia="cs-CZ"/>
        </w:rPr>
        <w:t xml:space="preserve"> majitelky </w:t>
      </w:r>
      <w:r w:rsidR="00BB12B4">
        <w:rPr>
          <w:rFonts w:ascii="Times New Roman" w:eastAsia="Times New Roman" w:hAnsi="Times New Roman" w:cs="Times New Roman"/>
          <w:sz w:val="24"/>
          <w:szCs w:val="24"/>
          <w:lang w:eastAsia="cs-CZ"/>
        </w:rPr>
        <w:t>M. V.</w:t>
      </w:r>
      <w:r w:rsidRPr="00AD0F09">
        <w:rPr>
          <w:rFonts w:ascii="Times New Roman" w:eastAsia="Times New Roman" w:hAnsi="Times New Roman" w:cs="Times New Roman"/>
          <w:sz w:val="24"/>
          <w:szCs w:val="24"/>
          <w:lang w:eastAsia="cs-CZ"/>
        </w:rPr>
        <w:t>, IČ 68742401, Strážovice 206, dle předložené vizualizace.</w:t>
      </w:r>
    </w:p>
    <w:p w14:paraId="2F34AE73" w14:textId="77777777" w:rsidR="00516BA5" w:rsidRPr="00AD0F09" w:rsidRDefault="00516BA5" w:rsidP="00516BA5">
      <w:pPr>
        <w:widowControl w:val="0"/>
        <w:spacing w:after="0" w:line="240" w:lineRule="auto"/>
        <w:jc w:val="both"/>
        <w:rPr>
          <w:rFonts w:ascii="Times New Roman" w:eastAsia="Times New Roman" w:hAnsi="Times New Roman" w:cs="Times New Roman"/>
          <w:b/>
          <w:sz w:val="24"/>
          <w:szCs w:val="20"/>
          <w:lang w:eastAsia="cs-CZ"/>
        </w:rPr>
      </w:pPr>
    </w:p>
    <w:p w14:paraId="13153D29" w14:textId="77777777" w:rsidR="00516BA5" w:rsidRPr="00AD0F09" w:rsidRDefault="00516BA5" w:rsidP="00516BA5">
      <w:pPr>
        <w:widowControl w:val="0"/>
        <w:suppressAutoHyphens/>
        <w:spacing w:after="0" w:line="240" w:lineRule="auto"/>
        <w:jc w:val="both"/>
        <w:textAlignment w:val="baseline"/>
        <w:rPr>
          <w:rFonts w:ascii="Times New Roman" w:hAnsi="Times New Roman"/>
          <w:b/>
          <w:color w:val="FF0000"/>
          <w:sz w:val="24"/>
          <w:szCs w:val="24"/>
        </w:rPr>
      </w:pPr>
      <w:r w:rsidRPr="00AD0F09">
        <w:rPr>
          <w:rFonts w:ascii="Times New Roman" w:hAnsi="Times New Roman"/>
          <w:b/>
          <w:color w:val="FF0000"/>
          <w:sz w:val="24"/>
          <w:szCs w:val="24"/>
        </w:rPr>
        <w:t>Ad VII. Různé</w:t>
      </w:r>
    </w:p>
    <w:p w14:paraId="30D7F708"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sidRPr="00AD0F09">
        <w:rPr>
          <w:rFonts w:ascii="Times New Roman" w:eastAsia="Times New Roman" w:hAnsi="Times New Roman" w:cs="Times New Roman"/>
          <w:b/>
          <w:color w:val="00B0F0"/>
          <w:sz w:val="24"/>
          <w:szCs w:val="24"/>
          <w:lang w:eastAsia="cs-CZ"/>
        </w:rPr>
        <w:t>VII.1 Schválení umístění hnízdišť pro jiřičky</w:t>
      </w:r>
    </w:p>
    <w:p w14:paraId="682CBD07"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75CAE8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7/110</w:t>
      </w:r>
    </w:p>
    <w:p w14:paraId="59A13E79"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9E68D56" w14:textId="77777777" w:rsidR="00516BA5" w:rsidRPr="00AD0F09" w:rsidRDefault="00516BA5" w:rsidP="00516BA5">
      <w:pPr>
        <w:widowControl w:val="0"/>
        <w:spacing w:after="0" w:line="240" w:lineRule="auto"/>
        <w:jc w:val="both"/>
        <w:rPr>
          <w:rFonts w:ascii="Times New Roman" w:eastAsia="Times New Roman" w:hAnsi="Times New Roman" w:cs="Times New Roman"/>
          <w:iCs/>
          <w:sz w:val="24"/>
          <w:szCs w:val="20"/>
          <w:lang w:eastAsia="cs-CZ"/>
        </w:rPr>
      </w:pPr>
      <w:r w:rsidRPr="00AD0F09">
        <w:rPr>
          <w:rFonts w:ascii="Times New Roman" w:eastAsia="Times New Roman" w:hAnsi="Times New Roman" w:cs="Times New Roman"/>
          <w:iCs/>
          <w:sz w:val="24"/>
          <w:szCs w:val="20"/>
          <w:lang w:eastAsia="cs-CZ"/>
        </w:rPr>
        <w:t xml:space="preserve">v souladu s ustanovením § 102 odst. 3 zákona č. 128/2000 Sb., o obcích (obecní zřízení), ve znění pozdějších předpisů, schválila umístění hnízdišť pro jiřičky na stožáru na pozemku p. č. 196 v k. </w:t>
      </w:r>
      <w:proofErr w:type="spellStart"/>
      <w:r w:rsidRPr="00AD0F09">
        <w:rPr>
          <w:rFonts w:ascii="Times New Roman" w:eastAsia="Times New Roman" w:hAnsi="Times New Roman" w:cs="Times New Roman"/>
          <w:iCs/>
          <w:sz w:val="24"/>
          <w:szCs w:val="20"/>
          <w:lang w:eastAsia="cs-CZ"/>
        </w:rPr>
        <w:t>ú.</w:t>
      </w:r>
      <w:proofErr w:type="spellEnd"/>
      <w:r w:rsidRPr="00AD0F09">
        <w:rPr>
          <w:rFonts w:ascii="Times New Roman" w:eastAsia="Times New Roman" w:hAnsi="Times New Roman" w:cs="Times New Roman"/>
          <w:iCs/>
          <w:sz w:val="24"/>
          <w:szCs w:val="20"/>
          <w:lang w:eastAsia="cs-CZ"/>
        </w:rPr>
        <w:t xml:space="preserve"> Kyjov, jehož je město Kyjov vlastníkem, a dále na pozemku p. č. 2427/31 v k. </w:t>
      </w:r>
      <w:proofErr w:type="spellStart"/>
      <w:r w:rsidRPr="00AD0F09">
        <w:rPr>
          <w:rFonts w:ascii="Times New Roman" w:eastAsia="Times New Roman" w:hAnsi="Times New Roman" w:cs="Times New Roman"/>
          <w:iCs/>
          <w:sz w:val="24"/>
          <w:szCs w:val="20"/>
          <w:lang w:eastAsia="cs-CZ"/>
        </w:rPr>
        <w:t>ú.</w:t>
      </w:r>
      <w:proofErr w:type="spellEnd"/>
      <w:r w:rsidRPr="00AD0F09">
        <w:rPr>
          <w:rFonts w:ascii="Times New Roman" w:eastAsia="Times New Roman" w:hAnsi="Times New Roman" w:cs="Times New Roman"/>
          <w:iCs/>
          <w:sz w:val="24"/>
          <w:szCs w:val="20"/>
          <w:lang w:eastAsia="cs-CZ"/>
        </w:rPr>
        <w:t xml:space="preserve"> </w:t>
      </w:r>
      <w:r w:rsidRPr="00AD0F09">
        <w:rPr>
          <w:rFonts w:ascii="Times New Roman" w:eastAsia="Times New Roman" w:hAnsi="Times New Roman" w:cs="Times New Roman"/>
          <w:iCs/>
          <w:sz w:val="24"/>
          <w:szCs w:val="20"/>
          <w:lang w:eastAsia="cs-CZ"/>
        </w:rPr>
        <w:lastRenderedPageBreak/>
        <w:t xml:space="preserve">Kyjov, u kterého má město Kyjov postavení oprávněného z práva stavby na základě Smlouvy o zřízení práva stavby uzavřené dne 22.07.2019 mezi městem Kyjovem a Tělocvičnou jednotou Sokol Kyjov. Rada města Kyjova za účelem umístění hnízdiště pro jiřičky na pozemku p. č. 196 v k. </w:t>
      </w:r>
      <w:proofErr w:type="spellStart"/>
      <w:r w:rsidRPr="00AD0F09">
        <w:rPr>
          <w:rFonts w:ascii="Times New Roman" w:eastAsia="Times New Roman" w:hAnsi="Times New Roman" w:cs="Times New Roman"/>
          <w:iCs/>
          <w:sz w:val="24"/>
          <w:szCs w:val="20"/>
          <w:lang w:eastAsia="cs-CZ"/>
        </w:rPr>
        <w:t>ú.</w:t>
      </w:r>
      <w:proofErr w:type="spellEnd"/>
      <w:r w:rsidRPr="00AD0F09">
        <w:rPr>
          <w:rFonts w:ascii="Times New Roman" w:eastAsia="Times New Roman" w:hAnsi="Times New Roman" w:cs="Times New Roman"/>
          <w:iCs/>
          <w:sz w:val="24"/>
          <w:szCs w:val="20"/>
          <w:lang w:eastAsia="cs-CZ"/>
        </w:rPr>
        <w:t xml:space="preserve"> Kyjov souhlasí s pokácením stromu jasanu na tomto pozemku, který je v kolizi s uvedeným záměrem. </w:t>
      </w:r>
    </w:p>
    <w:p w14:paraId="3CC8ECDE" w14:textId="77777777" w:rsidR="00516BA5" w:rsidRPr="00AD0F09" w:rsidRDefault="00516BA5" w:rsidP="00516BA5">
      <w:pPr>
        <w:widowControl w:val="0"/>
        <w:suppressAutoHyphens/>
        <w:spacing w:after="0" w:line="240" w:lineRule="auto"/>
        <w:jc w:val="both"/>
        <w:textAlignment w:val="baseline"/>
        <w:rPr>
          <w:rFonts w:ascii="Times New Roman" w:hAnsi="Times New Roman"/>
          <w:b/>
          <w:sz w:val="24"/>
          <w:szCs w:val="24"/>
        </w:rPr>
      </w:pPr>
    </w:p>
    <w:p w14:paraId="0333C536"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sidRPr="00AD0F09">
        <w:rPr>
          <w:rFonts w:ascii="Times New Roman" w:eastAsia="Times New Roman" w:hAnsi="Times New Roman" w:cs="Times New Roman"/>
          <w:b/>
          <w:color w:val="00B0F0"/>
          <w:sz w:val="24"/>
          <w:szCs w:val="24"/>
          <w:lang w:eastAsia="cs-CZ"/>
        </w:rPr>
        <w:t>VII.2 Rozhodnutí o vymáhání dlužné částky soudní cestou</w:t>
      </w:r>
    </w:p>
    <w:p w14:paraId="742163CF"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FFEE91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7/111</w:t>
      </w:r>
    </w:p>
    <w:p w14:paraId="31404576" w14:textId="77777777" w:rsidR="00516BA5" w:rsidRDefault="00516BA5" w:rsidP="00516BA5">
      <w:pPr>
        <w:widowControl w:val="0"/>
        <w:spacing w:after="0" w:line="240" w:lineRule="auto"/>
        <w:ind w:right="-142"/>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9B58541" w14:textId="355C4DB0" w:rsidR="00516BA5" w:rsidRPr="00AD0F09" w:rsidRDefault="00516BA5" w:rsidP="00516BA5">
      <w:pPr>
        <w:widowControl w:val="0"/>
        <w:spacing w:after="0" w:line="240" w:lineRule="auto"/>
        <w:ind w:right="-142"/>
        <w:jc w:val="both"/>
        <w:rPr>
          <w:rFonts w:ascii="Times New Roman" w:hAnsi="Times New Roman" w:cs="Times New Roman"/>
          <w:b/>
          <w:iCs/>
          <w:sz w:val="24"/>
          <w:szCs w:val="24"/>
        </w:rPr>
      </w:pPr>
      <w:r w:rsidRPr="00AD0F09">
        <w:rPr>
          <w:rFonts w:ascii="Times New Roman" w:hAnsi="Times New Roman" w:cs="Times New Roman"/>
          <w:sz w:val="24"/>
          <w:szCs w:val="24"/>
        </w:rPr>
        <w:t xml:space="preserve">v souladu s ustanovením § 102 odst. 3 zákona č. 128/2000 Sb., o obcích (obecní zřízení), ve znění pozdějších předpisů, rozhodla o podání návrhu na vydání elektronického platebního rozkazu proti </w:t>
      </w:r>
      <w:r w:rsidR="004C1D2D">
        <w:rPr>
          <w:rFonts w:ascii="Times New Roman" w:hAnsi="Times New Roman" w:cs="Times New Roman"/>
          <w:sz w:val="24"/>
          <w:szCs w:val="24"/>
        </w:rPr>
        <w:t>O. K.</w:t>
      </w:r>
      <w:r w:rsidRPr="00AD0F09">
        <w:rPr>
          <w:rFonts w:ascii="Times New Roman" w:hAnsi="Times New Roman" w:cs="Times New Roman"/>
          <w:sz w:val="24"/>
          <w:szCs w:val="24"/>
        </w:rPr>
        <w:t xml:space="preserve">, se sídlem Šardice č. p. 677, 696 13 Šardice, IČ: 06558461, na zaplacení pohledávky v celkové výši 14.500,00 Kč z titulu dlužného nájemného za užívání prostor, ve vlastnictví města Kyjova na základě Smlouvy o nájmu prostor sloužících podnikání ze dne 13.06.2025, za měsíc říjen 2025, které bylo splatné ke dni 15.10.2025, na základě uznání dluhu a způsobu jeho uhrazení ze dne 31.10.2025 došlo ke změně splatnosti dlužného nájemného a to do 30.11.2025, včetně zákonných úroků z prodlení ročně ve výši </w:t>
      </w:r>
      <w:proofErr w:type="spellStart"/>
      <w:r w:rsidRPr="00AD0F09">
        <w:rPr>
          <w:rFonts w:ascii="Times New Roman" w:eastAsia="Calibri" w:hAnsi="Times New Roman" w:cs="Times New Roman"/>
          <w:sz w:val="24"/>
          <w:szCs w:val="24"/>
        </w:rPr>
        <w:t>repo</w:t>
      </w:r>
      <w:proofErr w:type="spellEnd"/>
      <w:r w:rsidRPr="00AD0F09">
        <w:rPr>
          <w:rFonts w:ascii="Times New Roman" w:eastAsia="Calibri" w:hAnsi="Times New Roman" w:cs="Times New Roman"/>
          <w:sz w:val="24"/>
          <w:szCs w:val="24"/>
        </w:rPr>
        <w:t xml:space="preserve"> sazby stanovené Českou</w:t>
      </w:r>
      <w:r w:rsidRPr="00AD0F09">
        <w:rPr>
          <w:rFonts w:ascii="Times New Roman" w:hAnsi="Times New Roman" w:cs="Times New Roman"/>
          <w:sz w:val="24"/>
          <w:szCs w:val="24"/>
        </w:rPr>
        <w:t xml:space="preserve"> národní bankou </w:t>
      </w:r>
      <w:r w:rsidRPr="00AD0F09">
        <w:rPr>
          <w:rFonts w:ascii="Times New Roman" w:eastAsia="Calibri" w:hAnsi="Times New Roman" w:cs="Times New Roman"/>
          <w:sz w:val="24"/>
          <w:szCs w:val="24"/>
        </w:rPr>
        <w:t>pro první den kalendářního pololetí, v němž došlo k prodlení, zvýšené o 8 procentních bodů, a to od 01.12.2025 do zaplacení.</w:t>
      </w:r>
    </w:p>
    <w:p w14:paraId="13C5C9BC" w14:textId="77777777" w:rsidR="00516BA5" w:rsidRPr="00AD0F09" w:rsidRDefault="00516BA5" w:rsidP="00516BA5">
      <w:pPr>
        <w:widowControl w:val="0"/>
        <w:spacing w:after="0" w:line="240" w:lineRule="auto"/>
        <w:jc w:val="both"/>
        <w:rPr>
          <w:rFonts w:ascii="Times New Roman" w:hAnsi="Times New Roman" w:cs="Times New Roman"/>
          <w:sz w:val="24"/>
          <w:szCs w:val="24"/>
        </w:rPr>
      </w:pPr>
    </w:p>
    <w:p w14:paraId="25D8F0D7"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sidRPr="00AD0F09">
        <w:rPr>
          <w:rFonts w:ascii="Times New Roman" w:eastAsia="Times New Roman" w:hAnsi="Times New Roman" w:cs="Times New Roman"/>
          <w:b/>
          <w:color w:val="00B0F0"/>
          <w:sz w:val="24"/>
          <w:szCs w:val="24"/>
          <w:lang w:eastAsia="cs-CZ"/>
        </w:rPr>
        <w:t>VII.3 Odpis pohledávek správy ubytovny</w:t>
      </w:r>
    </w:p>
    <w:p w14:paraId="0E9C1CC9"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608F2BC"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7/112</w:t>
      </w:r>
    </w:p>
    <w:p w14:paraId="7054D41C"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15A30C2" w14:textId="77777777" w:rsidR="00516BA5" w:rsidRPr="00AD0F09" w:rsidRDefault="00516BA5" w:rsidP="00516BA5">
      <w:pPr>
        <w:widowControl w:val="0"/>
        <w:spacing w:after="0" w:line="240" w:lineRule="auto"/>
        <w:jc w:val="both"/>
        <w:rPr>
          <w:rFonts w:ascii="Times New Roman" w:eastAsia="Times New Roman" w:hAnsi="Times New Roman" w:cs="Times New Roman"/>
          <w:color w:val="000000"/>
          <w:sz w:val="24"/>
          <w:szCs w:val="24"/>
          <w:lang w:eastAsia="cs-CZ"/>
        </w:rPr>
      </w:pPr>
      <w:r w:rsidRPr="00AD0F09">
        <w:rPr>
          <w:rFonts w:ascii="Times New Roman" w:eastAsia="Times New Roman" w:hAnsi="Times New Roman" w:cs="Times New Roman"/>
          <w:color w:val="000000"/>
          <w:sz w:val="24"/>
          <w:szCs w:val="24"/>
          <w:lang w:eastAsia="cs-CZ"/>
        </w:rPr>
        <w:t>v souladu s ustanovením § 102 odst. 3 zákona č. 128/2000 Sb., o obcích (obecní zřízení), ve znění pozdějších předpisů, rozhodla o odpisu pohledávek správy ubytovny, které vznikly neuhrazením plateb za ubytování v městské ubytovně na ulici Havlíčkova č.p. 178 v Kyjově u těchto dlužníků:</w:t>
      </w:r>
    </w:p>
    <w:tbl>
      <w:tblPr>
        <w:tblStyle w:val="Mkatabulky1"/>
        <w:tblW w:w="0" w:type="auto"/>
        <w:tblLook w:val="04A0" w:firstRow="1" w:lastRow="0" w:firstColumn="1" w:lastColumn="0" w:noHBand="0" w:noVBand="1"/>
      </w:tblPr>
      <w:tblGrid>
        <w:gridCol w:w="2265"/>
        <w:gridCol w:w="2265"/>
        <w:gridCol w:w="2266"/>
        <w:gridCol w:w="2266"/>
      </w:tblGrid>
      <w:tr w:rsidR="00516BA5" w:rsidRPr="00AD0F09" w14:paraId="5374E50F" w14:textId="77777777" w:rsidTr="007122EE">
        <w:tc>
          <w:tcPr>
            <w:tcW w:w="2265" w:type="dxa"/>
          </w:tcPr>
          <w:p w14:paraId="7C0D3C3E" w14:textId="77777777" w:rsidR="00516BA5" w:rsidRPr="00AD0F09" w:rsidRDefault="00516BA5" w:rsidP="007122EE">
            <w:pPr>
              <w:widowControl w:val="0"/>
              <w:spacing w:after="0" w:line="240" w:lineRule="auto"/>
              <w:rPr>
                <w:rFonts w:ascii="Times New Roman" w:eastAsia="Calibri" w:hAnsi="Times New Roman" w:cs="Times New Roman"/>
                <w:b/>
                <w:kern w:val="2"/>
                <w:sz w:val="24"/>
                <w:szCs w:val="24"/>
                <w14:ligatures w14:val="standardContextual"/>
              </w:rPr>
            </w:pPr>
            <w:r w:rsidRPr="00AD0F09">
              <w:rPr>
                <w:rFonts w:ascii="Times New Roman" w:eastAsia="Calibri" w:hAnsi="Times New Roman" w:cs="Times New Roman"/>
                <w:b/>
                <w:kern w:val="2"/>
                <w:sz w:val="24"/>
                <w:szCs w:val="24"/>
                <w14:ligatures w14:val="standardContextual"/>
              </w:rPr>
              <w:t>Jméno a příjmení</w:t>
            </w:r>
          </w:p>
        </w:tc>
        <w:tc>
          <w:tcPr>
            <w:tcW w:w="2265" w:type="dxa"/>
          </w:tcPr>
          <w:p w14:paraId="22CD1874" w14:textId="77777777" w:rsidR="00516BA5" w:rsidRPr="00AD0F09" w:rsidRDefault="00516BA5" w:rsidP="007122EE">
            <w:pPr>
              <w:widowControl w:val="0"/>
              <w:spacing w:after="0" w:line="240" w:lineRule="auto"/>
              <w:rPr>
                <w:rFonts w:ascii="Times New Roman" w:eastAsia="Calibri" w:hAnsi="Times New Roman" w:cs="Times New Roman"/>
                <w:b/>
                <w:kern w:val="2"/>
                <w:sz w:val="24"/>
                <w:szCs w:val="24"/>
                <w14:ligatures w14:val="standardContextual"/>
              </w:rPr>
            </w:pPr>
            <w:r w:rsidRPr="00AD0F09">
              <w:rPr>
                <w:rFonts w:ascii="Times New Roman" w:eastAsia="Calibri" w:hAnsi="Times New Roman" w:cs="Times New Roman"/>
                <w:b/>
                <w:kern w:val="2"/>
                <w:sz w:val="24"/>
                <w:szCs w:val="24"/>
                <w14:ligatures w14:val="standardContextual"/>
              </w:rPr>
              <w:t>Datum narození</w:t>
            </w:r>
          </w:p>
        </w:tc>
        <w:tc>
          <w:tcPr>
            <w:tcW w:w="2266" w:type="dxa"/>
          </w:tcPr>
          <w:p w14:paraId="312FD7CF" w14:textId="77777777" w:rsidR="00516BA5" w:rsidRPr="00AD0F09" w:rsidRDefault="00516BA5" w:rsidP="007122EE">
            <w:pPr>
              <w:widowControl w:val="0"/>
              <w:spacing w:after="0" w:line="240" w:lineRule="auto"/>
              <w:rPr>
                <w:rFonts w:ascii="Times New Roman" w:eastAsia="Calibri" w:hAnsi="Times New Roman" w:cs="Times New Roman"/>
                <w:b/>
                <w:kern w:val="2"/>
                <w:sz w:val="24"/>
                <w:szCs w:val="24"/>
                <w14:ligatures w14:val="standardContextual"/>
              </w:rPr>
            </w:pPr>
            <w:r w:rsidRPr="00AD0F09">
              <w:rPr>
                <w:rFonts w:ascii="Times New Roman" w:eastAsia="Calibri" w:hAnsi="Times New Roman" w:cs="Times New Roman"/>
                <w:b/>
                <w:kern w:val="2"/>
                <w:sz w:val="24"/>
                <w:szCs w:val="24"/>
                <w14:ligatures w14:val="standardContextual"/>
              </w:rPr>
              <w:t>Dluh za období</w:t>
            </w:r>
          </w:p>
        </w:tc>
        <w:tc>
          <w:tcPr>
            <w:tcW w:w="2266" w:type="dxa"/>
          </w:tcPr>
          <w:p w14:paraId="1376E67C" w14:textId="77777777" w:rsidR="00516BA5" w:rsidRPr="00AD0F09" w:rsidRDefault="00516BA5" w:rsidP="007122EE">
            <w:pPr>
              <w:widowControl w:val="0"/>
              <w:spacing w:after="0" w:line="240" w:lineRule="auto"/>
              <w:rPr>
                <w:rFonts w:ascii="Times New Roman" w:eastAsia="Calibri" w:hAnsi="Times New Roman" w:cs="Times New Roman"/>
                <w:b/>
                <w:kern w:val="2"/>
                <w:sz w:val="24"/>
                <w:szCs w:val="24"/>
                <w14:ligatures w14:val="standardContextual"/>
              </w:rPr>
            </w:pPr>
            <w:r w:rsidRPr="00AD0F09">
              <w:rPr>
                <w:rFonts w:ascii="Times New Roman" w:eastAsia="Calibri" w:hAnsi="Times New Roman" w:cs="Times New Roman"/>
                <w:b/>
                <w:kern w:val="2"/>
                <w:sz w:val="24"/>
                <w:szCs w:val="24"/>
                <w14:ligatures w14:val="standardContextual"/>
              </w:rPr>
              <w:t>Dlužná částka v Kč</w:t>
            </w:r>
          </w:p>
        </w:tc>
      </w:tr>
      <w:tr w:rsidR="00516BA5" w:rsidRPr="00AD0F09" w14:paraId="20A3AAE9" w14:textId="77777777" w:rsidTr="007122EE">
        <w:tc>
          <w:tcPr>
            <w:tcW w:w="2265" w:type="dxa"/>
          </w:tcPr>
          <w:p w14:paraId="46844B43" w14:textId="209E65DA"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R. E.</w:t>
            </w:r>
          </w:p>
        </w:tc>
        <w:tc>
          <w:tcPr>
            <w:tcW w:w="2265" w:type="dxa"/>
          </w:tcPr>
          <w:p w14:paraId="5C4828DF" w14:textId="095B8519"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xxx</w:t>
            </w:r>
            <w:proofErr w:type="spellEnd"/>
          </w:p>
        </w:tc>
        <w:tc>
          <w:tcPr>
            <w:tcW w:w="2266" w:type="dxa"/>
          </w:tcPr>
          <w:p w14:paraId="5754E38E"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rPr>
              <w:t>8,9/2020</w:t>
            </w:r>
          </w:p>
        </w:tc>
        <w:tc>
          <w:tcPr>
            <w:tcW w:w="2266" w:type="dxa"/>
          </w:tcPr>
          <w:p w14:paraId="6EAA91AE"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kern w:val="2"/>
                <w:sz w:val="24"/>
                <w:szCs w:val="24"/>
                <w14:ligatures w14:val="standardContextual"/>
              </w:rPr>
              <w:t>4.315,-</w:t>
            </w:r>
          </w:p>
        </w:tc>
      </w:tr>
      <w:tr w:rsidR="00516BA5" w:rsidRPr="00AD0F09" w14:paraId="5DA9ECFD" w14:textId="77777777" w:rsidTr="007122EE">
        <w:tc>
          <w:tcPr>
            <w:tcW w:w="2265" w:type="dxa"/>
          </w:tcPr>
          <w:p w14:paraId="41E0794C" w14:textId="5FE31BF2"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 F.</w:t>
            </w:r>
          </w:p>
        </w:tc>
        <w:tc>
          <w:tcPr>
            <w:tcW w:w="2265" w:type="dxa"/>
          </w:tcPr>
          <w:p w14:paraId="5B9A2B7B" w14:textId="1044CB5C"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xxx</w:t>
            </w:r>
            <w:proofErr w:type="spellEnd"/>
          </w:p>
        </w:tc>
        <w:tc>
          <w:tcPr>
            <w:tcW w:w="2266" w:type="dxa"/>
          </w:tcPr>
          <w:p w14:paraId="4482E37A"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rPr>
              <w:t>6/2022</w:t>
            </w:r>
          </w:p>
        </w:tc>
        <w:tc>
          <w:tcPr>
            <w:tcW w:w="2266" w:type="dxa"/>
          </w:tcPr>
          <w:p w14:paraId="6C5D9855"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kern w:val="2"/>
                <w:sz w:val="24"/>
                <w:szCs w:val="24"/>
                <w14:ligatures w14:val="standardContextual"/>
              </w:rPr>
              <w:t>1.000,-</w:t>
            </w:r>
          </w:p>
        </w:tc>
      </w:tr>
      <w:tr w:rsidR="00516BA5" w:rsidRPr="00AD0F09" w14:paraId="4871E2EB" w14:textId="77777777" w:rsidTr="007122EE">
        <w:tc>
          <w:tcPr>
            <w:tcW w:w="2265" w:type="dxa"/>
          </w:tcPr>
          <w:p w14:paraId="5AF58657" w14:textId="0D658016"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 K.</w:t>
            </w:r>
          </w:p>
        </w:tc>
        <w:tc>
          <w:tcPr>
            <w:tcW w:w="2265" w:type="dxa"/>
          </w:tcPr>
          <w:p w14:paraId="182FAF0B" w14:textId="7C75AEA8"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xxx</w:t>
            </w:r>
            <w:proofErr w:type="spellEnd"/>
          </w:p>
        </w:tc>
        <w:tc>
          <w:tcPr>
            <w:tcW w:w="2266" w:type="dxa"/>
          </w:tcPr>
          <w:p w14:paraId="785B0100"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rPr>
              <w:t>12/2021</w:t>
            </w:r>
          </w:p>
        </w:tc>
        <w:tc>
          <w:tcPr>
            <w:tcW w:w="2266" w:type="dxa"/>
          </w:tcPr>
          <w:p w14:paraId="56424C31"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kern w:val="2"/>
                <w:sz w:val="24"/>
                <w:szCs w:val="24"/>
                <w14:ligatures w14:val="standardContextual"/>
              </w:rPr>
              <w:t>1.000,-</w:t>
            </w:r>
          </w:p>
        </w:tc>
      </w:tr>
      <w:tr w:rsidR="00516BA5" w:rsidRPr="00AD0F09" w14:paraId="3CA5FF56" w14:textId="77777777" w:rsidTr="007122EE">
        <w:tc>
          <w:tcPr>
            <w:tcW w:w="2265" w:type="dxa"/>
          </w:tcPr>
          <w:p w14:paraId="541B3985" w14:textId="621C6B0D"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 N.</w:t>
            </w:r>
          </w:p>
        </w:tc>
        <w:tc>
          <w:tcPr>
            <w:tcW w:w="2265" w:type="dxa"/>
          </w:tcPr>
          <w:p w14:paraId="337A8F97" w14:textId="1586D7FD"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xxx</w:t>
            </w:r>
            <w:proofErr w:type="spellEnd"/>
          </w:p>
        </w:tc>
        <w:tc>
          <w:tcPr>
            <w:tcW w:w="2266" w:type="dxa"/>
          </w:tcPr>
          <w:p w14:paraId="7FE35963"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rPr>
              <w:t>6/2021</w:t>
            </w:r>
          </w:p>
        </w:tc>
        <w:tc>
          <w:tcPr>
            <w:tcW w:w="2266" w:type="dxa"/>
          </w:tcPr>
          <w:p w14:paraId="4FE91A62"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kern w:val="2"/>
                <w:sz w:val="24"/>
                <w:szCs w:val="24"/>
                <w14:ligatures w14:val="standardContextual"/>
              </w:rPr>
              <w:t>1.000,-</w:t>
            </w:r>
          </w:p>
        </w:tc>
      </w:tr>
      <w:tr w:rsidR="00516BA5" w:rsidRPr="00AD0F09" w14:paraId="34404FC1" w14:textId="77777777" w:rsidTr="007122EE">
        <w:tc>
          <w:tcPr>
            <w:tcW w:w="2265" w:type="dxa"/>
          </w:tcPr>
          <w:p w14:paraId="474168FF" w14:textId="3C72B053"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 T.</w:t>
            </w:r>
          </w:p>
        </w:tc>
        <w:tc>
          <w:tcPr>
            <w:tcW w:w="2265" w:type="dxa"/>
          </w:tcPr>
          <w:p w14:paraId="3365E7E9" w14:textId="6998D375" w:rsidR="00516BA5" w:rsidRPr="00AD0F09" w:rsidRDefault="00D3562F" w:rsidP="007122EE">
            <w:pPr>
              <w:widowControl w:val="0"/>
              <w:spacing w:after="0" w:line="240"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xxx</w:t>
            </w:r>
            <w:proofErr w:type="spellEnd"/>
          </w:p>
        </w:tc>
        <w:tc>
          <w:tcPr>
            <w:tcW w:w="2266" w:type="dxa"/>
          </w:tcPr>
          <w:p w14:paraId="677EB759"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rPr>
              <w:t>9/2020</w:t>
            </w:r>
          </w:p>
        </w:tc>
        <w:tc>
          <w:tcPr>
            <w:tcW w:w="2266" w:type="dxa"/>
          </w:tcPr>
          <w:p w14:paraId="034CCC25" w14:textId="77777777" w:rsidR="00516BA5" w:rsidRPr="00AD0F09" w:rsidRDefault="00516BA5" w:rsidP="007122EE">
            <w:pPr>
              <w:widowControl w:val="0"/>
              <w:spacing w:after="0" w:line="240" w:lineRule="auto"/>
              <w:rPr>
                <w:rFonts w:ascii="Times New Roman" w:eastAsia="Calibri" w:hAnsi="Times New Roman" w:cs="Times New Roman"/>
                <w:kern w:val="2"/>
                <w:sz w:val="24"/>
                <w:szCs w:val="24"/>
                <w14:ligatures w14:val="standardContextual"/>
              </w:rPr>
            </w:pPr>
            <w:r w:rsidRPr="00AD0F09">
              <w:rPr>
                <w:rFonts w:ascii="Times New Roman" w:eastAsia="Calibri" w:hAnsi="Times New Roman" w:cs="Times New Roman"/>
                <w:kern w:val="2"/>
                <w:sz w:val="24"/>
                <w:szCs w:val="24"/>
                <w14:ligatures w14:val="standardContextual"/>
              </w:rPr>
              <w:t>933,-</w:t>
            </w:r>
          </w:p>
        </w:tc>
      </w:tr>
    </w:tbl>
    <w:p w14:paraId="22406E51" w14:textId="77777777" w:rsidR="00516BA5" w:rsidRPr="00AD0F09" w:rsidRDefault="00516BA5" w:rsidP="00516BA5">
      <w:pPr>
        <w:widowControl w:val="0"/>
        <w:spacing w:after="0" w:line="240" w:lineRule="auto"/>
        <w:jc w:val="both"/>
        <w:rPr>
          <w:rFonts w:ascii="Times New Roman" w:eastAsia="Times New Roman" w:hAnsi="Times New Roman" w:cs="Times New Roman"/>
          <w:color w:val="000000"/>
          <w:sz w:val="24"/>
          <w:szCs w:val="24"/>
          <w:lang w:eastAsia="cs-CZ"/>
        </w:rPr>
      </w:pPr>
      <w:r w:rsidRPr="00AD0F09">
        <w:rPr>
          <w:rFonts w:ascii="Times New Roman" w:eastAsia="Times New Roman" w:hAnsi="Times New Roman" w:cs="Times New Roman"/>
          <w:color w:val="000000"/>
          <w:sz w:val="24"/>
          <w:szCs w:val="24"/>
          <w:lang w:eastAsia="cs-CZ"/>
        </w:rPr>
        <w:t>Důvodem odpisu je nevymahatelnost pohledávek.</w:t>
      </w:r>
    </w:p>
    <w:p w14:paraId="1CD4E3AF" w14:textId="77777777" w:rsidR="00516BA5" w:rsidRPr="00AD0F09" w:rsidRDefault="00516BA5" w:rsidP="00516BA5">
      <w:pPr>
        <w:widowControl w:val="0"/>
        <w:spacing w:after="0" w:line="240" w:lineRule="auto"/>
        <w:jc w:val="both"/>
        <w:rPr>
          <w:rFonts w:ascii="Times New Roman" w:eastAsia="Calibri" w:hAnsi="Times New Roman" w:cs="Times New Roman"/>
          <w:sz w:val="24"/>
          <w:szCs w:val="24"/>
        </w:rPr>
      </w:pPr>
    </w:p>
    <w:p w14:paraId="2E2F6447"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Pr>
          <w:rFonts w:ascii="Times New Roman" w:eastAsia="Times New Roman" w:hAnsi="Times New Roman" w:cs="Times New Roman"/>
          <w:b/>
          <w:color w:val="00B0F0"/>
          <w:sz w:val="24"/>
          <w:szCs w:val="24"/>
          <w:lang w:eastAsia="cs-CZ"/>
        </w:rPr>
        <w:t xml:space="preserve">VII.4 </w:t>
      </w:r>
      <w:r w:rsidRPr="00AD0F09">
        <w:rPr>
          <w:rFonts w:ascii="Times New Roman" w:eastAsia="Times New Roman" w:hAnsi="Times New Roman" w:cs="Times New Roman"/>
          <w:b/>
          <w:color w:val="00B0F0"/>
          <w:sz w:val="24"/>
          <w:szCs w:val="24"/>
          <w:lang w:eastAsia="cs-CZ"/>
        </w:rPr>
        <w:t>Umístění kamery a dopravního značení na budově s č.p. 49</w:t>
      </w:r>
    </w:p>
    <w:p w14:paraId="6B26B801"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76DF1C1"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7/113</w:t>
      </w:r>
    </w:p>
    <w:p w14:paraId="5FE04876" w14:textId="77777777" w:rsidR="00516BA5" w:rsidRDefault="00516BA5" w:rsidP="00516BA5">
      <w:pPr>
        <w:widowControl w:val="0"/>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A48BE6B" w14:textId="77777777" w:rsidR="00516BA5" w:rsidRPr="00AD0F09" w:rsidRDefault="00516BA5" w:rsidP="00516BA5">
      <w:pPr>
        <w:widowControl w:val="0"/>
        <w:spacing w:after="0" w:line="240" w:lineRule="auto"/>
        <w:jc w:val="both"/>
        <w:rPr>
          <w:rFonts w:ascii="Times New Roman" w:eastAsia="Times New Roman" w:hAnsi="Times New Roman" w:cs="Times New Roman"/>
          <w:color w:val="000000"/>
          <w:sz w:val="24"/>
          <w:szCs w:val="24"/>
          <w:lang w:eastAsia="cs-CZ"/>
        </w:rPr>
      </w:pPr>
      <w:r w:rsidRPr="00AD0F09">
        <w:rPr>
          <w:rFonts w:ascii="Times New Roman" w:eastAsia="Times New Roman" w:hAnsi="Times New Roman" w:cs="Times New Roman"/>
          <w:color w:val="000000"/>
          <w:sz w:val="24"/>
          <w:szCs w:val="24"/>
          <w:lang w:eastAsia="cs-CZ"/>
        </w:rPr>
        <w:t xml:space="preserve">v souladu s ustanovením § 102 odst. 3 zákona č. 128/2000 Sb., o obcích (obecní zřízení), ve znění pozdějších předpisů, po seznámení se žádostí společnosti </w:t>
      </w:r>
      <w:proofErr w:type="spellStart"/>
      <w:r w:rsidRPr="00AD0F09">
        <w:rPr>
          <w:rFonts w:ascii="Times New Roman" w:eastAsia="Times New Roman" w:hAnsi="Times New Roman" w:cs="Times New Roman"/>
          <w:color w:val="000000"/>
          <w:sz w:val="24"/>
          <w:szCs w:val="24"/>
          <w:lang w:eastAsia="cs-CZ"/>
        </w:rPr>
        <w:t>Sonevend</w:t>
      </w:r>
      <w:proofErr w:type="spellEnd"/>
      <w:r w:rsidRPr="00AD0F09">
        <w:rPr>
          <w:rFonts w:ascii="Times New Roman" w:eastAsia="Times New Roman" w:hAnsi="Times New Roman" w:cs="Times New Roman"/>
          <w:color w:val="000000"/>
          <w:sz w:val="24"/>
          <w:szCs w:val="24"/>
          <w:lang w:eastAsia="cs-CZ"/>
        </w:rPr>
        <w:t xml:space="preserve">, s.r.o., o navýšení úhrady za umožnění umístění kamery městského kamerového systému na budově s č.p. 49 na třídě Komenského v Kyjově a o úhradu za strpění umístění svislého dopravního značení na téže budově, pověřila Městskou policii Kyjov, aby do 30.6.2026 prověřila možnost přesunu kamery v této lokalitě na sloup veřejného osvětlení včetně </w:t>
      </w:r>
      <w:proofErr w:type="spellStart"/>
      <w:r w:rsidRPr="00AD0F09">
        <w:rPr>
          <w:rFonts w:ascii="Times New Roman" w:eastAsia="Times New Roman" w:hAnsi="Times New Roman" w:cs="Times New Roman"/>
          <w:color w:val="000000"/>
          <w:sz w:val="24"/>
          <w:szCs w:val="24"/>
          <w:lang w:eastAsia="cs-CZ"/>
        </w:rPr>
        <w:t>nacenění</w:t>
      </w:r>
      <w:proofErr w:type="spellEnd"/>
      <w:r w:rsidRPr="00AD0F09">
        <w:rPr>
          <w:rFonts w:ascii="Times New Roman" w:eastAsia="Times New Roman" w:hAnsi="Times New Roman" w:cs="Times New Roman"/>
          <w:color w:val="000000"/>
          <w:sz w:val="24"/>
          <w:szCs w:val="24"/>
          <w:lang w:eastAsia="cs-CZ"/>
        </w:rPr>
        <w:t xml:space="preserve"> přesunu. Dále pověřila odbor majetkoprávní, aby vlastníkovi za strpění dopravních značek na budově v souladu s </w:t>
      </w:r>
      <w:proofErr w:type="spellStart"/>
      <w:r w:rsidRPr="00AD0F09">
        <w:rPr>
          <w:rFonts w:ascii="Times New Roman" w:eastAsia="Times New Roman" w:hAnsi="Times New Roman" w:cs="Times New Roman"/>
          <w:color w:val="000000"/>
          <w:sz w:val="24"/>
          <w:szCs w:val="24"/>
          <w:lang w:eastAsia="cs-CZ"/>
        </w:rPr>
        <w:t>ust</w:t>
      </w:r>
      <w:proofErr w:type="spellEnd"/>
      <w:r w:rsidRPr="00AD0F09">
        <w:rPr>
          <w:rFonts w:ascii="Times New Roman" w:eastAsia="Times New Roman" w:hAnsi="Times New Roman" w:cs="Times New Roman"/>
          <w:color w:val="000000"/>
          <w:sz w:val="24"/>
          <w:szCs w:val="24"/>
          <w:lang w:eastAsia="cs-CZ"/>
        </w:rPr>
        <w:t>. § 35 zákona č. 13/1997 Sb. nabídl jednorázovou úhradu ve výši 6.000,- Kč.</w:t>
      </w:r>
    </w:p>
    <w:p w14:paraId="13BDE9C3" w14:textId="77777777" w:rsidR="00516BA5" w:rsidRPr="00AD0F09" w:rsidRDefault="00516BA5" w:rsidP="00516BA5">
      <w:pPr>
        <w:widowControl w:val="0"/>
        <w:spacing w:after="0" w:line="240" w:lineRule="auto"/>
        <w:jc w:val="both"/>
        <w:rPr>
          <w:rFonts w:ascii="Times New Roman" w:eastAsia="Calibri" w:hAnsi="Times New Roman" w:cs="Times New Roman"/>
          <w:sz w:val="24"/>
          <w:szCs w:val="24"/>
        </w:rPr>
      </w:pPr>
    </w:p>
    <w:p w14:paraId="77BD9DFA" w14:textId="77777777" w:rsidR="00516BA5" w:rsidRPr="00AD0F09" w:rsidRDefault="00516BA5" w:rsidP="00516BA5">
      <w:pPr>
        <w:widowControl w:val="0"/>
        <w:spacing w:after="0" w:line="240" w:lineRule="auto"/>
        <w:jc w:val="both"/>
        <w:rPr>
          <w:rFonts w:ascii="Times New Roman" w:eastAsia="Times New Roman" w:hAnsi="Times New Roman" w:cs="Times New Roman"/>
          <w:b/>
          <w:color w:val="00B0F0"/>
          <w:sz w:val="24"/>
          <w:szCs w:val="24"/>
          <w:lang w:eastAsia="cs-CZ"/>
        </w:rPr>
      </w:pPr>
      <w:r w:rsidRPr="00AD0F09">
        <w:rPr>
          <w:rFonts w:ascii="Times New Roman" w:eastAsia="Times New Roman" w:hAnsi="Times New Roman" w:cs="Times New Roman"/>
          <w:b/>
          <w:color w:val="00B0F0"/>
          <w:sz w:val="24"/>
          <w:szCs w:val="24"/>
          <w:lang w:eastAsia="cs-CZ"/>
        </w:rPr>
        <w:lastRenderedPageBreak/>
        <w:t>VII.5 Plán práce TS na rok 2026</w:t>
      </w:r>
    </w:p>
    <w:p w14:paraId="40626C3E"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ADF5A1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7/114</w:t>
      </w:r>
    </w:p>
    <w:p w14:paraId="058F2C53" w14:textId="77777777" w:rsidR="00516BA5" w:rsidRPr="00AD0F09" w:rsidRDefault="00516BA5" w:rsidP="00516BA5">
      <w:pPr>
        <w:widowControl w:val="0"/>
        <w:spacing w:after="0" w:line="240" w:lineRule="auto"/>
        <w:jc w:val="both"/>
        <w:rPr>
          <w:rFonts w:ascii="Times New Roman" w:eastAsia="Times New Roman" w:hAnsi="Times New Roman" w:cs="Times New Roman"/>
          <w:b/>
          <w:sz w:val="24"/>
          <w:szCs w:val="20"/>
          <w:lang w:eastAsia="cs-CZ"/>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0A42013" w14:textId="77777777" w:rsidR="00516BA5" w:rsidRPr="00AD0F09" w:rsidRDefault="00516BA5" w:rsidP="00516BA5">
      <w:pPr>
        <w:widowControl w:val="0"/>
        <w:spacing w:after="0" w:line="240" w:lineRule="auto"/>
        <w:jc w:val="both"/>
        <w:rPr>
          <w:rFonts w:ascii="Times New Roman" w:eastAsia="Times New Roman" w:hAnsi="Times New Roman" w:cs="Times New Roman"/>
          <w:color w:val="000000"/>
          <w:sz w:val="24"/>
          <w:szCs w:val="24"/>
          <w:lang w:eastAsia="cs-CZ"/>
        </w:rPr>
      </w:pPr>
      <w:r w:rsidRPr="00AD0F09">
        <w:rPr>
          <w:rFonts w:ascii="Times New Roman" w:eastAsia="Times New Roman" w:hAnsi="Times New Roman" w:cs="Times New Roman"/>
          <w:color w:val="000000"/>
          <w:sz w:val="24"/>
          <w:szCs w:val="24"/>
          <w:lang w:eastAsia="cs-CZ"/>
        </w:rPr>
        <w:t>v souladu s ustanovením § 102 odst. 3 zákona č. 128/2000 Sb., o obcích (obecní zřízení), ve znění pozdějších předpisů, bere na vědomí Technickými službami Kyjov předložené vyhodnocení plánu oprav chodníků a schvaluje, že pro rok 2026 se z důvodu velkého množství jiných požadavků, nebude stanovovat plán větších oprav chodníků.</w:t>
      </w:r>
    </w:p>
    <w:p w14:paraId="136F746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5D0BAA1" w14:textId="77777777" w:rsidR="00516BA5" w:rsidRPr="00297324" w:rsidRDefault="00516BA5" w:rsidP="00516BA5">
      <w:pPr>
        <w:tabs>
          <w:tab w:val="left" w:pos="0"/>
        </w:tabs>
        <w:suppressAutoHyphens/>
        <w:spacing w:after="0" w:line="240" w:lineRule="auto"/>
        <w:jc w:val="both"/>
        <w:rPr>
          <w:rFonts w:ascii="Times New Roman" w:eastAsia="Times New Roman" w:hAnsi="Times New Roman" w:cs="Times New Roman"/>
          <w:i/>
          <w:iCs/>
          <w:color w:val="000000" w:themeColor="text1"/>
          <w:sz w:val="24"/>
          <w:szCs w:val="24"/>
          <w:lang w:eastAsia="zh-CN"/>
        </w:rPr>
      </w:pPr>
      <w:r w:rsidRPr="00297324">
        <w:rPr>
          <w:rFonts w:ascii="Times New Roman" w:eastAsia="Times New Roman" w:hAnsi="Times New Roman" w:cs="Times New Roman"/>
          <w:i/>
          <w:iCs/>
          <w:color w:val="000000" w:themeColor="text1"/>
          <w:sz w:val="24"/>
          <w:szCs w:val="24"/>
          <w:lang w:eastAsia="zh-CN"/>
        </w:rPr>
        <w:t>materiál předkládaný přímo na jednání</w:t>
      </w:r>
    </w:p>
    <w:p w14:paraId="239482F7"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6D66E2">
        <w:rPr>
          <w:rFonts w:ascii="Times New Roman" w:eastAsia="Times New Roman" w:hAnsi="Times New Roman" w:cs="Times New Roman"/>
          <w:b/>
          <w:color w:val="00B0F0"/>
          <w:sz w:val="24"/>
          <w:szCs w:val="24"/>
          <w:lang w:eastAsia="cs-CZ"/>
        </w:rPr>
        <w:t>VII.6 Uzavření Smlouvy o podmínkách realizace propojení pozemních komunikací</w:t>
      </w:r>
    </w:p>
    <w:p w14:paraId="1370F45B"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F5B0A7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7/115</w:t>
      </w:r>
    </w:p>
    <w:p w14:paraId="12AE6FE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907823A" w14:textId="77777777" w:rsidR="00516BA5" w:rsidRPr="00B52198"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B52198">
        <w:rPr>
          <w:rFonts w:ascii="Times New Roman" w:eastAsia="Times New Roman" w:hAnsi="Times New Roman" w:cs="Times New Roman"/>
          <w:iCs/>
          <w:color w:val="000000" w:themeColor="text1"/>
          <w:sz w:val="24"/>
          <w:szCs w:val="24"/>
          <w:lang w:eastAsia="zh-CN"/>
        </w:rPr>
        <w:t xml:space="preserve">v souladu s ustanovením § 102 odst. 3 zákona č. 128/2000 Sb., o obcích (obecní zřízení), ve znění pozdějších předpisů, rozhodla o uzavření Smlouvy o podmínkách realizace propojení pozemních komunikací mezi městem Kyjovem a společností CENTRA </w:t>
      </w:r>
      <w:proofErr w:type="spellStart"/>
      <w:r w:rsidRPr="00B52198">
        <w:rPr>
          <w:rFonts w:ascii="Times New Roman" w:eastAsia="Times New Roman" w:hAnsi="Times New Roman" w:cs="Times New Roman"/>
          <w:iCs/>
          <w:color w:val="000000" w:themeColor="text1"/>
          <w:sz w:val="24"/>
          <w:szCs w:val="24"/>
          <w:lang w:eastAsia="zh-CN"/>
        </w:rPr>
        <w:t>real</w:t>
      </w:r>
      <w:proofErr w:type="spellEnd"/>
      <w:r w:rsidRPr="00B52198">
        <w:rPr>
          <w:rFonts w:ascii="Times New Roman" w:eastAsia="Times New Roman" w:hAnsi="Times New Roman" w:cs="Times New Roman"/>
          <w:iCs/>
          <w:color w:val="000000" w:themeColor="text1"/>
          <w:sz w:val="24"/>
          <w:szCs w:val="24"/>
          <w:lang w:eastAsia="zh-CN"/>
        </w:rPr>
        <w:t xml:space="preserve"> s.r.o., IČ 276 75 408, se sídlem Svatoborská 1475/99, 697 01 Kyjov, jejímž předmětem je úprava práv a povinností smluvních stran při realizaci dopravního propojení areálu „Technologického parku Kyjov“ stávající veřejnou pozemní komunikací se zastavěnou částí města </w:t>
      </w:r>
      <w:r>
        <w:rPr>
          <w:rFonts w:ascii="Times New Roman" w:eastAsia="Times New Roman" w:hAnsi="Times New Roman" w:cs="Times New Roman"/>
          <w:iCs/>
          <w:color w:val="000000" w:themeColor="text1"/>
          <w:sz w:val="24"/>
          <w:szCs w:val="24"/>
          <w:lang w:eastAsia="zh-CN"/>
        </w:rPr>
        <w:t xml:space="preserve">přes ulici Jiráskova pro pěší a </w:t>
      </w:r>
      <w:r w:rsidRPr="00B52198">
        <w:rPr>
          <w:rFonts w:ascii="Times New Roman" w:eastAsia="Times New Roman" w:hAnsi="Times New Roman" w:cs="Times New Roman"/>
          <w:iCs/>
          <w:color w:val="000000" w:themeColor="text1"/>
          <w:sz w:val="24"/>
          <w:szCs w:val="24"/>
          <w:lang w:eastAsia="zh-CN"/>
        </w:rPr>
        <w:t>cyklisty. Město Kyjov zajistí opravu stávající veřejně přístupné účelové komunikace, opravu mostu přes Kyjovku a prodloužení veřejného osvětlení. Smluvní partner se zaváže umožnit časově neomezené veřejné užívání navazující pozemní komunikace v areálu „Technologického parku Kyjov“ na dobu neurčitou. Obě smluvní strany budou oprávněny smlouvu vypovědět i bez udání důvodů se 6 měsíční výpovědní lhůtou.</w:t>
      </w:r>
    </w:p>
    <w:p w14:paraId="401BC356"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4219309" w14:textId="77777777" w:rsidR="00516BA5" w:rsidRPr="00297324" w:rsidRDefault="00516BA5" w:rsidP="00516BA5">
      <w:pPr>
        <w:tabs>
          <w:tab w:val="left" w:pos="0"/>
        </w:tabs>
        <w:suppressAutoHyphens/>
        <w:spacing w:after="0" w:line="240" w:lineRule="auto"/>
        <w:jc w:val="both"/>
        <w:rPr>
          <w:rFonts w:ascii="Times New Roman" w:eastAsia="Times New Roman" w:hAnsi="Times New Roman" w:cs="Times New Roman"/>
          <w:i/>
          <w:iCs/>
          <w:color w:val="000000" w:themeColor="text1"/>
          <w:sz w:val="24"/>
          <w:szCs w:val="24"/>
          <w:lang w:eastAsia="zh-CN"/>
        </w:rPr>
      </w:pPr>
      <w:r w:rsidRPr="00297324">
        <w:rPr>
          <w:rFonts w:ascii="Times New Roman" w:eastAsia="Times New Roman" w:hAnsi="Times New Roman" w:cs="Times New Roman"/>
          <w:i/>
          <w:iCs/>
          <w:color w:val="000000" w:themeColor="text1"/>
          <w:sz w:val="24"/>
          <w:szCs w:val="24"/>
          <w:lang w:eastAsia="zh-CN"/>
        </w:rPr>
        <w:t>materiál předkládaný přímo na jednání</w:t>
      </w:r>
    </w:p>
    <w:p w14:paraId="17127D1D"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6D66E2">
        <w:rPr>
          <w:rFonts w:ascii="Times New Roman" w:eastAsia="Times New Roman" w:hAnsi="Times New Roman" w:cs="Times New Roman"/>
          <w:b/>
          <w:color w:val="00B0F0"/>
          <w:sz w:val="24"/>
          <w:szCs w:val="24"/>
          <w:lang w:eastAsia="cs-CZ"/>
        </w:rPr>
        <w:t>VII.7 Parkování na komunikaci podél areálu Nemocnice Kyjov – žádost o výjimku</w:t>
      </w:r>
    </w:p>
    <w:p w14:paraId="3B5687E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1A8252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7/116</w:t>
      </w:r>
    </w:p>
    <w:p w14:paraId="2AA6DFAE"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EDFCFC1" w14:textId="77777777" w:rsidR="00516BA5" w:rsidRPr="00086543"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86543">
        <w:rPr>
          <w:rFonts w:ascii="Times New Roman" w:eastAsia="Times New Roman" w:hAnsi="Times New Roman" w:cs="Times New Roman"/>
          <w:iCs/>
          <w:color w:val="000000" w:themeColor="text1"/>
          <w:sz w:val="24"/>
          <w:szCs w:val="24"/>
          <w:lang w:eastAsia="zh-CN"/>
        </w:rPr>
        <w:t xml:space="preserve">v souladu s ustanovením § 102 odst. 3 zákona č. 128/2000 Sb., o obcích (obecní zřízení), ve znění pozdějších předpisů, po projednání žádosti Klvaňova gymnázia, střední zdravotnické školy a vyšší odborné školy zdravotnické Kyjov, příspěvkové organizace, rozhodla, že z důvodu konání praktické </w:t>
      </w:r>
      <w:r>
        <w:rPr>
          <w:rFonts w:ascii="Times New Roman" w:eastAsia="Times New Roman" w:hAnsi="Times New Roman" w:cs="Times New Roman"/>
          <w:iCs/>
          <w:color w:val="000000" w:themeColor="text1"/>
          <w:sz w:val="24"/>
          <w:szCs w:val="24"/>
          <w:lang w:eastAsia="zh-CN"/>
        </w:rPr>
        <w:t xml:space="preserve">části maturitních zkoušek bude </w:t>
      </w:r>
      <w:r w:rsidRPr="00086543">
        <w:rPr>
          <w:rFonts w:ascii="Times New Roman" w:eastAsia="Times New Roman" w:hAnsi="Times New Roman" w:cs="Times New Roman"/>
          <w:iCs/>
          <w:color w:val="000000" w:themeColor="text1"/>
          <w:sz w:val="24"/>
          <w:szCs w:val="24"/>
          <w:lang w:eastAsia="zh-CN"/>
        </w:rPr>
        <w:t>vyučujícím této školy, kteří mají vydané povolení k parkování na ulici Strážovská pouze pro konkrétní dny v týdnu, umožněno aby tuto povolenku využili denně v období od 21.04.2026 do 28.04.2026.</w:t>
      </w:r>
    </w:p>
    <w:p w14:paraId="4B3217A3"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5BC19564"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8. Odbor rozvoje města</w:t>
      </w:r>
    </w:p>
    <w:p w14:paraId="2C8CFA9E"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8.1</w:t>
      </w:r>
      <w:r>
        <w:rPr>
          <w:rFonts w:ascii="Times New Roman" w:eastAsia="Times New Roman" w:hAnsi="Times New Roman" w:cs="Times New Roman"/>
          <w:b/>
          <w:iCs/>
          <w:color w:val="000000" w:themeColor="text1"/>
          <w:sz w:val="24"/>
          <w:szCs w:val="24"/>
          <w:lang w:eastAsia="zh-CN"/>
        </w:rPr>
        <w:t xml:space="preserve"> </w:t>
      </w:r>
      <w:r w:rsidRPr="00D45B3E">
        <w:rPr>
          <w:rFonts w:ascii="Times New Roman" w:eastAsia="Times New Roman" w:hAnsi="Times New Roman" w:cs="Times New Roman"/>
          <w:b/>
          <w:iCs/>
          <w:color w:val="000000" w:themeColor="text1"/>
          <w:sz w:val="24"/>
          <w:szCs w:val="24"/>
          <w:lang w:eastAsia="zh-CN"/>
        </w:rPr>
        <w:t>Schválení smlouvy o archeologickém dohledu</w:t>
      </w:r>
      <w:r>
        <w:rPr>
          <w:rFonts w:ascii="Times New Roman" w:eastAsia="Times New Roman" w:hAnsi="Times New Roman" w:cs="Times New Roman"/>
          <w:b/>
          <w:iCs/>
          <w:color w:val="000000" w:themeColor="text1"/>
          <w:sz w:val="24"/>
          <w:szCs w:val="24"/>
          <w:lang w:eastAsia="zh-CN"/>
        </w:rPr>
        <w:t xml:space="preserve"> </w:t>
      </w:r>
      <w:r w:rsidRPr="001A57DD">
        <w:rPr>
          <w:rFonts w:ascii="Times New Roman" w:eastAsia="Times New Roman" w:hAnsi="Times New Roman" w:cs="Times New Roman"/>
          <w:b/>
          <w:iCs/>
          <w:color w:val="000000" w:themeColor="text1"/>
          <w:sz w:val="24"/>
          <w:szCs w:val="24"/>
          <w:lang w:eastAsia="zh-CN"/>
        </w:rPr>
        <w:t>„Novostavba hasičské zbrojnice JSDH Kyjov se zázemím hasičského sportu včetně víceúčelového hřiště“</w:t>
      </w:r>
    </w:p>
    <w:p w14:paraId="37773858"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3B9639A"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7/117</w:t>
      </w:r>
    </w:p>
    <w:p w14:paraId="2A2F10C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AA318ED" w14:textId="77777777" w:rsidR="00516BA5" w:rsidRPr="00DA58C2"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DA58C2">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uzavření smlouvy o Archeologickém dohledu a výzkumu č. 9./</w:t>
      </w:r>
      <w:proofErr w:type="spellStart"/>
      <w:r w:rsidRPr="00DA58C2">
        <w:rPr>
          <w:rFonts w:ascii="Times New Roman" w:eastAsia="Times New Roman" w:hAnsi="Times New Roman" w:cs="Times New Roman"/>
          <w:iCs/>
          <w:color w:val="000000" w:themeColor="text1"/>
          <w:sz w:val="24"/>
          <w:szCs w:val="24"/>
          <w:lang w:eastAsia="zh-CN"/>
        </w:rPr>
        <w:t>SoD</w:t>
      </w:r>
      <w:proofErr w:type="spellEnd"/>
      <w:r w:rsidRPr="00DA58C2">
        <w:rPr>
          <w:rFonts w:ascii="Times New Roman" w:eastAsia="Times New Roman" w:hAnsi="Times New Roman" w:cs="Times New Roman"/>
          <w:iCs/>
          <w:color w:val="000000" w:themeColor="text1"/>
          <w:sz w:val="24"/>
          <w:szCs w:val="24"/>
          <w:lang w:eastAsia="zh-CN"/>
        </w:rPr>
        <w:t xml:space="preserve">/2026/Arch na akci „Novostavba hasičské zbrojnice JSDH Kyjov se zázemím hasičského sportu včetně víceúčelového hřiště“ s dodavatelem Masarykovo Muzeum v Hodoníně, příspěvková organizace, se sídlem Zámecké nám. 27/9, 695 01 Hodonín, IČ: 000 90 352, za cenu 20.000 Kč. Pokud dojde k objevu archeologických nálezů, bude smluvená cena </w:t>
      </w:r>
      <w:r w:rsidRPr="00DA58C2">
        <w:rPr>
          <w:rFonts w:ascii="Times New Roman" w:eastAsia="Times New Roman" w:hAnsi="Times New Roman" w:cs="Times New Roman"/>
          <w:iCs/>
          <w:color w:val="000000" w:themeColor="text1"/>
          <w:sz w:val="24"/>
          <w:szCs w:val="24"/>
          <w:lang w:eastAsia="zh-CN"/>
        </w:rPr>
        <w:lastRenderedPageBreak/>
        <w:t>díla stanovena dle cenových sazeb jednotlivých plnění, uvedených v příloze č. 1 ke smlouvě. Zhotovitel není plátce DPH.</w:t>
      </w:r>
    </w:p>
    <w:p w14:paraId="0E002141"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6087655"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0B6FA4">
        <w:rPr>
          <w:rFonts w:ascii="Times New Roman" w:eastAsia="Times New Roman" w:hAnsi="Times New Roman" w:cs="Times New Roman"/>
          <w:b/>
          <w:iCs/>
          <w:color w:val="000000" w:themeColor="text1"/>
          <w:sz w:val="24"/>
          <w:szCs w:val="24"/>
          <w:lang w:eastAsia="zh-CN"/>
        </w:rPr>
        <w:t>8.2 Schválení umístění dopravního značení ul. Nádražní</w:t>
      </w:r>
    </w:p>
    <w:p w14:paraId="7DB06BCC"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742477E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7/118</w:t>
      </w:r>
    </w:p>
    <w:p w14:paraId="3618D06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7100DB02" w14:textId="77777777" w:rsidR="00516BA5" w:rsidRPr="00D82AEB"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D82AEB">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souhlasí </w:t>
      </w:r>
      <w:r>
        <w:rPr>
          <w:rFonts w:ascii="Times New Roman" w:eastAsia="Times New Roman" w:hAnsi="Times New Roman" w:cs="Times New Roman"/>
          <w:iCs/>
          <w:color w:val="000000" w:themeColor="text1"/>
          <w:sz w:val="24"/>
          <w:szCs w:val="24"/>
          <w:lang w:eastAsia="zh-CN"/>
        </w:rPr>
        <w:t>s</w:t>
      </w:r>
      <w:r w:rsidRPr="00D82AEB">
        <w:rPr>
          <w:rFonts w:ascii="Times New Roman" w:eastAsia="Times New Roman" w:hAnsi="Times New Roman" w:cs="Times New Roman"/>
          <w:iCs/>
          <w:color w:val="000000" w:themeColor="text1"/>
          <w:sz w:val="24"/>
          <w:szCs w:val="24"/>
          <w:lang w:eastAsia="zh-CN"/>
        </w:rPr>
        <w:t xml:space="preserve"> umístěním dopravního značení s označením IP 10a (slepá pozemní komunikace) a B13 (zákaz vjezdu) se stanoveným limitem hmotnosti na 2,5t na ulici Nádražní u vjezdu do boční uličky na pozemky </w:t>
      </w:r>
      <w:proofErr w:type="spellStart"/>
      <w:r w:rsidRPr="00D82AEB">
        <w:rPr>
          <w:rFonts w:ascii="Times New Roman" w:eastAsia="Times New Roman" w:hAnsi="Times New Roman" w:cs="Times New Roman"/>
          <w:iCs/>
          <w:color w:val="000000" w:themeColor="text1"/>
          <w:sz w:val="24"/>
          <w:szCs w:val="24"/>
          <w:lang w:eastAsia="zh-CN"/>
        </w:rPr>
        <w:t>parc</w:t>
      </w:r>
      <w:proofErr w:type="spellEnd"/>
      <w:r w:rsidRPr="00D82AEB">
        <w:rPr>
          <w:rFonts w:ascii="Times New Roman" w:eastAsia="Times New Roman" w:hAnsi="Times New Roman" w:cs="Times New Roman"/>
          <w:iCs/>
          <w:color w:val="000000" w:themeColor="text1"/>
          <w:sz w:val="24"/>
          <w:szCs w:val="24"/>
          <w:lang w:eastAsia="zh-CN"/>
        </w:rPr>
        <w:t xml:space="preserve">. č. 2418/2 a 2427/8 v </w:t>
      </w:r>
      <w:proofErr w:type="spellStart"/>
      <w:r w:rsidRPr="00D82AEB">
        <w:rPr>
          <w:rFonts w:ascii="Times New Roman" w:eastAsia="Times New Roman" w:hAnsi="Times New Roman" w:cs="Times New Roman"/>
          <w:iCs/>
          <w:color w:val="000000" w:themeColor="text1"/>
          <w:sz w:val="24"/>
          <w:szCs w:val="24"/>
          <w:lang w:eastAsia="zh-CN"/>
        </w:rPr>
        <w:t>k.ú</w:t>
      </w:r>
      <w:proofErr w:type="spellEnd"/>
      <w:r w:rsidRPr="00D82AEB">
        <w:rPr>
          <w:rFonts w:ascii="Times New Roman" w:eastAsia="Times New Roman" w:hAnsi="Times New Roman" w:cs="Times New Roman"/>
          <w:iCs/>
          <w:color w:val="000000" w:themeColor="text1"/>
          <w:sz w:val="24"/>
          <w:szCs w:val="24"/>
          <w:lang w:eastAsia="zh-CN"/>
        </w:rPr>
        <w:t>. Kyjov.</w:t>
      </w:r>
    </w:p>
    <w:p w14:paraId="48DECDC4"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688C3BA"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8.3</w:t>
      </w:r>
      <w:r>
        <w:rPr>
          <w:rFonts w:ascii="Times New Roman" w:eastAsia="Times New Roman" w:hAnsi="Times New Roman" w:cs="Times New Roman"/>
          <w:b/>
          <w:iCs/>
          <w:color w:val="000000" w:themeColor="text1"/>
          <w:sz w:val="24"/>
          <w:szCs w:val="24"/>
          <w:lang w:eastAsia="zh-CN"/>
        </w:rPr>
        <w:t xml:space="preserve"> </w:t>
      </w:r>
      <w:r w:rsidRPr="00BB4A3B">
        <w:rPr>
          <w:rFonts w:ascii="Times New Roman" w:eastAsia="Times New Roman" w:hAnsi="Times New Roman" w:cs="Times New Roman"/>
          <w:b/>
          <w:iCs/>
          <w:color w:val="000000" w:themeColor="text1"/>
          <w:sz w:val="24"/>
          <w:szCs w:val="24"/>
          <w:lang w:eastAsia="zh-CN"/>
        </w:rPr>
        <w:t>Schválení umístění značení IS23</w:t>
      </w:r>
    </w:p>
    <w:p w14:paraId="67C9832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8B914B5"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7/119</w:t>
      </w:r>
    </w:p>
    <w:p w14:paraId="2F5C3DAB"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00B6A1C4" w14:textId="77777777" w:rsidR="00516BA5" w:rsidRPr="009B20E2"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9B20E2">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souhlasí </w:t>
      </w:r>
      <w:r>
        <w:rPr>
          <w:rFonts w:ascii="Times New Roman" w:eastAsia="Times New Roman" w:hAnsi="Times New Roman" w:cs="Times New Roman"/>
          <w:iCs/>
          <w:color w:val="000000" w:themeColor="text1"/>
          <w:sz w:val="24"/>
          <w:szCs w:val="24"/>
          <w:lang w:eastAsia="zh-CN"/>
        </w:rPr>
        <w:t>s</w:t>
      </w:r>
      <w:r w:rsidRPr="009B20E2">
        <w:rPr>
          <w:rFonts w:ascii="Times New Roman" w:eastAsia="Times New Roman" w:hAnsi="Times New Roman" w:cs="Times New Roman"/>
          <w:iCs/>
          <w:color w:val="000000" w:themeColor="text1"/>
          <w:sz w:val="24"/>
          <w:szCs w:val="24"/>
          <w:lang w:eastAsia="zh-CN"/>
        </w:rPr>
        <w:t xml:space="preserve"> umístěním 6ks značení s označením IS23 (Návěst pro kulturní nebo turistický cíl), jehož předmětem bude Městská památková zóna Kyjov dle přiložené mapy a </w:t>
      </w:r>
      <w:r>
        <w:rPr>
          <w:rFonts w:ascii="Times New Roman" w:eastAsia="Times New Roman" w:hAnsi="Times New Roman" w:cs="Times New Roman"/>
          <w:iCs/>
          <w:color w:val="000000" w:themeColor="text1"/>
          <w:sz w:val="24"/>
          <w:szCs w:val="24"/>
          <w:lang w:eastAsia="zh-CN"/>
        </w:rPr>
        <w:t xml:space="preserve">rozhodla o uzavření objednávky </w:t>
      </w:r>
      <w:r w:rsidRPr="009B20E2">
        <w:rPr>
          <w:rFonts w:ascii="Times New Roman" w:eastAsia="Times New Roman" w:hAnsi="Times New Roman" w:cs="Times New Roman"/>
          <w:iCs/>
          <w:color w:val="000000" w:themeColor="text1"/>
          <w:sz w:val="24"/>
          <w:szCs w:val="24"/>
          <w:lang w:eastAsia="zh-CN"/>
        </w:rPr>
        <w:t>se společností DOSIG s.r.o., IČ: 14001055, sídlem Bratislavská 929/67, 69145 Podivín</w:t>
      </w:r>
      <w:r>
        <w:rPr>
          <w:rFonts w:ascii="Times New Roman" w:eastAsia="Times New Roman" w:hAnsi="Times New Roman" w:cs="Times New Roman"/>
          <w:iCs/>
          <w:color w:val="000000" w:themeColor="text1"/>
          <w:sz w:val="24"/>
          <w:szCs w:val="24"/>
          <w:lang w:eastAsia="zh-CN"/>
        </w:rPr>
        <w:t>,</w:t>
      </w:r>
      <w:r w:rsidRPr="009B20E2">
        <w:rPr>
          <w:rFonts w:ascii="Times New Roman" w:eastAsia="Times New Roman" w:hAnsi="Times New Roman" w:cs="Times New Roman"/>
          <w:iCs/>
          <w:color w:val="000000" w:themeColor="text1"/>
          <w:sz w:val="24"/>
          <w:szCs w:val="24"/>
          <w:lang w:eastAsia="zh-CN"/>
        </w:rPr>
        <w:t xml:space="preserve"> za cenu ve výši 94.950,00 Kč bez DPH, tj. 111.109,50 Kč vč. DPH.</w:t>
      </w:r>
    </w:p>
    <w:p w14:paraId="79688B1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AAD7FC6"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8.4</w:t>
      </w:r>
      <w:r>
        <w:rPr>
          <w:rFonts w:ascii="Times New Roman" w:eastAsia="Times New Roman" w:hAnsi="Times New Roman" w:cs="Times New Roman"/>
          <w:b/>
          <w:iCs/>
          <w:color w:val="000000" w:themeColor="text1"/>
          <w:sz w:val="24"/>
          <w:szCs w:val="24"/>
          <w:lang w:eastAsia="zh-CN"/>
        </w:rPr>
        <w:t xml:space="preserve"> </w:t>
      </w:r>
      <w:r w:rsidRPr="0018293E">
        <w:rPr>
          <w:rFonts w:ascii="Times New Roman" w:eastAsia="Times New Roman" w:hAnsi="Times New Roman" w:cs="Times New Roman"/>
          <w:b/>
          <w:iCs/>
          <w:color w:val="000000" w:themeColor="text1"/>
          <w:sz w:val="24"/>
          <w:szCs w:val="24"/>
          <w:lang w:eastAsia="zh-CN"/>
        </w:rPr>
        <w:t>Schválení smlouvy o archeologickém dohledu „KYJOV – přístupová komunikace k MŠ Nádražní“</w:t>
      </w:r>
    </w:p>
    <w:p w14:paraId="2D0BA2C7"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270699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7/120</w:t>
      </w:r>
    </w:p>
    <w:p w14:paraId="1D8F694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1C75F3B" w14:textId="77777777" w:rsidR="00516BA5" w:rsidRPr="00286AE2"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286AE2">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rozhodla o uzavření smlouvy o Archeologickém dohledu a výzkumu č. 10./</w:t>
      </w:r>
      <w:proofErr w:type="spellStart"/>
      <w:r w:rsidRPr="00286AE2">
        <w:rPr>
          <w:rFonts w:ascii="Times New Roman" w:eastAsia="Times New Roman" w:hAnsi="Times New Roman" w:cs="Times New Roman"/>
          <w:iCs/>
          <w:color w:val="000000" w:themeColor="text1"/>
          <w:sz w:val="24"/>
          <w:szCs w:val="24"/>
          <w:lang w:eastAsia="zh-CN"/>
        </w:rPr>
        <w:t>SoD</w:t>
      </w:r>
      <w:proofErr w:type="spellEnd"/>
      <w:r w:rsidRPr="00286AE2">
        <w:rPr>
          <w:rFonts w:ascii="Times New Roman" w:eastAsia="Times New Roman" w:hAnsi="Times New Roman" w:cs="Times New Roman"/>
          <w:iCs/>
          <w:color w:val="000000" w:themeColor="text1"/>
          <w:sz w:val="24"/>
          <w:szCs w:val="24"/>
          <w:lang w:eastAsia="zh-CN"/>
        </w:rPr>
        <w:t>/2026/Arch na akci „KYJOV – přístupová komunikace k MŠ Nádražní“ s dodavatelem Masarykovo Muzeum v Hodoníně, příspěvková organizace, se sídlem Zámecké nám. 27/9, 695 01 Hodonín, IČ: 000 90 352, za cenu 10.000 Kč. Pokud dojde k objevu archeologických nálezů, bude smluvená cena díla stanovena dle cenových sazeb jednotlivých plnění, uvedených v příloze č. 1 ke smlouvě. Zhotovitel není plátce DPH.</w:t>
      </w:r>
    </w:p>
    <w:p w14:paraId="789D0D0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C08F6DE"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8.5 Vyhodnocení VZMR „Kyjov – přístupová komunikace k MŠ Nádražní“</w:t>
      </w:r>
    </w:p>
    <w:p w14:paraId="3EF38747"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F99867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7/121</w:t>
      </w:r>
    </w:p>
    <w:p w14:paraId="5FC8244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1C246F3E" w14:textId="77777777" w:rsidR="00516BA5" w:rsidRPr="0007454A"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07454A">
        <w:rPr>
          <w:rFonts w:ascii="Times New Roman" w:eastAsia="Times New Roman" w:hAnsi="Times New Roman" w:cs="Times New Roman"/>
          <w:iCs/>
          <w:color w:val="000000" w:themeColor="text1"/>
          <w:sz w:val="24"/>
          <w:szCs w:val="24"/>
          <w:lang w:eastAsia="zh-CN"/>
        </w:rPr>
        <w:t xml:space="preserve">v souladu s ustanovením § 102 odst. 3 zákona č. 128/2000 Sb., o obcích (obecní zřízení), ve znění pozdějších předpisů, bere na vědomí doporučení hodnotící komise, schvaluje výsledky veřejné zakázky malého rozsahu „Kyjov – přístupová komunikace k MŠ Nádražní “ a rozhodla o uzavření smlouvy o dílo s dodavatelem STAVBY SR </w:t>
      </w:r>
      <w:proofErr w:type="spellStart"/>
      <w:r w:rsidRPr="0007454A">
        <w:rPr>
          <w:rFonts w:ascii="Times New Roman" w:eastAsia="Times New Roman" w:hAnsi="Times New Roman" w:cs="Times New Roman"/>
          <w:iCs/>
          <w:color w:val="000000" w:themeColor="text1"/>
          <w:sz w:val="24"/>
          <w:szCs w:val="24"/>
          <w:lang w:eastAsia="zh-CN"/>
        </w:rPr>
        <w:t>group</w:t>
      </w:r>
      <w:proofErr w:type="spellEnd"/>
      <w:r w:rsidRPr="0007454A">
        <w:rPr>
          <w:rFonts w:ascii="Times New Roman" w:eastAsia="Times New Roman" w:hAnsi="Times New Roman" w:cs="Times New Roman"/>
          <w:iCs/>
          <w:color w:val="000000" w:themeColor="text1"/>
          <w:sz w:val="24"/>
          <w:szCs w:val="24"/>
          <w:lang w:eastAsia="zh-CN"/>
        </w:rPr>
        <w:t xml:space="preserve"> s.r.o., Luční 1203, 664 42 Modřice, IČO: 09224289, s nabídkovou cenou 3.859.000,00 Kč bez DPH, tj. 4.669.390,00 Kč vč. DPH.</w:t>
      </w:r>
    </w:p>
    <w:p w14:paraId="3CCC60E2"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7ADA342" w14:textId="77777777" w:rsidR="00516BA5" w:rsidRPr="00C201C8"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8.6 Vyhodnocení VZMR „Provozování systému sd</w:t>
      </w:r>
      <w:r>
        <w:rPr>
          <w:rFonts w:ascii="Times New Roman" w:eastAsia="Times New Roman" w:hAnsi="Times New Roman" w:cs="Times New Roman"/>
          <w:b/>
          <w:iCs/>
          <w:color w:val="000000" w:themeColor="text1"/>
          <w:sz w:val="24"/>
          <w:szCs w:val="24"/>
          <w:lang w:eastAsia="zh-CN"/>
        </w:rPr>
        <w:t>ílených jízdních kol, Kyjov“</w:t>
      </w:r>
    </w:p>
    <w:p w14:paraId="2B5CD6B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3A53B9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7/122</w:t>
      </w:r>
    </w:p>
    <w:p w14:paraId="14EBC9E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lastRenderedPageBreak/>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4AE5A2C" w14:textId="77777777" w:rsidR="00516BA5" w:rsidRPr="002378C8"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2378C8">
        <w:rPr>
          <w:rFonts w:ascii="Times New Roman" w:eastAsia="Times New Roman" w:hAnsi="Times New Roman" w:cs="Times New Roman"/>
          <w:iCs/>
          <w:color w:val="000000" w:themeColor="text1"/>
          <w:sz w:val="24"/>
          <w:szCs w:val="24"/>
          <w:lang w:eastAsia="zh-CN"/>
        </w:rPr>
        <w:t xml:space="preserve">v souladu s ustanovením § 102 odst. 3 zákona č. 128/2000 Sb., o obcích (obecní zřízení), ve znění pozdějších předpisů, bere na vědomí doporučení hodnotící komise, schvaluje výsledky veřejné zakázky malého rozsahu „Provozování systému sdílených jízdních kol, Kyjov“ a rozhodla o uzavření smlouvy o realizaci služby sdílených jízdních kol s dodavatelem </w:t>
      </w:r>
      <w:proofErr w:type="spellStart"/>
      <w:r w:rsidRPr="002378C8">
        <w:rPr>
          <w:rFonts w:ascii="Times New Roman" w:eastAsia="Times New Roman" w:hAnsi="Times New Roman" w:cs="Times New Roman"/>
          <w:iCs/>
          <w:color w:val="000000" w:themeColor="text1"/>
          <w:sz w:val="24"/>
          <w:szCs w:val="24"/>
          <w:lang w:eastAsia="zh-CN"/>
        </w:rPr>
        <w:t>nextbike</w:t>
      </w:r>
      <w:proofErr w:type="spellEnd"/>
      <w:r w:rsidRPr="002378C8">
        <w:rPr>
          <w:rFonts w:ascii="Times New Roman" w:eastAsia="Times New Roman" w:hAnsi="Times New Roman" w:cs="Times New Roman"/>
          <w:iCs/>
          <w:color w:val="000000" w:themeColor="text1"/>
          <w:sz w:val="24"/>
          <w:szCs w:val="24"/>
          <w:lang w:eastAsia="zh-CN"/>
        </w:rPr>
        <w:t xml:space="preserve"> Czech Republic s.r.o., Libušina 526/101, 779 00 Olomouc - Chválkovice, IČO: 07389108, s nabídkovou cenou 498.898,00 Kč bez DPH, tj. 603.666,58 Kč vč. DPH.</w:t>
      </w:r>
    </w:p>
    <w:p w14:paraId="1FC611FE" w14:textId="77777777" w:rsidR="00516BA5" w:rsidRDefault="00516BA5" w:rsidP="00516BA5">
      <w:pPr>
        <w:spacing w:after="0" w:line="240" w:lineRule="auto"/>
        <w:jc w:val="both"/>
        <w:rPr>
          <w:rFonts w:ascii="Times New Roman" w:eastAsia="Times New Roman" w:hAnsi="Times New Roman" w:cs="Times New Roman"/>
          <w:b/>
          <w:iCs/>
          <w:color w:val="000000" w:themeColor="text1"/>
          <w:sz w:val="24"/>
          <w:szCs w:val="24"/>
          <w:lang w:eastAsia="zh-CN"/>
        </w:rPr>
      </w:pPr>
    </w:p>
    <w:p w14:paraId="0CAD061B" w14:textId="77777777" w:rsidR="00516BA5" w:rsidRDefault="00516BA5" w:rsidP="00516BA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8.7 </w:t>
      </w:r>
      <w:r w:rsidRPr="008146CD">
        <w:rPr>
          <w:rFonts w:ascii="Times New Roman" w:eastAsia="Times New Roman" w:hAnsi="Times New Roman" w:cs="Times New Roman"/>
          <w:b/>
          <w:iCs/>
          <w:color w:val="000000" w:themeColor="text1"/>
          <w:sz w:val="24"/>
          <w:szCs w:val="24"/>
          <w:lang w:eastAsia="zh-CN"/>
        </w:rPr>
        <w:t>Z 19. jednání Komise výstavby a urbanismu</w:t>
      </w:r>
    </w:p>
    <w:p w14:paraId="64D00290"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AFF367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7/123</w:t>
      </w:r>
    </w:p>
    <w:p w14:paraId="4BD93923"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771DF9C" w14:textId="77777777" w:rsidR="00516BA5" w:rsidRPr="008776CF" w:rsidRDefault="00516BA5" w:rsidP="00516BA5">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8776CF">
        <w:rPr>
          <w:rFonts w:ascii="Times New Roman" w:eastAsia="Times New Roman" w:hAnsi="Times New Roman" w:cs="Times New Roman"/>
          <w:iCs/>
          <w:color w:val="000000" w:themeColor="text1"/>
          <w:sz w:val="24"/>
          <w:szCs w:val="24"/>
          <w:lang w:eastAsia="zh-CN"/>
        </w:rPr>
        <w:t>v souladu s ustanovením § 102 odst. 3 zákona č. 128/2000 Sb., o obcích (obecní zřízení), ve znění pozdějších předpisů, bere na vědomí zápis z 19.  jednání Komise výstavby a urbani</w:t>
      </w:r>
      <w:r>
        <w:rPr>
          <w:rFonts w:ascii="Times New Roman" w:eastAsia="Times New Roman" w:hAnsi="Times New Roman" w:cs="Times New Roman"/>
          <w:iCs/>
          <w:color w:val="000000" w:themeColor="text1"/>
          <w:sz w:val="24"/>
          <w:szCs w:val="24"/>
          <w:lang w:eastAsia="zh-CN"/>
        </w:rPr>
        <w:t>smu konaném dne 18. 03. 2026.</w:t>
      </w:r>
    </w:p>
    <w:p w14:paraId="641C018E" w14:textId="524E992D" w:rsidR="00516BA5" w:rsidRDefault="00516BA5" w:rsidP="00516BA5">
      <w:pPr>
        <w:spacing w:after="0" w:line="240" w:lineRule="auto"/>
        <w:jc w:val="both"/>
        <w:rPr>
          <w:rFonts w:ascii="Times New Roman" w:eastAsia="Times New Roman" w:hAnsi="Times New Roman" w:cs="Times New Roman"/>
          <w:b/>
          <w:iCs/>
          <w:color w:val="000000" w:themeColor="text1"/>
          <w:sz w:val="24"/>
          <w:szCs w:val="24"/>
          <w:lang w:eastAsia="zh-CN"/>
        </w:rPr>
      </w:pPr>
    </w:p>
    <w:p w14:paraId="217485EC" w14:textId="77777777" w:rsidR="00516BA5" w:rsidRDefault="00516BA5" w:rsidP="00516BA5">
      <w:pPr>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8.9 </w:t>
      </w:r>
      <w:r w:rsidRPr="00765764">
        <w:rPr>
          <w:rFonts w:ascii="Times New Roman" w:eastAsia="Times New Roman" w:hAnsi="Times New Roman" w:cs="Times New Roman"/>
          <w:b/>
          <w:iCs/>
          <w:color w:val="000000" w:themeColor="text1"/>
          <w:sz w:val="24"/>
          <w:szCs w:val="24"/>
          <w:lang w:eastAsia="zh-CN"/>
        </w:rPr>
        <w:t>Investiční záměr – bytový dům na ul. Smetanova</w:t>
      </w:r>
    </w:p>
    <w:p w14:paraId="0E426057"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2376A686"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7/124</w:t>
      </w:r>
    </w:p>
    <w:p w14:paraId="19DF300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22418196" w14:textId="77777777" w:rsidR="00516BA5" w:rsidRPr="006125D2"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6125D2">
        <w:rPr>
          <w:rFonts w:ascii="Times New Roman" w:eastAsia="Times New Roman" w:hAnsi="Times New Roman" w:cs="Times New Roman"/>
          <w:iCs/>
          <w:color w:val="000000" w:themeColor="text1"/>
          <w:sz w:val="24"/>
          <w:szCs w:val="24"/>
          <w:lang w:eastAsia="zh-CN"/>
        </w:rPr>
        <w:t xml:space="preserve">v souladu s ustanovením § 102 odst. 3 zákona č. 128/2000 Sb., o obcích (obecní zřízení), ve znění pozdějších předpisů: </w:t>
      </w:r>
    </w:p>
    <w:p w14:paraId="46152E8F" w14:textId="2D4B8335" w:rsidR="00516BA5" w:rsidRPr="006125D2"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6125D2">
        <w:rPr>
          <w:rFonts w:ascii="Times New Roman" w:eastAsia="Times New Roman" w:hAnsi="Times New Roman" w:cs="Times New Roman"/>
          <w:iCs/>
          <w:color w:val="000000" w:themeColor="text1"/>
          <w:sz w:val="24"/>
          <w:szCs w:val="24"/>
          <w:lang w:eastAsia="zh-CN"/>
        </w:rPr>
        <w:t xml:space="preserve">1. bere na vědomí investiční záměr „BD Smetanova 723“ pro investora </w:t>
      </w:r>
      <w:r w:rsidR="00C51E97">
        <w:rPr>
          <w:rFonts w:ascii="Times New Roman" w:eastAsia="Times New Roman" w:hAnsi="Times New Roman" w:cs="Times New Roman"/>
          <w:iCs/>
          <w:color w:val="000000" w:themeColor="text1"/>
          <w:sz w:val="24"/>
          <w:szCs w:val="24"/>
          <w:lang w:eastAsia="zh-CN"/>
        </w:rPr>
        <w:t>J. B.</w:t>
      </w:r>
      <w:r w:rsidRPr="006125D2">
        <w:rPr>
          <w:rFonts w:ascii="Times New Roman" w:eastAsia="Times New Roman" w:hAnsi="Times New Roman" w:cs="Times New Roman"/>
          <w:iCs/>
          <w:color w:val="000000" w:themeColor="text1"/>
          <w:sz w:val="24"/>
          <w:szCs w:val="24"/>
          <w:lang w:eastAsia="zh-CN"/>
        </w:rPr>
        <w:t xml:space="preserve">, Kyjov. </w:t>
      </w:r>
    </w:p>
    <w:p w14:paraId="35A80056" w14:textId="77777777" w:rsidR="00516BA5" w:rsidRPr="006125D2"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6125D2">
        <w:rPr>
          <w:rFonts w:ascii="Times New Roman" w:eastAsia="Times New Roman" w:hAnsi="Times New Roman" w:cs="Times New Roman"/>
          <w:iCs/>
          <w:color w:val="000000" w:themeColor="text1"/>
          <w:sz w:val="24"/>
          <w:szCs w:val="24"/>
          <w:lang w:eastAsia="zh-CN"/>
        </w:rPr>
        <w:t>Předmětem záměru je přestavba rodinného domu na bytový dům se 4bytovými jednotkami, zázemím pro bytové jednotky ve stávajícím zahradním domku, napojení nemovitosti dvěma sjezdy z místní komunikace a vytvoření zpevněné plochy za účelem parková</w:t>
      </w:r>
      <w:r>
        <w:rPr>
          <w:rFonts w:ascii="Times New Roman" w:eastAsia="Times New Roman" w:hAnsi="Times New Roman" w:cs="Times New Roman"/>
          <w:iCs/>
          <w:color w:val="000000" w:themeColor="text1"/>
          <w:sz w:val="24"/>
          <w:szCs w:val="24"/>
          <w:lang w:eastAsia="zh-CN"/>
        </w:rPr>
        <w:t xml:space="preserve">ní pro 4 osobní automobily, </w:t>
      </w:r>
    </w:p>
    <w:p w14:paraId="0921BBA9" w14:textId="77777777" w:rsidR="00516BA5" w:rsidRPr="006125D2"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6125D2">
        <w:rPr>
          <w:rFonts w:ascii="Times New Roman" w:eastAsia="Times New Roman" w:hAnsi="Times New Roman" w:cs="Times New Roman"/>
          <w:iCs/>
          <w:color w:val="000000" w:themeColor="text1"/>
          <w:sz w:val="24"/>
          <w:szCs w:val="24"/>
          <w:lang w:eastAsia="zh-CN"/>
        </w:rPr>
        <w:t xml:space="preserve">2. souhlasí s napojením nemovitosti investora z místní komunikace dvěma sjezdy v šířce do 6m, </w:t>
      </w:r>
    </w:p>
    <w:p w14:paraId="6E2902C1" w14:textId="77777777" w:rsidR="00516BA5" w:rsidRPr="006125D2"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6125D2">
        <w:rPr>
          <w:rFonts w:ascii="Times New Roman" w:eastAsia="Times New Roman" w:hAnsi="Times New Roman" w:cs="Times New Roman"/>
          <w:iCs/>
          <w:color w:val="000000" w:themeColor="text1"/>
          <w:sz w:val="24"/>
          <w:szCs w:val="24"/>
          <w:lang w:eastAsia="zh-CN"/>
        </w:rPr>
        <w:t xml:space="preserve">3. rozhodla, dle čl. 6 platných Zásad města Kyjova pro spolupráci s investory, o </w:t>
      </w:r>
      <w:r>
        <w:rPr>
          <w:rFonts w:ascii="Times New Roman" w:eastAsia="Times New Roman" w:hAnsi="Times New Roman" w:cs="Times New Roman"/>
          <w:iCs/>
          <w:color w:val="000000" w:themeColor="text1"/>
          <w:sz w:val="24"/>
          <w:szCs w:val="24"/>
          <w:lang w:eastAsia="zh-CN"/>
        </w:rPr>
        <w:t xml:space="preserve">uzavření smlouvy o spolupráci. </w:t>
      </w:r>
      <w:r w:rsidRPr="006125D2">
        <w:rPr>
          <w:rFonts w:ascii="Times New Roman" w:eastAsia="Times New Roman" w:hAnsi="Times New Roman" w:cs="Times New Roman"/>
          <w:iCs/>
          <w:color w:val="000000" w:themeColor="text1"/>
          <w:sz w:val="24"/>
          <w:szCs w:val="24"/>
          <w:lang w:eastAsia="zh-CN"/>
        </w:rPr>
        <w:t>Předmětem smlouvy je povolení realizace investičníh</w:t>
      </w:r>
      <w:r>
        <w:rPr>
          <w:rFonts w:ascii="Times New Roman" w:eastAsia="Times New Roman" w:hAnsi="Times New Roman" w:cs="Times New Roman"/>
          <w:iCs/>
          <w:color w:val="000000" w:themeColor="text1"/>
          <w:sz w:val="24"/>
          <w:szCs w:val="24"/>
          <w:lang w:eastAsia="zh-CN"/>
        </w:rPr>
        <w:t>o záměru mimo jiné na pozemcích</w:t>
      </w:r>
      <w:r w:rsidRPr="006125D2">
        <w:rPr>
          <w:rFonts w:ascii="Times New Roman" w:eastAsia="Times New Roman" w:hAnsi="Times New Roman" w:cs="Times New Roman"/>
          <w:iCs/>
          <w:color w:val="000000" w:themeColor="text1"/>
          <w:sz w:val="24"/>
          <w:szCs w:val="24"/>
          <w:lang w:eastAsia="zh-CN"/>
        </w:rPr>
        <w:t xml:space="preserve"> </w:t>
      </w:r>
      <w:proofErr w:type="spellStart"/>
      <w:r w:rsidRPr="006125D2">
        <w:rPr>
          <w:rFonts w:ascii="Times New Roman" w:eastAsia="Times New Roman" w:hAnsi="Times New Roman" w:cs="Times New Roman"/>
          <w:iCs/>
          <w:color w:val="000000" w:themeColor="text1"/>
          <w:sz w:val="24"/>
          <w:szCs w:val="24"/>
          <w:lang w:eastAsia="zh-CN"/>
        </w:rPr>
        <w:t>parc</w:t>
      </w:r>
      <w:proofErr w:type="spellEnd"/>
      <w:r w:rsidRPr="006125D2">
        <w:rPr>
          <w:rFonts w:ascii="Times New Roman" w:eastAsia="Times New Roman" w:hAnsi="Times New Roman" w:cs="Times New Roman"/>
          <w:iCs/>
          <w:color w:val="000000" w:themeColor="text1"/>
          <w:sz w:val="24"/>
          <w:szCs w:val="24"/>
          <w:lang w:eastAsia="zh-CN"/>
        </w:rPr>
        <w:t xml:space="preserve">. č. 2472/29 a 2472/28 v k. </w:t>
      </w:r>
      <w:proofErr w:type="spellStart"/>
      <w:r w:rsidRPr="006125D2">
        <w:rPr>
          <w:rFonts w:ascii="Times New Roman" w:eastAsia="Times New Roman" w:hAnsi="Times New Roman" w:cs="Times New Roman"/>
          <w:iCs/>
          <w:color w:val="000000" w:themeColor="text1"/>
          <w:sz w:val="24"/>
          <w:szCs w:val="24"/>
          <w:lang w:eastAsia="zh-CN"/>
        </w:rPr>
        <w:t>ú.</w:t>
      </w:r>
      <w:proofErr w:type="spellEnd"/>
      <w:r w:rsidRPr="006125D2">
        <w:rPr>
          <w:rFonts w:ascii="Times New Roman" w:eastAsia="Times New Roman" w:hAnsi="Times New Roman" w:cs="Times New Roman"/>
          <w:iCs/>
          <w:color w:val="000000" w:themeColor="text1"/>
          <w:sz w:val="24"/>
          <w:szCs w:val="24"/>
          <w:lang w:eastAsia="zh-CN"/>
        </w:rPr>
        <w:t xml:space="preserve"> Kyjov, zřízení dvou sjezdů a navazující zpevněné plochy, závazek investora poskytnout městu investiční příspěvek ve výši 176.000,-Kč.</w:t>
      </w:r>
    </w:p>
    <w:p w14:paraId="365BA771" w14:textId="77777777" w:rsidR="00516BA5" w:rsidRDefault="00516BA5" w:rsidP="00516BA5">
      <w:pPr>
        <w:spacing w:after="0" w:line="240" w:lineRule="auto"/>
        <w:jc w:val="both"/>
        <w:rPr>
          <w:rFonts w:ascii="Times New Roman" w:eastAsia="Times New Roman" w:hAnsi="Times New Roman" w:cs="Times New Roman"/>
          <w:b/>
          <w:iCs/>
          <w:color w:val="000000" w:themeColor="text1"/>
          <w:sz w:val="24"/>
          <w:szCs w:val="24"/>
          <w:lang w:eastAsia="zh-CN"/>
        </w:rPr>
      </w:pPr>
    </w:p>
    <w:p w14:paraId="7533614E" w14:textId="77777777" w:rsidR="00516BA5" w:rsidRDefault="00516BA5" w:rsidP="00516BA5">
      <w:pPr>
        <w:spacing w:after="0" w:line="240" w:lineRule="auto"/>
        <w:jc w:val="both"/>
        <w:rPr>
          <w:rFonts w:ascii="Times New Roman" w:eastAsia="Times New Roman" w:hAnsi="Times New Roman" w:cs="Times New Roman"/>
          <w:b/>
          <w:iCs/>
          <w:color w:val="000000" w:themeColor="text1"/>
          <w:sz w:val="24"/>
          <w:szCs w:val="24"/>
          <w:lang w:eastAsia="zh-CN"/>
        </w:rPr>
      </w:pPr>
      <w:r>
        <w:rPr>
          <w:rFonts w:ascii="Times New Roman" w:eastAsia="Times New Roman" w:hAnsi="Times New Roman" w:cs="Times New Roman"/>
          <w:b/>
          <w:iCs/>
          <w:color w:val="000000" w:themeColor="text1"/>
          <w:sz w:val="24"/>
          <w:szCs w:val="24"/>
          <w:lang w:eastAsia="zh-CN"/>
        </w:rPr>
        <w:t xml:space="preserve">8.10 </w:t>
      </w:r>
      <w:r w:rsidRPr="00515536">
        <w:rPr>
          <w:rFonts w:ascii="Times New Roman" w:eastAsia="Times New Roman" w:hAnsi="Times New Roman" w:cs="Times New Roman"/>
          <w:b/>
          <w:iCs/>
          <w:color w:val="000000" w:themeColor="text1"/>
          <w:sz w:val="24"/>
          <w:szCs w:val="24"/>
          <w:lang w:eastAsia="zh-CN"/>
        </w:rPr>
        <w:t>Vyhodnocení VZMR „Multifunkční hala Bohuslavice – interiérové vybavení“</w:t>
      </w:r>
    </w:p>
    <w:p w14:paraId="4F28E39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EAF4A2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7/125</w:t>
      </w:r>
    </w:p>
    <w:p w14:paraId="55BCAC82"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232D842" w14:textId="77777777" w:rsidR="00516BA5"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r w:rsidRPr="00EB6EC6">
        <w:rPr>
          <w:rFonts w:ascii="Times New Roman" w:eastAsia="Times New Roman" w:hAnsi="Times New Roman" w:cs="Times New Roman"/>
          <w:iCs/>
          <w:color w:val="000000" w:themeColor="text1"/>
          <w:sz w:val="24"/>
          <w:szCs w:val="24"/>
          <w:lang w:eastAsia="zh-CN"/>
        </w:rPr>
        <w:t>v souladu s ustanovením § 102 odst. 3 zákona č. 128/2000 Sb., o obcích (obecní zřízení), ve znění pozdějších předpisů, bere na vědomí doporučení hodnotící komise, schvaluje výsledky veřejné zakázky malého rozsahu „Multifunkční hala Bohuslavice – interiérové vybavení“ a rozhodla o uzavření smlouvy o dílo s dodavatelem INTERDEKOR HD s.r.o., Těšínská 148/61, 735 42 Těrlicko, IČ 25367498, s nabídkovou cenou 976.966,00 Kč bez DPH, tj. 1.182.128,86 Kč vč. DPH.</w:t>
      </w:r>
    </w:p>
    <w:p w14:paraId="339F3E6F" w14:textId="77777777" w:rsidR="00516BA5"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p>
    <w:p w14:paraId="7F2AF5B9" w14:textId="77777777" w:rsidR="00516BA5" w:rsidRDefault="00516BA5" w:rsidP="00516BA5">
      <w:pPr>
        <w:spacing w:after="0" w:line="240" w:lineRule="auto"/>
        <w:jc w:val="both"/>
        <w:rPr>
          <w:rFonts w:ascii="Times New Roman" w:eastAsia="Times New Roman" w:hAnsi="Times New Roman" w:cs="Times New Roman"/>
          <w:b/>
          <w:iCs/>
          <w:color w:val="000000" w:themeColor="text1"/>
          <w:sz w:val="24"/>
          <w:szCs w:val="24"/>
          <w:lang w:eastAsia="zh-CN"/>
        </w:rPr>
      </w:pPr>
      <w:r w:rsidRPr="006D0855">
        <w:rPr>
          <w:rFonts w:ascii="Times New Roman" w:eastAsia="Times New Roman" w:hAnsi="Times New Roman" w:cs="Times New Roman"/>
          <w:b/>
          <w:iCs/>
          <w:color w:val="000000" w:themeColor="text1"/>
          <w:sz w:val="24"/>
          <w:szCs w:val="24"/>
          <w:lang w:eastAsia="zh-CN"/>
        </w:rPr>
        <w:t>8.11 Zpracování návrhu pro stanovení místní úpravy dopravy v oblasti křižovatek u nemocnice</w:t>
      </w:r>
    </w:p>
    <w:p w14:paraId="2E21AC6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5CDF980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7/126</w:t>
      </w:r>
    </w:p>
    <w:p w14:paraId="08D714C4" w14:textId="052FDFF6" w:rsidR="00516BA5" w:rsidRDefault="00516BA5" w:rsidP="00516BA5">
      <w:pPr>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lastRenderedPageBreak/>
        <w:t xml:space="preserve">Rada města Kyjova po </w:t>
      </w:r>
      <w:r w:rsidRPr="00756F93">
        <w:rPr>
          <w:rFonts w:ascii="Times New Roman" w:hAnsi="Times New Roman" w:cs="Times New Roman"/>
          <w:sz w:val="24"/>
          <w:szCs w:val="24"/>
        </w:rPr>
        <w:t xml:space="preserve">projednání </w:t>
      </w:r>
      <w:r w:rsidR="00D10119">
        <w:rPr>
          <w:rFonts w:ascii="Times New Roman" w:hAnsi="Times New Roman" w:cs="Times New Roman"/>
          <w:sz w:val="24"/>
          <w:szCs w:val="24"/>
        </w:rPr>
        <w:t>(7,0,0</w:t>
      </w:r>
      <w:r w:rsidRPr="00E91404">
        <w:rPr>
          <w:rFonts w:ascii="Times New Roman" w:hAnsi="Times New Roman" w:cs="Times New Roman"/>
          <w:sz w:val="24"/>
          <w:szCs w:val="24"/>
        </w:rPr>
        <w:t>)</w:t>
      </w:r>
    </w:p>
    <w:p w14:paraId="3E4451BC" w14:textId="77777777" w:rsidR="00516BA5" w:rsidRPr="003C3343" w:rsidRDefault="00516BA5" w:rsidP="00516BA5">
      <w:pPr>
        <w:spacing w:after="0" w:line="240" w:lineRule="auto"/>
        <w:jc w:val="both"/>
        <w:rPr>
          <w:rFonts w:ascii="Times New Roman" w:hAnsi="Times New Roman" w:cs="Times New Roman"/>
          <w:sz w:val="24"/>
          <w:szCs w:val="24"/>
        </w:rPr>
      </w:pPr>
      <w:r w:rsidRPr="003C3343">
        <w:rPr>
          <w:rFonts w:ascii="Times New Roman" w:hAnsi="Times New Roman" w:cs="Times New Roman"/>
          <w:sz w:val="24"/>
          <w:szCs w:val="24"/>
        </w:rPr>
        <w:t xml:space="preserve">v souladu s ustanovením § 102 odst. 3 zákona č. 128/2000 Sb., o obcích (obecní zřízení), ve znění pozdějších předpisů, souhlasí s uzavřením objednávky, jejímž předmětem je zpracování návrhu vyznačení JOK pomocí dopravního značení na zpevněné ploše (včetně vnitřní části) křižovatky silnice II/422 na ulici Svatoborské v Kyjově za nabídkovou cenu 33.000 Kč bez DPH, tj. 39.930 Kč vč. DPH mezi Městem Kyjov a zhotovitelem Doc. Ing. Jiřím </w:t>
      </w:r>
      <w:proofErr w:type="spellStart"/>
      <w:r w:rsidRPr="003C3343">
        <w:rPr>
          <w:rFonts w:ascii="Times New Roman" w:hAnsi="Times New Roman" w:cs="Times New Roman"/>
          <w:sz w:val="24"/>
          <w:szCs w:val="24"/>
        </w:rPr>
        <w:t>Čárským</w:t>
      </w:r>
      <w:proofErr w:type="spellEnd"/>
      <w:r w:rsidRPr="003C3343">
        <w:rPr>
          <w:rFonts w:ascii="Times New Roman" w:hAnsi="Times New Roman" w:cs="Times New Roman"/>
          <w:sz w:val="24"/>
          <w:szCs w:val="24"/>
        </w:rPr>
        <w:t>, Ph.D., IČ: 19453205, Merhoutova 1400/4, 148 00 Praha 4 – Kunratice.</w:t>
      </w:r>
    </w:p>
    <w:p w14:paraId="5E006B6B" w14:textId="77777777" w:rsidR="00516BA5" w:rsidRPr="003C3343" w:rsidRDefault="00516BA5" w:rsidP="00516BA5">
      <w:pPr>
        <w:spacing w:after="0" w:line="240" w:lineRule="auto"/>
        <w:jc w:val="both"/>
        <w:rPr>
          <w:rFonts w:ascii="Times New Roman" w:hAnsi="Times New Roman" w:cs="Times New Roman"/>
          <w:sz w:val="24"/>
          <w:szCs w:val="24"/>
        </w:rPr>
      </w:pPr>
    </w:p>
    <w:p w14:paraId="5125C4B5"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0F82F9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7/127</w:t>
      </w:r>
    </w:p>
    <w:p w14:paraId="3C478E66" w14:textId="4E9AA359" w:rsidR="00516BA5" w:rsidRDefault="00516BA5" w:rsidP="00516BA5">
      <w:pPr>
        <w:spacing w:after="0" w:line="240" w:lineRule="auto"/>
        <w:jc w:val="both"/>
        <w:rPr>
          <w:rFonts w:ascii="Times New Roman" w:hAnsi="Times New Roman" w:cs="Times New Roman"/>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 xml:space="preserve">projednání </w:t>
      </w:r>
      <w:r w:rsidR="00D10119">
        <w:rPr>
          <w:rFonts w:ascii="Times New Roman" w:hAnsi="Times New Roman" w:cs="Times New Roman"/>
          <w:sz w:val="24"/>
          <w:szCs w:val="24"/>
        </w:rPr>
        <w:t>(7,0,0</w:t>
      </w:r>
      <w:r w:rsidRPr="00E91404">
        <w:rPr>
          <w:rFonts w:ascii="Times New Roman" w:hAnsi="Times New Roman" w:cs="Times New Roman"/>
          <w:sz w:val="24"/>
          <w:szCs w:val="24"/>
        </w:rPr>
        <w:t>)</w:t>
      </w:r>
    </w:p>
    <w:p w14:paraId="202EBC45" w14:textId="77777777" w:rsidR="00516BA5" w:rsidRDefault="00516BA5" w:rsidP="00516BA5">
      <w:pPr>
        <w:spacing w:after="0" w:line="240" w:lineRule="auto"/>
        <w:jc w:val="both"/>
        <w:rPr>
          <w:rFonts w:ascii="Times New Roman" w:hAnsi="Times New Roman" w:cs="Times New Roman"/>
          <w:sz w:val="24"/>
          <w:szCs w:val="24"/>
        </w:rPr>
      </w:pPr>
      <w:r w:rsidRPr="003C3343">
        <w:rPr>
          <w:rFonts w:ascii="Times New Roman" w:hAnsi="Times New Roman" w:cs="Times New Roman"/>
          <w:sz w:val="24"/>
          <w:szCs w:val="24"/>
        </w:rPr>
        <w:t>souladu s ustanovením § 102 odst. 3 zákona č. 128/2000 Sb., o obcích (obecní zřízení), ve znění pozdějších předpisů, souhlasí s uzavřením objed</w:t>
      </w:r>
      <w:bookmarkStart w:id="0" w:name="_GoBack"/>
      <w:bookmarkEnd w:id="0"/>
      <w:r w:rsidRPr="003C3343">
        <w:rPr>
          <w:rFonts w:ascii="Times New Roman" w:hAnsi="Times New Roman" w:cs="Times New Roman"/>
          <w:sz w:val="24"/>
          <w:szCs w:val="24"/>
        </w:rPr>
        <w:t xml:space="preserve">návky, jejímž předmětem je zpracování návrhu úprav dopravního značení na 5 křižovatkách na západě Kyjova při zákazu levých odbočeních na I/54 za nabídkovou cenu 92.000 Kč bez DPH, tj. 111.320 Kč vč. DPH mezi Městem Kyjov a zhotovitelem Doc. Ing. Jiřím </w:t>
      </w:r>
      <w:proofErr w:type="spellStart"/>
      <w:r w:rsidRPr="003C3343">
        <w:rPr>
          <w:rFonts w:ascii="Times New Roman" w:hAnsi="Times New Roman" w:cs="Times New Roman"/>
          <w:sz w:val="24"/>
          <w:szCs w:val="24"/>
        </w:rPr>
        <w:t>Čárským</w:t>
      </w:r>
      <w:proofErr w:type="spellEnd"/>
      <w:r w:rsidRPr="003C3343">
        <w:rPr>
          <w:rFonts w:ascii="Times New Roman" w:hAnsi="Times New Roman" w:cs="Times New Roman"/>
          <w:sz w:val="24"/>
          <w:szCs w:val="24"/>
        </w:rPr>
        <w:t>, Ph.D., IČ: 19453205, Merhoutova 1400/4, 148 00 Praha 4 – Kunratice.</w:t>
      </w:r>
    </w:p>
    <w:p w14:paraId="3BF9550B" w14:textId="77777777" w:rsidR="00516BA5" w:rsidRPr="00EB6EC6" w:rsidRDefault="00516BA5" w:rsidP="00516BA5">
      <w:pPr>
        <w:spacing w:after="0" w:line="240" w:lineRule="auto"/>
        <w:jc w:val="both"/>
        <w:rPr>
          <w:rFonts w:ascii="Times New Roman" w:eastAsia="Times New Roman" w:hAnsi="Times New Roman" w:cs="Times New Roman"/>
          <w:iCs/>
          <w:color w:val="000000" w:themeColor="text1"/>
          <w:sz w:val="24"/>
          <w:szCs w:val="24"/>
          <w:lang w:eastAsia="zh-CN"/>
        </w:rPr>
      </w:pPr>
    </w:p>
    <w:p w14:paraId="674066C1"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sidRPr="00C201C8">
        <w:rPr>
          <w:rFonts w:ascii="Times New Roman" w:eastAsia="Times New Roman" w:hAnsi="Times New Roman" w:cs="Times New Roman"/>
          <w:b/>
          <w:iCs/>
          <w:color w:val="000000" w:themeColor="text1"/>
          <w:sz w:val="24"/>
          <w:szCs w:val="24"/>
          <w:lang w:eastAsia="zh-CN"/>
        </w:rPr>
        <w:t>9. Různé</w:t>
      </w:r>
    </w:p>
    <w:p w14:paraId="2CB2D933" w14:textId="77777777" w:rsidR="00516BA5" w:rsidRPr="009B5FF6"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r w:rsidRPr="009B5FF6">
        <w:rPr>
          <w:rFonts w:ascii="Times New Roman" w:eastAsia="Times New Roman" w:hAnsi="Times New Roman" w:cs="Times New Roman"/>
          <w:b/>
          <w:color w:val="000000" w:themeColor="text1"/>
          <w:sz w:val="24"/>
          <w:szCs w:val="24"/>
          <w:lang w:eastAsia="zh-CN"/>
        </w:rPr>
        <w:t>9.1</w:t>
      </w:r>
      <w:r>
        <w:rPr>
          <w:rFonts w:ascii="Times New Roman" w:eastAsia="Times New Roman" w:hAnsi="Times New Roman" w:cs="Times New Roman"/>
          <w:b/>
          <w:color w:val="000000" w:themeColor="text1"/>
          <w:sz w:val="24"/>
          <w:szCs w:val="24"/>
          <w:lang w:eastAsia="zh-CN"/>
        </w:rPr>
        <w:t xml:space="preserve"> </w:t>
      </w:r>
      <w:r w:rsidRPr="00F716CE">
        <w:rPr>
          <w:rFonts w:ascii="Times New Roman" w:eastAsia="Times New Roman" w:hAnsi="Times New Roman" w:cs="Times New Roman"/>
          <w:b/>
          <w:color w:val="000000" w:themeColor="text1"/>
          <w:sz w:val="24"/>
          <w:szCs w:val="24"/>
          <w:lang w:eastAsia="zh-CN"/>
        </w:rPr>
        <w:t>Desatero bezpečnostních opatření</w:t>
      </w:r>
    </w:p>
    <w:p w14:paraId="64434042"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03050FCD"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7/128</w:t>
      </w:r>
    </w:p>
    <w:p w14:paraId="743BED8E"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3A1568BC"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v </w:t>
      </w:r>
      <w:r w:rsidRPr="00301296">
        <w:rPr>
          <w:rFonts w:ascii="Times New Roman" w:eastAsia="Times New Roman" w:hAnsi="Times New Roman" w:cs="Times New Roman"/>
          <w:color w:val="000000" w:themeColor="text1"/>
          <w:sz w:val="24"/>
          <w:szCs w:val="24"/>
          <w:lang w:eastAsia="zh-CN"/>
        </w:rPr>
        <w:t>souladu s ustanovením § 102 odst. 3 zákona č. 128/2000 Sb., o obcích, ve znění pozdějších předpisů, bere na vědomí vyhodnocení realizovaných opatření přijatých v rámci Desatera lepší bezpečnosti ve městě Zastupitelstvem města Kyjova usnesením č. II/1) ze dne 25.03.2024.</w:t>
      </w:r>
    </w:p>
    <w:p w14:paraId="625FC059" w14:textId="77777777" w:rsidR="00516BA5"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p>
    <w:p w14:paraId="0E62FE30" w14:textId="77777777" w:rsidR="00516BA5" w:rsidRPr="009B5FF6"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r w:rsidRPr="009B5FF6">
        <w:rPr>
          <w:rFonts w:ascii="Times New Roman" w:eastAsia="Times New Roman" w:hAnsi="Times New Roman" w:cs="Times New Roman"/>
          <w:b/>
          <w:color w:val="000000" w:themeColor="text1"/>
          <w:sz w:val="24"/>
          <w:szCs w:val="24"/>
          <w:lang w:eastAsia="zh-CN"/>
        </w:rPr>
        <w:t>9.2</w:t>
      </w:r>
      <w:r>
        <w:rPr>
          <w:rFonts w:ascii="Times New Roman" w:eastAsia="Times New Roman" w:hAnsi="Times New Roman" w:cs="Times New Roman"/>
          <w:b/>
          <w:color w:val="000000" w:themeColor="text1"/>
          <w:sz w:val="24"/>
          <w:szCs w:val="24"/>
          <w:lang w:eastAsia="zh-CN"/>
        </w:rPr>
        <w:t xml:space="preserve"> </w:t>
      </w:r>
      <w:r w:rsidRPr="00B24D02">
        <w:rPr>
          <w:rFonts w:ascii="Times New Roman" w:eastAsia="Times New Roman" w:hAnsi="Times New Roman" w:cs="Times New Roman"/>
          <w:b/>
          <w:color w:val="000000" w:themeColor="text1"/>
          <w:sz w:val="24"/>
          <w:szCs w:val="24"/>
          <w:lang w:eastAsia="zh-CN"/>
        </w:rPr>
        <w:t xml:space="preserve">Dodatek č. 2 smlouvy o poskytování software – AI </w:t>
      </w:r>
      <w:proofErr w:type="spellStart"/>
      <w:r w:rsidRPr="00B24D02">
        <w:rPr>
          <w:rFonts w:ascii="Times New Roman" w:eastAsia="Times New Roman" w:hAnsi="Times New Roman" w:cs="Times New Roman"/>
          <w:b/>
          <w:color w:val="000000" w:themeColor="text1"/>
          <w:sz w:val="24"/>
          <w:szCs w:val="24"/>
          <w:lang w:eastAsia="zh-CN"/>
        </w:rPr>
        <w:t>Efektivia</w:t>
      </w:r>
      <w:proofErr w:type="spellEnd"/>
      <w:r w:rsidRPr="00B24D02">
        <w:rPr>
          <w:rFonts w:ascii="Times New Roman" w:eastAsia="Times New Roman" w:hAnsi="Times New Roman" w:cs="Times New Roman"/>
          <w:b/>
          <w:color w:val="000000" w:themeColor="text1"/>
          <w:sz w:val="24"/>
          <w:szCs w:val="24"/>
          <w:lang w:eastAsia="zh-CN"/>
        </w:rPr>
        <w:t xml:space="preserve"> s.r.o.</w:t>
      </w:r>
    </w:p>
    <w:p w14:paraId="06BE217A"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4716F4F9"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7/129</w:t>
      </w:r>
    </w:p>
    <w:p w14:paraId="56C0E26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40B9689F"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sidRPr="00F936D1">
        <w:rPr>
          <w:rFonts w:ascii="Times New Roman" w:eastAsia="Times New Roman" w:hAnsi="Times New Roman" w:cs="Times New Roman"/>
          <w:color w:val="000000" w:themeColor="text1"/>
          <w:sz w:val="24"/>
          <w:szCs w:val="24"/>
          <w:lang w:eastAsia="zh-CN"/>
        </w:rPr>
        <w:t xml:space="preserve">v souladu s ustanovením § 102 odst. 3 zákona č. 128/2000 Sb., o obcích, ve znění pozdějších předpisů, rozhodla o uzavření Dodatku č. 2 ke Smlouvě o poskytování software ze dne 4.11.2025 mezi městem Kyjovem, IČ: 00285030 a poskytovatelem AI Efektivita s.r.o. (dříve </w:t>
      </w:r>
      <w:proofErr w:type="spellStart"/>
      <w:r w:rsidRPr="00F936D1">
        <w:rPr>
          <w:rFonts w:ascii="Times New Roman" w:eastAsia="Times New Roman" w:hAnsi="Times New Roman" w:cs="Times New Roman"/>
          <w:color w:val="000000" w:themeColor="text1"/>
          <w:sz w:val="24"/>
          <w:szCs w:val="24"/>
          <w:lang w:eastAsia="zh-CN"/>
        </w:rPr>
        <w:t>Mabilo</w:t>
      </w:r>
      <w:proofErr w:type="spellEnd"/>
      <w:r w:rsidRPr="00F936D1">
        <w:rPr>
          <w:rFonts w:ascii="Times New Roman" w:eastAsia="Times New Roman" w:hAnsi="Times New Roman" w:cs="Times New Roman"/>
          <w:color w:val="000000" w:themeColor="text1"/>
          <w:sz w:val="24"/>
          <w:szCs w:val="24"/>
          <w:lang w:eastAsia="zh-CN"/>
        </w:rPr>
        <w:t xml:space="preserve">, </w:t>
      </w:r>
      <w:proofErr w:type="spellStart"/>
      <w:r w:rsidRPr="00F936D1">
        <w:rPr>
          <w:rFonts w:ascii="Times New Roman" w:eastAsia="Times New Roman" w:hAnsi="Times New Roman" w:cs="Times New Roman"/>
          <w:color w:val="000000" w:themeColor="text1"/>
          <w:sz w:val="24"/>
          <w:szCs w:val="24"/>
          <w:lang w:eastAsia="zh-CN"/>
        </w:rPr>
        <w:t>s.r.o</w:t>
      </w:r>
      <w:proofErr w:type="spellEnd"/>
      <w:r w:rsidRPr="00F936D1">
        <w:rPr>
          <w:rFonts w:ascii="Times New Roman" w:eastAsia="Times New Roman" w:hAnsi="Times New Roman" w:cs="Times New Roman"/>
          <w:color w:val="000000" w:themeColor="text1"/>
          <w:sz w:val="24"/>
          <w:szCs w:val="24"/>
          <w:lang w:eastAsia="zh-CN"/>
        </w:rPr>
        <w:t xml:space="preserve">), IČ: 19760680, se sídlem Příkop 838/6, Zábrdovice (Brno-střed), 602 00 Brno, ve znění dodatku č. 1 ze dne 11.03.2026. Předmětem Dodatku č. 2 je prodloužení testovacího provozu modulu „Asistent pro </w:t>
      </w:r>
      <w:proofErr w:type="spellStart"/>
      <w:r w:rsidRPr="00F936D1">
        <w:rPr>
          <w:rFonts w:ascii="Times New Roman" w:eastAsia="Times New Roman" w:hAnsi="Times New Roman" w:cs="Times New Roman"/>
          <w:color w:val="000000" w:themeColor="text1"/>
          <w:sz w:val="24"/>
          <w:szCs w:val="24"/>
          <w:lang w:eastAsia="zh-CN"/>
        </w:rPr>
        <w:t>anonymizaci</w:t>
      </w:r>
      <w:proofErr w:type="spellEnd"/>
      <w:r w:rsidRPr="00F936D1">
        <w:rPr>
          <w:rFonts w:ascii="Times New Roman" w:eastAsia="Times New Roman" w:hAnsi="Times New Roman" w:cs="Times New Roman"/>
          <w:color w:val="000000" w:themeColor="text1"/>
          <w:sz w:val="24"/>
          <w:szCs w:val="24"/>
          <w:lang w:eastAsia="zh-CN"/>
        </w:rPr>
        <w:t xml:space="preserve"> dokumentů“ do 31.07.2026 a rozšíření o další modul „Univerzální asistent pro práci s dokumenty“ s dobou implementace do 31.05.2026 a následným dvou měsíčním testovacím provozem. V případě zájmu na pokračování v ostrém provozu činí cena jednorázově 40.000 Kč za implementaci a 1.500 Kč/měsíc/1 uživatel.</w:t>
      </w:r>
    </w:p>
    <w:p w14:paraId="23EF7D3F"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p>
    <w:p w14:paraId="35A4996D" w14:textId="77777777" w:rsidR="00516BA5" w:rsidRPr="00DA40D5"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r w:rsidRPr="00DA40D5">
        <w:rPr>
          <w:rFonts w:ascii="Times New Roman" w:eastAsia="Times New Roman" w:hAnsi="Times New Roman" w:cs="Times New Roman"/>
          <w:b/>
          <w:color w:val="000000" w:themeColor="text1"/>
          <w:sz w:val="24"/>
          <w:szCs w:val="24"/>
          <w:lang w:eastAsia="zh-CN"/>
        </w:rPr>
        <w:t>9.3 Zrušení VZMR „Výroba městského periodika Kyjovské noviny – část roku 2026“</w:t>
      </w:r>
    </w:p>
    <w:p w14:paraId="069EC5A4"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1410CC4B"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7/130</w:t>
      </w:r>
    </w:p>
    <w:p w14:paraId="637A170F"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5DD39508"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sidRPr="00FE1E27">
        <w:rPr>
          <w:rFonts w:ascii="Times New Roman" w:eastAsia="Times New Roman" w:hAnsi="Times New Roman" w:cs="Times New Roman"/>
          <w:color w:val="000000" w:themeColor="text1"/>
          <w:sz w:val="24"/>
          <w:szCs w:val="24"/>
          <w:lang w:eastAsia="zh-CN"/>
        </w:rPr>
        <w:t>v souladu s ustanovením § 102 odst. 3 zákona č. 128/2000 Sb., o obcích (obecní zřízení), ve znění pozdějších předpisů, bere na vědomí doporučení hodnotící komis a rozhodla o zrušení veřejné zakázky malého rozsahu „Výroba městského periodika Kyjovské noviny – část roku 2026.</w:t>
      </w:r>
    </w:p>
    <w:p w14:paraId="1909340B" w14:textId="77777777" w:rsidR="00516BA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p>
    <w:p w14:paraId="111E3F33" w14:textId="77777777" w:rsidR="00516BA5" w:rsidRPr="00297324" w:rsidRDefault="00516BA5" w:rsidP="00516BA5">
      <w:pPr>
        <w:tabs>
          <w:tab w:val="left" w:pos="0"/>
        </w:tabs>
        <w:suppressAutoHyphens/>
        <w:spacing w:after="0" w:line="240" w:lineRule="auto"/>
        <w:jc w:val="both"/>
        <w:rPr>
          <w:rFonts w:ascii="Times New Roman" w:eastAsia="Times New Roman" w:hAnsi="Times New Roman" w:cs="Times New Roman"/>
          <w:i/>
          <w:iCs/>
          <w:color w:val="000000" w:themeColor="text1"/>
          <w:sz w:val="24"/>
          <w:szCs w:val="24"/>
          <w:lang w:eastAsia="zh-CN"/>
        </w:rPr>
      </w:pPr>
      <w:r w:rsidRPr="00297324">
        <w:rPr>
          <w:rFonts w:ascii="Times New Roman" w:eastAsia="Times New Roman" w:hAnsi="Times New Roman" w:cs="Times New Roman"/>
          <w:i/>
          <w:iCs/>
          <w:color w:val="000000" w:themeColor="text1"/>
          <w:sz w:val="24"/>
          <w:szCs w:val="24"/>
          <w:lang w:eastAsia="zh-CN"/>
        </w:rPr>
        <w:lastRenderedPageBreak/>
        <w:t>materiál předkládaný přímo na jednání</w:t>
      </w:r>
    </w:p>
    <w:p w14:paraId="506B39A7" w14:textId="77777777" w:rsidR="00516BA5" w:rsidRPr="002A61A2"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r w:rsidRPr="002A61A2">
        <w:rPr>
          <w:rFonts w:ascii="Times New Roman" w:eastAsia="Times New Roman" w:hAnsi="Times New Roman" w:cs="Times New Roman"/>
          <w:b/>
          <w:color w:val="000000" w:themeColor="text1"/>
          <w:sz w:val="24"/>
          <w:szCs w:val="24"/>
          <w:lang w:eastAsia="zh-CN"/>
        </w:rPr>
        <w:t>9.4</w:t>
      </w:r>
      <w:r>
        <w:rPr>
          <w:rFonts w:ascii="Times New Roman" w:eastAsia="Times New Roman" w:hAnsi="Times New Roman" w:cs="Times New Roman"/>
          <w:b/>
          <w:color w:val="000000" w:themeColor="text1"/>
          <w:sz w:val="24"/>
          <w:szCs w:val="24"/>
          <w:lang w:eastAsia="zh-CN"/>
        </w:rPr>
        <w:t xml:space="preserve"> </w:t>
      </w:r>
      <w:r w:rsidRPr="00283B12">
        <w:rPr>
          <w:rFonts w:ascii="Times New Roman" w:eastAsia="Times New Roman" w:hAnsi="Times New Roman" w:cs="Times New Roman"/>
          <w:b/>
          <w:color w:val="000000" w:themeColor="text1"/>
          <w:sz w:val="24"/>
          <w:szCs w:val="24"/>
          <w:lang w:eastAsia="zh-CN"/>
        </w:rPr>
        <w:t>VPS o výkonu některých úkolů MP – obec Terezín</w:t>
      </w:r>
    </w:p>
    <w:p w14:paraId="3C8FA95D"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6E612BA0"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7/131</w:t>
      </w:r>
    </w:p>
    <w:p w14:paraId="20D386F9" w14:textId="77777777" w:rsidR="00516BA5" w:rsidRPr="00FE1E27"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DEDBD05" w14:textId="77777777" w:rsidR="00516BA5" w:rsidRPr="00735535"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sidRPr="00735535">
        <w:rPr>
          <w:rFonts w:ascii="Times New Roman" w:eastAsia="Times New Roman" w:hAnsi="Times New Roman" w:cs="Times New Roman"/>
          <w:color w:val="000000" w:themeColor="text1"/>
          <w:sz w:val="24"/>
          <w:szCs w:val="24"/>
          <w:lang w:eastAsia="zh-CN"/>
        </w:rPr>
        <w:t>v souladu s ustanovením § 102 odst. 3 z. č. 128/2000 Sb., o obcích (obecní zřízení), ve znění pozdějších předpisů, k žádosti obce Terezín, IČO: 00488461, rozhodla neuzavřít Veřejnoprávní smlouvu o výkonu některých úkolů městské policie ve smyslu zákona č. 553/1991 Sb., o obecní policii, ve znění pozdějších předpisů, na jejímž základě by Městská policie Kyjov zajišťovala měření rychlosti projíždějících vozidel prostřednictvím úsekového rychloměru v obci Terezín, tedy mimo správní obvod obce s rozšířenou působností Kyjov.</w:t>
      </w:r>
    </w:p>
    <w:p w14:paraId="54795C5B" w14:textId="77777777" w:rsidR="00516BA5"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p>
    <w:p w14:paraId="4ED8EC7E" w14:textId="77777777" w:rsidR="00516BA5" w:rsidRPr="00297324" w:rsidRDefault="00516BA5" w:rsidP="00516BA5">
      <w:pPr>
        <w:tabs>
          <w:tab w:val="left" w:pos="0"/>
        </w:tabs>
        <w:suppressAutoHyphens/>
        <w:spacing w:after="0" w:line="240" w:lineRule="auto"/>
        <w:jc w:val="both"/>
        <w:rPr>
          <w:rFonts w:ascii="Times New Roman" w:eastAsia="Times New Roman" w:hAnsi="Times New Roman" w:cs="Times New Roman"/>
          <w:i/>
          <w:iCs/>
          <w:color w:val="000000" w:themeColor="text1"/>
          <w:sz w:val="24"/>
          <w:szCs w:val="24"/>
          <w:lang w:eastAsia="zh-CN"/>
        </w:rPr>
      </w:pPr>
      <w:r w:rsidRPr="00297324">
        <w:rPr>
          <w:rFonts w:ascii="Times New Roman" w:eastAsia="Times New Roman" w:hAnsi="Times New Roman" w:cs="Times New Roman"/>
          <w:i/>
          <w:iCs/>
          <w:color w:val="000000" w:themeColor="text1"/>
          <w:sz w:val="24"/>
          <w:szCs w:val="24"/>
          <w:lang w:eastAsia="zh-CN"/>
        </w:rPr>
        <w:t>materiál předkládaný přímo na jednání</w:t>
      </w:r>
    </w:p>
    <w:p w14:paraId="72F58B04" w14:textId="76B8EF1F" w:rsidR="00516BA5" w:rsidRDefault="00516BA5" w:rsidP="00516BA5">
      <w:pPr>
        <w:spacing w:after="0" w:line="240" w:lineRule="auto"/>
        <w:jc w:val="both"/>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 xml:space="preserve">9.5 </w:t>
      </w:r>
      <w:r w:rsidRPr="004333E9">
        <w:rPr>
          <w:rFonts w:ascii="Times New Roman" w:eastAsia="Times New Roman" w:hAnsi="Times New Roman" w:cs="Times New Roman"/>
          <w:b/>
          <w:color w:val="000000" w:themeColor="text1"/>
          <w:sz w:val="24"/>
          <w:szCs w:val="24"/>
          <w:lang w:eastAsia="zh-CN"/>
        </w:rPr>
        <w:t xml:space="preserve">Kaverna - ul. </w:t>
      </w:r>
      <w:proofErr w:type="spellStart"/>
      <w:r w:rsidRPr="004333E9">
        <w:rPr>
          <w:rFonts w:ascii="Times New Roman" w:eastAsia="Times New Roman" w:hAnsi="Times New Roman" w:cs="Times New Roman"/>
          <w:b/>
          <w:color w:val="000000" w:themeColor="text1"/>
          <w:sz w:val="24"/>
          <w:szCs w:val="24"/>
          <w:lang w:eastAsia="zh-CN"/>
        </w:rPr>
        <w:t>Nětčická</w:t>
      </w:r>
      <w:proofErr w:type="spellEnd"/>
      <w:r w:rsidRPr="004333E9">
        <w:rPr>
          <w:rFonts w:ascii="Times New Roman" w:eastAsia="Times New Roman" w:hAnsi="Times New Roman" w:cs="Times New Roman"/>
          <w:b/>
          <w:color w:val="000000" w:themeColor="text1"/>
          <w:sz w:val="24"/>
          <w:szCs w:val="24"/>
          <w:lang w:eastAsia="zh-CN"/>
        </w:rPr>
        <w:t xml:space="preserve"> u RD 2043/44 (reakce p. </w:t>
      </w:r>
      <w:r w:rsidR="00A97CEC">
        <w:rPr>
          <w:rFonts w:ascii="Times New Roman" w:eastAsia="Times New Roman" w:hAnsi="Times New Roman" w:cs="Times New Roman"/>
          <w:b/>
          <w:color w:val="000000" w:themeColor="text1"/>
          <w:sz w:val="24"/>
          <w:szCs w:val="24"/>
          <w:lang w:eastAsia="zh-CN"/>
        </w:rPr>
        <w:t>B.</w:t>
      </w:r>
      <w:r w:rsidRPr="004333E9">
        <w:rPr>
          <w:rFonts w:ascii="Times New Roman" w:eastAsia="Times New Roman" w:hAnsi="Times New Roman" w:cs="Times New Roman"/>
          <w:b/>
          <w:color w:val="000000" w:themeColor="text1"/>
          <w:sz w:val="24"/>
          <w:szCs w:val="24"/>
          <w:lang w:eastAsia="zh-CN"/>
        </w:rPr>
        <w:t>)</w:t>
      </w:r>
    </w:p>
    <w:p w14:paraId="50E31236" w14:textId="77777777" w:rsidR="00516BA5" w:rsidRPr="00756F93" w:rsidRDefault="00516BA5" w:rsidP="00516BA5">
      <w:pPr>
        <w:pStyle w:val="Zkladntext"/>
        <w:spacing w:before="0" w:after="0"/>
        <w:rPr>
          <w:color w:val="000000" w:themeColor="text1"/>
          <w:szCs w:val="24"/>
        </w:rPr>
      </w:pPr>
      <w:r w:rsidRPr="00756F93">
        <w:rPr>
          <w:color w:val="000000" w:themeColor="text1"/>
          <w:szCs w:val="24"/>
        </w:rPr>
        <w:t>Usnesení</w:t>
      </w:r>
    </w:p>
    <w:p w14:paraId="323E81E7" w14:textId="77777777" w:rsidR="00516BA5" w:rsidRPr="00756F93" w:rsidRDefault="00516BA5" w:rsidP="00516BA5">
      <w:pPr>
        <w:suppressAutoHyphens/>
        <w:spacing w:after="0" w:line="240" w:lineRule="auto"/>
        <w:jc w:val="both"/>
        <w:rPr>
          <w:rFonts w:ascii="Times New Roman" w:hAnsi="Times New Roman" w:cs="Times New Roman"/>
          <w:color w:val="000000" w:themeColor="text1"/>
          <w:sz w:val="24"/>
          <w:szCs w:val="24"/>
        </w:rPr>
      </w:pPr>
      <w:r w:rsidRPr="00756F93">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7.4.</w:t>
      </w:r>
      <w:r w:rsidRPr="00756F93">
        <w:rPr>
          <w:rFonts w:ascii="Times New Roman" w:hAnsi="Times New Roman" w:cs="Times New Roman"/>
          <w:color w:val="000000" w:themeColor="text1"/>
          <w:sz w:val="24"/>
          <w:szCs w:val="24"/>
        </w:rPr>
        <w:t>2026 č. 9</w:t>
      </w:r>
      <w:r>
        <w:rPr>
          <w:rFonts w:ascii="Times New Roman" w:hAnsi="Times New Roman" w:cs="Times New Roman"/>
          <w:color w:val="000000" w:themeColor="text1"/>
          <w:sz w:val="24"/>
          <w:szCs w:val="24"/>
        </w:rPr>
        <w:t>7/132</w:t>
      </w:r>
    </w:p>
    <w:p w14:paraId="230A3E0E" w14:textId="77777777" w:rsidR="00516BA5" w:rsidRPr="00FE1E27" w:rsidRDefault="00516BA5" w:rsidP="00516BA5">
      <w:pPr>
        <w:spacing w:after="0" w:line="240" w:lineRule="auto"/>
        <w:jc w:val="both"/>
        <w:rPr>
          <w:rFonts w:ascii="Times New Roman" w:eastAsia="Times New Roman" w:hAnsi="Times New Roman" w:cs="Times New Roman"/>
          <w:color w:val="000000" w:themeColor="text1"/>
          <w:sz w:val="24"/>
          <w:szCs w:val="24"/>
          <w:lang w:eastAsia="zh-CN"/>
        </w:rPr>
      </w:pPr>
      <w:r w:rsidRPr="00756F93">
        <w:rPr>
          <w:rFonts w:ascii="Times New Roman" w:hAnsi="Times New Roman" w:cs="Times New Roman"/>
          <w:color w:val="000000" w:themeColor="text1"/>
          <w:sz w:val="24"/>
          <w:szCs w:val="24"/>
        </w:rPr>
        <w:t xml:space="preserve">Rada města Kyjova po </w:t>
      </w:r>
      <w:r w:rsidRPr="00756F93">
        <w:rPr>
          <w:rFonts w:ascii="Times New Roman" w:hAnsi="Times New Roman" w:cs="Times New Roman"/>
          <w:sz w:val="24"/>
          <w:szCs w:val="24"/>
        </w:rPr>
        <w:t>projednání (</w:t>
      </w:r>
      <w:r>
        <w:rPr>
          <w:rFonts w:ascii="Times New Roman" w:hAnsi="Times New Roman" w:cs="Times New Roman"/>
          <w:sz w:val="24"/>
          <w:szCs w:val="24"/>
        </w:rPr>
        <w:t>6</w:t>
      </w:r>
      <w:r w:rsidRPr="00756F93">
        <w:rPr>
          <w:rFonts w:ascii="Times New Roman" w:hAnsi="Times New Roman" w:cs="Times New Roman"/>
          <w:sz w:val="24"/>
          <w:szCs w:val="24"/>
        </w:rPr>
        <w:t>,0,0)</w:t>
      </w:r>
    </w:p>
    <w:p w14:paraId="6D5E5CC7" w14:textId="4079427D" w:rsidR="0046307A" w:rsidRDefault="00516BA5" w:rsidP="00516BA5">
      <w:pPr>
        <w:suppressAutoHyphens/>
        <w:spacing w:after="0" w:line="240" w:lineRule="auto"/>
        <w:jc w:val="both"/>
        <w:rPr>
          <w:rFonts w:ascii="Times New Roman" w:eastAsia="Times New Roman" w:hAnsi="Times New Roman" w:cs="Times New Roman"/>
          <w:b/>
          <w:sz w:val="24"/>
          <w:szCs w:val="24"/>
          <w:lang w:eastAsia="zh-CN"/>
        </w:rPr>
      </w:pPr>
      <w:r w:rsidRPr="00485E8B">
        <w:rPr>
          <w:rFonts w:ascii="Times New Roman" w:eastAsia="Times New Roman" w:hAnsi="Times New Roman" w:cs="Times New Roman"/>
          <w:color w:val="000000" w:themeColor="text1"/>
          <w:sz w:val="24"/>
          <w:szCs w:val="24"/>
          <w:lang w:eastAsia="zh-CN"/>
        </w:rPr>
        <w:t xml:space="preserve">v souladu s ustanovením § 102 odst. 3 z. č. 128/2000 Sb., o obcích (obecní zřízení), ve znění pozdějších předpisů, v návaznosti na své usnesení č. 95/46 ze dne 16.3.2026, týkající se stanovení postupu zjištění příčin poklesu pozemku (vzniku kaverny) na pozemku </w:t>
      </w:r>
      <w:proofErr w:type="spellStart"/>
      <w:r w:rsidRPr="00485E8B">
        <w:rPr>
          <w:rFonts w:ascii="Times New Roman" w:eastAsia="Times New Roman" w:hAnsi="Times New Roman" w:cs="Times New Roman"/>
          <w:color w:val="000000" w:themeColor="text1"/>
          <w:sz w:val="24"/>
          <w:szCs w:val="24"/>
          <w:lang w:eastAsia="zh-CN"/>
        </w:rPr>
        <w:t>p.č</w:t>
      </w:r>
      <w:proofErr w:type="spellEnd"/>
      <w:r w:rsidRPr="00485E8B">
        <w:rPr>
          <w:rFonts w:ascii="Times New Roman" w:eastAsia="Times New Roman" w:hAnsi="Times New Roman" w:cs="Times New Roman"/>
          <w:color w:val="000000" w:themeColor="text1"/>
          <w:sz w:val="24"/>
          <w:szCs w:val="24"/>
          <w:lang w:eastAsia="zh-CN"/>
        </w:rPr>
        <w:t xml:space="preserve">. 851/15 v </w:t>
      </w:r>
      <w:proofErr w:type="spellStart"/>
      <w:r w:rsidRPr="00485E8B">
        <w:rPr>
          <w:rFonts w:ascii="Times New Roman" w:eastAsia="Times New Roman" w:hAnsi="Times New Roman" w:cs="Times New Roman"/>
          <w:color w:val="000000" w:themeColor="text1"/>
          <w:sz w:val="24"/>
          <w:szCs w:val="24"/>
          <w:lang w:eastAsia="zh-CN"/>
        </w:rPr>
        <w:t>k.ú</w:t>
      </w:r>
      <w:proofErr w:type="spellEnd"/>
      <w:r w:rsidRPr="00485E8B">
        <w:rPr>
          <w:rFonts w:ascii="Times New Roman" w:eastAsia="Times New Roman" w:hAnsi="Times New Roman" w:cs="Times New Roman"/>
          <w:color w:val="000000" w:themeColor="text1"/>
          <w:sz w:val="24"/>
          <w:szCs w:val="24"/>
          <w:lang w:eastAsia="zh-CN"/>
        </w:rPr>
        <w:t xml:space="preserve">. Nětčice u Kyjova ve vlastnictví města Kyjova a vzniku trhlin na přilehlé obvodové zdi rodinného domu s č.p. 2043, bere na vědomí reakci p. </w:t>
      </w:r>
      <w:r w:rsidR="00B5143C">
        <w:rPr>
          <w:rFonts w:ascii="Times New Roman" w:eastAsia="Times New Roman" w:hAnsi="Times New Roman" w:cs="Times New Roman"/>
          <w:color w:val="000000" w:themeColor="text1"/>
          <w:sz w:val="24"/>
          <w:szCs w:val="24"/>
          <w:lang w:eastAsia="zh-CN"/>
        </w:rPr>
        <w:t>F. B.</w:t>
      </w:r>
      <w:r w:rsidRPr="00485E8B">
        <w:rPr>
          <w:rFonts w:ascii="Times New Roman" w:eastAsia="Times New Roman" w:hAnsi="Times New Roman" w:cs="Times New Roman"/>
          <w:color w:val="000000" w:themeColor="text1"/>
          <w:sz w:val="24"/>
          <w:szCs w:val="24"/>
          <w:lang w:eastAsia="zh-CN"/>
        </w:rPr>
        <w:t xml:space="preserve"> spočívající v názoru, že zpracování znaleckého posudku je, s ohledem na zamezení průtoku povrchových vod po provedených opatřeních (vyvýšení obrubníků ve vjezdu sousední nemovitosti shora, zasypání zemního propadu, odvodnění nemovitosti), nezvětšování se trhlin na obvodovém zdivu předmětného RD a nevznikání nových, nadbytečné. Rada města tak konstatuje, že uzavření dohody o spolupráci dle usnesení č. 95/46 je bezpředmětné.</w:t>
      </w:r>
    </w:p>
    <w:p w14:paraId="4016FC7D" w14:textId="77777777"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679AA3CA" w14:textId="77777777"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2BE30410" w14:textId="29E39683" w:rsidR="0046307A" w:rsidRDefault="00AB5FA7" w:rsidP="00C3588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r w:rsidR="002B3E0C">
        <w:rPr>
          <w:rFonts w:ascii="Times New Roman" w:eastAsia="Times New Roman" w:hAnsi="Times New Roman" w:cs="Times New Roman"/>
          <w:b/>
          <w:sz w:val="24"/>
          <w:szCs w:val="24"/>
          <w:lang w:eastAsia="zh-CN"/>
        </w:rPr>
        <w:tab/>
      </w:r>
    </w:p>
    <w:p w14:paraId="0AC1D848"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2F63ECAA"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05A23278" w14:textId="35DB0BE4" w:rsidR="000E324C" w:rsidRPr="00C3588B" w:rsidRDefault="00966010" w:rsidP="00C3588B">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C3588B"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74351" w14:textId="77777777" w:rsidR="00547198" w:rsidRDefault="00547198">
      <w:pPr>
        <w:spacing w:after="0" w:line="240" w:lineRule="auto"/>
      </w:pPr>
      <w:r>
        <w:separator/>
      </w:r>
    </w:p>
  </w:endnote>
  <w:endnote w:type="continuationSeparator" w:id="0">
    <w:p w14:paraId="544CEEFB" w14:textId="77777777" w:rsidR="00547198" w:rsidRDefault="0054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2A369A7D" w:rsidR="00507325" w:rsidRDefault="00507325">
        <w:pPr>
          <w:pStyle w:val="Zpat"/>
          <w:jc w:val="right"/>
        </w:pPr>
        <w:r>
          <w:fldChar w:fldCharType="begin"/>
        </w:r>
        <w:r>
          <w:instrText>PAGE   \* MERGEFORMAT</w:instrText>
        </w:r>
        <w:r>
          <w:fldChar w:fldCharType="separate"/>
        </w:r>
        <w:r w:rsidR="00D10119">
          <w:rPr>
            <w:noProof/>
          </w:rPr>
          <w:t>28</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85F5D" w14:textId="77777777" w:rsidR="00547198" w:rsidRDefault="00547198">
      <w:pPr>
        <w:spacing w:after="0" w:line="240" w:lineRule="auto"/>
      </w:pPr>
      <w:r>
        <w:separator/>
      </w:r>
    </w:p>
  </w:footnote>
  <w:footnote w:type="continuationSeparator" w:id="0">
    <w:p w14:paraId="27BD8AFA" w14:textId="77777777" w:rsidR="00547198" w:rsidRDefault="00547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6E53D27"/>
    <w:multiLevelType w:val="hybridMultilevel"/>
    <w:tmpl w:val="76A03A2A"/>
    <w:lvl w:ilvl="0" w:tplc="3EA486D0">
      <w:start w:val="7"/>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A690298"/>
    <w:multiLevelType w:val="hybridMultilevel"/>
    <w:tmpl w:val="FFD641FC"/>
    <w:lvl w:ilvl="0" w:tplc="B784CA5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241BD"/>
    <w:multiLevelType w:val="hybridMultilevel"/>
    <w:tmpl w:val="FABEF160"/>
    <w:lvl w:ilvl="0" w:tplc="92BEEF0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D86554"/>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FD003E"/>
    <w:multiLevelType w:val="hybridMultilevel"/>
    <w:tmpl w:val="039A7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5433AD"/>
    <w:multiLevelType w:val="hybridMultilevel"/>
    <w:tmpl w:val="B084285E"/>
    <w:lvl w:ilvl="0" w:tplc="826E2E7C">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9B2862"/>
    <w:multiLevelType w:val="hybridMultilevel"/>
    <w:tmpl w:val="6B8C53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FA35A94"/>
    <w:multiLevelType w:val="hybridMultilevel"/>
    <w:tmpl w:val="2C2E624E"/>
    <w:lvl w:ilvl="0" w:tplc="C95EBF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AD6225"/>
    <w:multiLevelType w:val="hybridMultilevel"/>
    <w:tmpl w:val="24F2C4D8"/>
    <w:lvl w:ilvl="0" w:tplc="1D9EB2A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D5014"/>
    <w:multiLevelType w:val="hybridMultilevel"/>
    <w:tmpl w:val="6458E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896F06"/>
    <w:multiLevelType w:val="hybridMultilevel"/>
    <w:tmpl w:val="F8D0D6AC"/>
    <w:lvl w:ilvl="0" w:tplc="2A8E02B4">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8536B5"/>
    <w:multiLevelType w:val="hybridMultilevel"/>
    <w:tmpl w:val="D9C613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0E099D"/>
    <w:multiLevelType w:val="hybridMultilevel"/>
    <w:tmpl w:val="ACC46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122CF"/>
    <w:multiLevelType w:val="hybridMultilevel"/>
    <w:tmpl w:val="A06251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4C2339A"/>
    <w:multiLevelType w:val="hybridMultilevel"/>
    <w:tmpl w:val="DB0AC150"/>
    <w:lvl w:ilvl="0" w:tplc="97C29AFA">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4D756FC"/>
    <w:multiLevelType w:val="hybridMultilevel"/>
    <w:tmpl w:val="8F0C3C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5A41F87"/>
    <w:multiLevelType w:val="hybridMultilevel"/>
    <w:tmpl w:val="BA84DBA8"/>
    <w:lvl w:ilvl="0" w:tplc="A934A57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761E2C"/>
    <w:multiLevelType w:val="hybridMultilevel"/>
    <w:tmpl w:val="59488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6240EE"/>
    <w:multiLevelType w:val="hybridMultilevel"/>
    <w:tmpl w:val="4360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1D0D35"/>
    <w:multiLevelType w:val="hybridMultilevel"/>
    <w:tmpl w:val="6400AB0A"/>
    <w:lvl w:ilvl="0" w:tplc="1656539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6FC6E3C"/>
    <w:multiLevelType w:val="hybridMultilevel"/>
    <w:tmpl w:val="6CDA4172"/>
    <w:lvl w:ilvl="0" w:tplc="A9D27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7C628F6"/>
    <w:multiLevelType w:val="hybridMultilevel"/>
    <w:tmpl w:val="85EC1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93B3E"/>
    <w:multiLevelType w:val="hybridMultilevel"/>
    <w:tmpl w:val="DF94CE7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15:restartNumberingAfterBreak="0">
    <w:nsid w:val="591546A3"/>
    <w:multiLevelType w:val="hybridMultilevel"/>
    <w:tmpl w:val="56DE14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5D3869"/>
    <w:multiLevelType w:val="hybridMultilevel"/>
    <w:tmpl w:val="8F0A0A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0C6657F"/>
    <w:multiLevelType w:val="hybridMultilevel"/>
    <w:tmpl w:val="25164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CC51E7"/>
    <w:multiLevelType w:val="hybridMultilevel"/>
    <w:tmpl w:val="C6042DAC"/>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693"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6E033519"/>
    <w:multiLevelType w:val="hybridMultilevel"/>
    <w:tmpl w:val="AE6AB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03851D4"/>
    <w:multiLevelType w:val="hybridMultilevel"/>
    <w:tmpl w:val="099882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187B62"/>
    <w:multiLevelType w:val="hybridMultilevel"/>
    <w:tmpl w:val="62D4F582"/>
    <w:lvl w:ilvl="0" w:tplc="4252A3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546498"/>
    <w:multiLevelType w:val="hybridMultilevel"/>
    <w:tmpl w:val="D43A40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4DB3C33"/>
    <w:multiLevelType w:val="hybridMultilevel"/>
    <w:tmpl w:val="ACD2A446"/>
    <w:lvl w:ilvl="0" w:tplc="75F2411E">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75BC10E5"/>
    <w:multiLevelType w:val="hybridMultilevel"/>
    <w:tmpl w:val="7AE2B792"/>
    <w:lvl w:ilvl="0" w:tplc="721E829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C05061"/>
    <w:multiLevelType w:val="multilevel"/>
    <w:tmpl w:val="9B5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16123"/>
    <w:multiLevelType w:val="hybridMultilevel"/>
    <w:tmpl w:val="CE763EF0"/>
    <w:lvl w:ilvl="0" w:tplc="861AFB4A">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21"/>
  </w:num>
  <w:num w:numId="4">
    <w:abstractNumId w:val="2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6"/>
  </w:num>
  <w:num w:numId="8">
    <w:abstractNumId w:val="1"/>
  </w:num>
  <w:num w:numId="9">
    <w:abstractNumId w:val="3"/>
  </w:num>
  <w:num w:numId="10">
    <w:abstractNumId w:val="10"/>
  </w:num>
  <w:num w:numId="11">
    <w:abstractNumId w:val="18"/>
  </w:num>
  <w:num w:numId="12">
    <w:abstractNumId w:val="32"/>
  </w:num>
  <w:num w:numId="13">
    <w:abstractNumId w:val="25"/>
  </w:num>
  <w:num w:numId="14">
    <w:abstractNumId w:val="14"/>
  </w:num>
  <w:num w:numId="15">
    <w:abstractNumId w:val="23"/>
  </w:num>
  <w:num w:numId="16">
    <w:abstractNumId w:val="8"/>
  </w:num>
  <w:num w:numId="17">
    <w:abstractNumId w:val="35"/>
  </w:num>
  <w:num w:numId="18">
    <w:abstractNumId w:val="13"/>
  </w:num>
  <w:num w:numId="19">
    <w:abstractNumId w:val="22"/>
  </w:num>
  <w:num w:numId="20">
    <w:abstractNumId w:val="4"/>
  </w:num>
  <w:num w:numId="21">
    <w:abstractNumId w:val="34"/>
  </w:num>
  <w:num w:numId="22">
    <w:abstractNumId w:val="9"/>
  </w:num>
  <w:num w:numId="23">
    <w:abstractNumId w:val="29"/>
  </w:num>
  <w:num w:numId="24">
    <w:abstractNumId w:val="36"/>
  </w:num>
  <w:num w:numId="25">
    <w:abstractNumId w:val="17"/>
  </w:num>
  <w:num w:numId="26">
    <w:abstractNumId w:val="12"/>
  </w:num>
  <w:num w:numId="27">
    <w:abstractNumId w:val="32"/>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5"/>
  </w:num>
  <w:num w:numId="30">
    <w:abstractNumId w:val="20"/>
  </w:num>
  <w:num w:numId="31">
    <w:abstractNumId w:val="24"/>
  </w:num>
  <w:num w:numId="32">
    <w:abstractNumId w:val="6"/>
  </w:num>
  <w:num w:numId="33">
    <w:abstractNumId w:val="19"/>
  </w:num>
  <w:num w:numId="34">
    <w:abstractNumId w:val="7"/>
  </w:num>
  <w:num w:numId="35">
    <w:abstractNumId w:val="15"/>
  </w:num>
  <w:num w:numId="36">
    <w:abstractNumId w:val="16"/>
  </w:num>
  <w:num w:numId="37">
    <w:abstractNumId w:val="31"/>
  </w:num>
  <w:num w:numId="38">
    <w:abstractNumId w:val="11"/>
  </w:num>
  <w:num w:numId="39">
    <w:abstractNumId w:val="30"/>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537A"/>
    <w:rsid w:val="000054D2"/>
    <w:rsid w:val="00005524"/>
    <w:rsid w:val="00007738"/>
    <w:rsid w:val="00010205"/>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34FAF"/>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2E9"/>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2DB9"/>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22D8"/>
    <w:rsid w:val="002B26EA"/>
    <w:rsid w:val="002B2987"/>
    <w:rsid w:val="002B2A15"/>
    <w:rsid w:val="002B3956"/>
    <w:rsid w:val="002B3E0C"/>
    <w:rsid w:val="002B432F"/>
    <w:rsid w:val="002B435C"/>
    <w:rsid w:val="002B4AA1"/>
    <w:rsid w:val="002B5C93"/>
    <w:rsid w:val="002B5C95"/>
    <w:rsid w:val="002B64D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689"/>
    <w:rsid w:val="0034277E"/>
    <w:rsid w:val="00343540"/>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96741"/>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0E8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07A"/>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73A"/>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1D2D"/>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6DE"/>
    <w:rsid w:val="00511D8A"/>
    <w:rsid w:val="0051289C"/>
    <w:rsid w:val="00514904"/>
    <w:rsid w:val="00515153"/>
    <w:rsid w:val="0051576E"/>
    <w:rsid w:val="00515AC8"/>
    <w:rsid w:val="00515C04"/>
    <w:rsid w:val="0051662E"/>
    <w:rsid w:val="00516BA5"/>
    <w:rsid w:val="00517469"/>
    <w:rsid w:val="005200BC"/>
    <w:rsid w:val="00520BBF"/>
    <w:rsid w:val="00520C94"/>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19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BF6"/>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21D6"/>
    <w:rsid w:val="00592829"/>
    <w:rsid w:val="00593365"/>
    <w:rsid w:val="0059342D"/>
    <w:rsid w:val="00593AE9"/>
    <w:rsid w:val="00593BA2"/>
    <w:rsid w:val="00593D9F"/>
    <w:rsid w:val="005944E8"/>
    <w:rsid w:val="005957B3"/>
    <w:rsid w:val="00596FC7"/>
    <w:rsid w:val="005971F1"/>
    <w:rsid w:val="00597B7C"/>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4033B"/>
    <w:rsid w:val="00640D7C"/>
    <w:rsid w:val="00640F80"/>
    <w:rsid w:val="00641D4B"/>
    <w:rsid w:val="00642002"/>
    <w:rsid w:val="006420F0"/>
    <w:rsid w:val="00642BB8"/>
    <w:rsid w:val="00642C69"/>
    <w:rsid w:val="00643B6C"/>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7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4323"/>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0798"/>
    <w:rsid w:val="00711305"/>
    <w:rsid w:val="0071130E"/>
    <w:rsid w:val="007119C3"/>
    <w:rsid w:val="00711F9F"/>
    <w:rsid w:val="00712869"/>
    <w:rsid w:val="00712D4D"/>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17D4"/>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47"/>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D2"/>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43"/>
    <w:rsid w:val="0081189C"/>
    <w:rsid w:val="00811B6B"/>
    <w:rsid w:val="0081210B"/>
    <w:rsid w:val="008121D0"/>
    <w:rsid w:val="008123A2"/>
    <w:rsid w:val="00812E61"/>
    <w:rsid w:val="00813458"/>
    <w:rsid w:val="00813975"/>
    <w:rsid w:val="0081511E"/>
    <w:rsid w:val="00815173"/>
    <w:rsid w:val="008164D1"/>
    <w:rsid w:val="00816703"/>
    <w:rsid w:val="008168D8"/>
    <w:rsid w:val="00820420"/>
    <w:rsid w:val="008204BF"/>
    <w:rsid w:val="0082052A"/>
    <w:rsid w:val="008219EE"/>
    <w:rsid w:val="00821EFD"/>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1A7"/>
    <w:rsid w:val="008734B8"/>
    <w:rsid w:val="008737E3"/>
    <w:rsid w:val="0087443D"/>
    <w:rsid w:val="00874C66"/>
    <w:rsid w:val="00875707"/>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9687E"/>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28F5"/>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5A92"/>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6E5A"/>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4353"/>
    <w:rsid w:val="00A15625"/>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CEC"/>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0A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405A6"/>
    <w:rsid w:val="00B40985"/>
    <w:rsid w:val="00B418E9"/>
    <w:rsid w:val="00B41A84"/>
    <w:rsid w:val="00B43E82"/>
    <w:rsid w:val="00B44131"/>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143C"/>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0BF"/>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2B4"/>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5B93"/>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6137"/>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7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8B"/>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1E97"/>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C7EB1"/>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119"/>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23EA"/>
    <w:rsid w:val="00D3434E"/>
    <w:rsid w:val="00D34975"/>
    <w:rsid w:val="00D3562F"/>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9E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EC3"/>
    <w:rsid w:val="00E54F97"/>
    <w:rsid w:val="00E551BD"/>
    <w:rsid w:val="00E5548D"/>
    <w:rsid w:val="00E554C7"/>
    <w:rsid w:val="00E555B1"/>
    <w:rsid w:val="00E55AE6"/>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16F"/>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055"/>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59A"/>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2D2E"/>
    <w:rsid w:val="00FF33EC"/>
    <w:rsid w:val="00FF3896"/>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B120-233E-4F27-9EC2-EE5C03F8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28</Pages>
  <Words>10982</Words>
  <Characters>64800</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114</cp:revision>
  <cp:lastPrinted>2025-09-22T12:39:00Z</cp:lastPrinted>
  <dcterms:created xsi:type="dcterms:W3CDTF">2025-10-24T05:13:00Z</dcterms:created>
  <dcterms:modified xsi:type="dcterms:W3CDTF">2026-04-14T07:57:00Z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