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4FB03" w14:textId="77777777" w:rsidR="00023B4B" w:rsidRDefault="00023B4B" w:rsidP="00023B4B">
      <w:pPr>
        <w:pStyle w:val="Nadpis1"/>
        <w:numPr>
          <w:ilvl w:val="0"/>
          <w:numId w:val="26"/>
        </w:numPr>
        <w:jc w:val="center"/>
        <w:rPr>
          <w:color w:val="FF0000"/>
        </w:rPr>
      </w:pPr>
      <w:r>
        <w:rPr>
          <w:color w:val="FF0000"/>
        </w:rPr>
        <w:t>Anonymizováno dle zákona č. 101/2000 Sb. o ochraně osobních údajů</w:t>
      </w:r>
    </w:p>
    <w:p w14:paraId="2F0379CC" w14:textId="77777777" w:rsidR="00C77E3C" w:rsidRDefault="00ED5747" w:rsidP="00ED5747">
      <w:pPr>
        <w:pStyle w:val="Nadpis1"/>
        <w:numPr>
          <w:ilvl w:val="0"/>
          <w:numId w:val="2"/>
        </w:numPr>
        <w:ind w:left="1140"/>
        <w:jc w:val="center"/>
      </w:pPr>
      <w:r>
        <w:t>M</w:t>
      </w:r>
      <w:r w:rsidR="0032592A">
        <w:t>ěsto Kyjov</w:t>
      </w:r>
    </w:p>
    <w:p w14:paraId="336446F3" w14:textId="77777777" w:rsidR="00C77E3C" w:rsidRDefault="00C77E3C">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p>
    <w:p w14:paraId="2902A8D4" w14:textId="7AF37D99" w:rsidR="00C77E3C" w:rsidRDefault="005076FA">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USNESENÍ</w:t>
      </w:r>
    </w:p>
    <w:p w14:paraId="16B941FD" w14:textId="4C585925" w:rsidR="00F06A3F" w:rsidRPr="000C3F2A" w:rsidRDefault="00466807" w:rsidP="000C3F2A">
      <w:pPr>
        <w:pBdr>
          <w:bottom w:val="single" w:sz="12" w:space="1" w:color="000000"/>
        </w:pBdr>
        <w:suppressAutoHyphens/>
        <w:spacing w:after="0" w:line="240" w:lineRule="auto"/>
        <w:jc w:val="center"/>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z</w:t>
      </w:r>
      <w:r w:rsidR="007F5E89">
        <w:rPr>
          <w:rFonts w:ascii="Times New Roman" w:eastAsia="Times New Roman" w:hAnsi="Times New Roman" w:cs="Times New Roman"/>
          <w:b/>
          <w:color w:val="000000" w:themeColor="text1"/>
          <w:sz w:val="24"/>
          <w:szCs w:val="24"/>
          <w:lang w:eastAsia="zh-CN"/>
        </w:rPr>
        <w:t>e</w:t>
      </w:r>
      <w:r w:rsidR="00C052F2">
        <w:rPr>
          <w:rFonts w:ascii="Times New Roman" w:eastAsia="Times New Roman" w:hAnsi="Times New Roman" w:cs="Times New Roman"/>
          <w:b/>
          <w:color w:val="000000" w:themeColor="text1"/>
          <w:sz w:val="24"/>
          <w:szCs w:val="24"/>
          <w:lang w:eastAsia="zh-CN"/>
        </w:rPr>
        <w:t xml:space="preserve"> 73</w:t>
      </w:r>
      <w:r w:rsidR="0032592A">
        <w:rPr>
          <w:rFonts w:ascii="Times New Roman" w:eastAsia="Times New Roman" w:hAnsi="Times New Roman" w:cs="Times New Roman"/>
          <w:b/>
          <w:color w:val="000000" w:themeColor="text1"/>
          <w:sz w:val="24"/>
          <w:szCs w:val="24"/>
          <w:lang w:eastAsia="zh-CN"/>
        </w:rPr>
        <w:t>. schůz</w:t>
      </w:r>
      <w:r w:rsidR="003A4182">
        <w:rPr>
          <w:rFonts w:ascii="Times New Roman" w:eastAsia="Times New Roman" w:hAnsi="Times New Roman" w:cs="Times New Roman"/>
          <w:b/>
          <w:color w:val="000000" w:themeColor="text1"/>
          <w:sz w:val="24"/>
          <w:szCs w:val="24"/>
          <w:lang w:eastAsia="zh-CN"/>
        </w:rPr>
        <w:t>e</w:t>
      </w:r>
      <w:r w:rsidR="00807BDE">
        <w:rPr>
          <w:rFonts w:ascii="Times New Roman" w:eastAsia="Times New Roman" w:hAnsi="Times New Roman" w:cs="Times New Roman"/>
          <w:b/>
          <w:color w:val="000000" w:themeColor="text1"/>
          <w:sz w:val="24"/>
          <w:szCs w:val="24"/>
          <w:lang w:eastAsia="zh-CN"/>
        </w:rPr>
        <w:t xml:space="preserve"> Rady města Kyjova konané dne </w:t>
      </w:r>
      <w:r w:rsidR="00C052F2">
        <w:rPr>
          <w:rFonts w:ascii="Times New Roman" w:eastAsia="Times New Roman" w:hAnsi="Times New Roman" w:cs="Times New Roman"/>
          <w:b/>
          <w:color w:val="000000" w:themeColor="text1"/>
          <w:sz w:val="24"/>
          <w:szCs w:val="24"/>
          <w:lang w:eastAsia="zh-CN"/>
        </w:rPr>
        <w:t>12</w:t>
      </w:r>
      <w:r w:rsidR="0032592A">
        <w:rPr>
          <w:rFonts w:ascii="Times New Roman" w:eastAsia="Times New Roman" w:hAnsi="Times New Roman" w:cs="Times New Roman"/>
          <w:b/>
          <w:color w:val="000000" w:themeColor="text1"/>
          <w:sz w:val="24"/>
          <w:szCs w:val="24"/>
          <w:lang w:eastAsia="zh-CN"/>
        </w:rPr>
        <w:t xml:space="preserve">. </w:t>
      </w:r>
      <w:r w:rsidR="00C052F2">
        <w:rPr>
          <w:rFonts w:ascii="Times New Roman" w:eastAsia="Times New Roman" w:hAnsi="Times New Roman" w:cs="Times New Roman"/>
          <w:b/>
          <w:color w:val="000000" w:themeColor="text1"/>
          <w:sz w:val="24"/>
          <w:szCs w:val="24"/>
          <w:lang w:eastAsia="zh-CN"/>
        </w:rPr>
        <w:t>květn</w:t>
      </w:r>
      <w:r w:rsidR="00807BDE">
        <w:rPr>
          <w:rFonts w:ascii="Times New Roman" w:eastAsia="Times New Roman" w:hAnsi="Times New Roman" w:cs="Times New Roman"/>
          <w:b/>
          <w:color w:val="000000" w:themeColor="text1"/>
          <w:sz w:val="24"/>
          <w:szCs w:val="24"/>
          <w:lang w:eastAsia="zh-CN"/>
        </w:rPr>
        <w:t>a</w:t>
      </w:r>
      <w:r w:rsidR="008F777D">
        <w:rPr>
          <w:rFonts w:ascii="Times New Roman" w:eastAsia="Times New Roman" w:hAnsi="Times New Roman" w:cs="Times New Roman"/>
          <w:b/>
          <w:color w:val="000000" w:themeColor="text1"/>
          <w:sz w:val="24"/>
          <w:szCs w:val="24"/>
          <w:lang w:eastAsia="zh-CN"/>
        </w:rPr>
        <w:t xml:space="preserve"> </w:t>
      </w:r>
      <w:r w:rsidR="00BB435C">
        <w:rPr>
          <w:rFonts w:ascii="Times New Roman" w:eastAsia="Times New Roman" w:hAnsi="Times New Roman" w:cs="Times New Roman"/>
          <w:b/>
          <w:color w:val="000000" w:themeColor="text1"/>
          <w:sz w:val="24"/>
          <w:szCs w:val="24"/>
          <w:lang w:eastAsia="zh-CN"/>
        </w:rPr>
        <w:t>2025</w:t>
      </w:r>
      <w:r w:rsidR="008F777D">
        <w:rPr>
          <w:rFonts w:ascii="Times New Roman" w:eastAsia="Times New Roman" w:hAnsi="Times New Roman" w:cs="Times New Roman"/>
          <w:b/>
          <w:color w:val="000000" w:themeColor="text1"/>
          <w:sz w:val="24"/>
          <w:szCs w:val="24"/>
          <w:lang w:eastAsia="zh-CN"/>
        </w:rPr>
        <w:t xml:space="preserve"> </w:t>
      </w:r>
      <w:r w:rsidR="00E5548D" w:rsidRPr="00E05C34">
        <w:rPr>
          <w:rFonts w:ascii="Times New Roman" w:eastAsia="Times New Roman" w:hAnsi="Times New Roman" w:cs="Times New Roman"/>
          <w:b/>
          <w:color w:val="000000" w:themeColor="text1"/>
          <w:sz w:val="24"/>
          <w:szCs w:val="24"/>
          <w:lang w:eastAsia="zh-CN"/>
        </w:rPr>
        <w:t>v 1</w:t>
      </w:r>
      <w:r w:rsidR="001C74EB">
        <w:rPr>
          <w:rFonts w:ascii="Times New Roman" w:eastAsia="Times New Roman" w:hAnsi="Times New Roman" w:cs="Times New Roman"/>
          <w:b/>
          <w:color w:val="000000" w:themeColor="text1"/>
          <w:sz w:val="24"/>
          <w:szCs w:val="24"/>
          <w:lang w:eastAsia="zh-CN"/>
        </w:rPr>
        <w:t>6</w:t>
      </w:r>
      <w:r w:rsidR="0032592A" w:rsidRPr="00E05C34">
        <w:rPr>
          <w:rFonts w:ascii="Times New Roman" w:eastAsia="Times New Roman" w:hAnsi="Times New Roman" w:cs="Times New Roman"/>
          <w:b/>
          <w:color w:val="000000" w:themeColor="text1"/>
          <w:sz w:val="24"/>
          <w:szCs w:val="24"/>
          <w:lang w:eastAsia="zh-CN"/>
        </w:rPr>
        <w:t>:00</w:t>
      </w:r>
      <w:r w:rsidR="0032592A">
        <w:rPr>
          <w:rFonts w:ascii="Times New Roman" w:eastAsia="Times New Roman" w:hAnsi="Times New Roman" w:cs="Times New Roman"/>
          <w:b/>
          <w:color w:val="000000" w:themeColor="text1"/>
          <w:sz w:val="24"/>
          <w:szCs w:val="24"/>
          <w:lang w:eastAsia="zh-CN"/>
        </w:rPr>
        <w:t xml:space="preserve"> hodin</w:t>
      </w:r>
      <w:r w:rsidR="0050385C">
        <w:rPr>
          <w:rFonts w:ascii="Times New Roman" w:eastAsia="Times New Roman" w:hAnsi="Times New Roman" w:cs="Times New Roman"/>
          <w:b/>
          <w:color w:val="000000" w:themeColor="text1"/>
          <w:sz w:val="24"/>
          <w:szCs w:val="24"/>
          <w:lang w:eastAsia="zh-CN"/>
        </w:rPr>
        <w:t xml:space="preserve"> </w:t>
      </w:r>
    </w:p>
    <w:p w14:paraId="4077AA3B" w14:textId="1171DEE8" w:rsidR="00F06A3F" w:rsidRDefault="00F06A3F">
      <w:pPr>
        <w:tabs>
          <w:tab w:val="left" w:pos="0"/>
        </w:tabs>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4BD6B735" w14:textId="77777777" w:rsidR="00F16C7A" w:rsidRDefault="00F16C7A" w:rsidP="00F16C7A">
      <w:pPr>
        <w:pStyle w:val="Zkladntext"/>
        <w:spacing w:before="0" w:after="0"/>
        <w:rPr>
          <w:color w:val="000000" w:themeColor="text1"/>
          <w:szCs w:val="24"/>
        </w:rPr>
      </w:pPr>
      <w:r>
        <w:rPr>
          <w:color w:val="000000" w:themeColor="text1"/>
          <w:szCs w:val="24"/>
        </w:rPr>
        <w:t>Usnesení</w:t>
      </w:r>
    </w:p>
    <w:p w14:paraId="073F5A67" w14:textId="77777777" w:rsidR="00F16C7A" w:rsidRDefault="00F16C7A" w:rsidP="00F16C7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12. 5. 2025 č. 73/1</w:t>
      </w:r>
    </w:p>
    <w:p w14:paraId="247BD558" w14:textId="660AE2C2" w:rsidR="00F16C7A" w:rsidRDefault="00F16C7A" w:rsidP="00F16C7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D030A3">
        <w:rPr>
          <w:rFonts w:ascii="Times New Roman" w:hAnsi="Times New Roman" w:cs="Times New Roman"/>
          <w:sz w:val="24"/>
          <w:szCs w:val="24"/>
        </w:rPr>
        <w:t>projednání (6</w:t>
      </w:r>
      <w:r>
        <w:rPr>
          <w:rFonts w:ascii="Times New Roman" w:hAnsi="Times New Roman" w:cs="Times New Roman"/>
          <w:sz w:val="24"/>
          <w:szCs w:val="24"/>
        </w:rPr>
        <w:t>,0,0)</w:t>
      </w:r>
    </w:p>
    <w:p w14:paraId="3DB46616" w14:textId="77777777" w:rsidR="00F16C7A" w:rsidRDefault="00F16C7A" w:rsidP="00F16C7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schválila program 73. schůze Rady města Kyjova.</w:t>
      </w:r>
    </w:p>
    <w:p w14:paraId="4CBD4105" w14:textId="77777777" w:rsidR="00C052F2" w:rsidRDefault="00C052F2" w:rsidP="005B01DA">
      <w:pPr>
        <w:suppressAutoHyphens/>
        <w:spacing w:after="0" w:line="240" w:lineRule="auto"/>
        <w:jc w:val="both"/>
        <w:rPr>
          <w:rFonts w:ascii="Times New Roman" w:eastAsia="Times New Roman" w:hAnsi="Times New Roman" w:cs="Times New Roman"/>
          <w:b/>
          <w:sz w:val="24"/>
          <w:szCs w:val="24"/>
          <w:lang w:eastAsia="zh-CN"/>
        </w:rPr>
      </w:pPr>
    </w:p>
    <w:p w14:paraId="13742D4B" w14:textId="77777777" w:rsidR="00771708" w:rsidRDefault="00771708" w:rsidP="00771708">
      <w:pPr>
        <w:pStyle w:val="Zkladntext"/>
        <w:tabs>
          <w:tab w:val="left" w:pos="0"/>
        </w:tabs>
        <w:rPr>
          <w:b/>
          <w:bCs/>
          <w:iCs/>
          <w:sz w:val="22"/>
          <w:szCs w:val="22"/>
        </w:rPr>
      </w:pPr>
      <w:r w:rsidRPr="00771708">
        <w:rPr>
          <w:b/>
          <w:bCs/>
          <w:iCs/>
          <w:sz w:val="22"/>
          <w:szCs w:val="22"/>
        </w:rPr>
        <w:t>1.</w:t>
      </w:r>
      <w:r>
        <w:rPr>
          <w:b/>
          <w:bCs/>
          <w:iCs/>
          <w:sz w:val="22"/>
          <w:szCs w:val="22"/>
        </w:rPr>
        <w:t xml:space="preserve"> </w:t>
      </w:r>
      <w:r w:rsidRPr="00C052F2">
        <w:rPr>
          <w:b/>
          <w:bCs/>
          <w:iCs/>
          <w:sz w:val="22"/>
          <w:szCs w:val="22"/>
        </w:rPr>
        <w:t>Majetkoprávní úkony</w:t>
      </w:r>
    </w:p>
    <w:p w14:paraId="6AFA4CDE" w14:textId="77777777" w:rsidR="00F03918" w:rsidRDefault="00F03918" w:rsidP="00F03918">
      <w:pPr>
        <w:tabs>
          <w:tab w:val="left" w:pos="1985"/>
        </w:tabs>
        <w:spacing w:after="0" w:line="240" w:lineRule="auto"/>
        <w:ind w:left="1560" w:hanging="1560"/>
        <w:rPr>
          <w:rFonts w:ascii="Times New Roman" w:hAnsi="Times New Roman"/>
          <w:b/>
          <w:color w:val="FF0000"/>
          <w:sz w:val="24"/>
          <w:szCs w:val="24"/>
        </w:rPr>
      </w:pPr>
      <w:r>
        <w:rPr>
          <w:rFonts w:ascii="Times New Roman" w:hAnsi="Times New Roman"/>
          <w:b/>
          <w:color w:val="FF0000"/>
          <w:sz w:val="24"/>
          <w:szCs w:val="24"/>
        </w:rPr>
        <w:t>Ad I. Vyhlášení záměrů</w:t>
      </w:r>
    </w:p>
    <w:p w14:paraId="1F63CA73" w14:textId="232F551E" w:rsidR="00F03918" w:rsidRPr="00F03918" w:rsidRDefault="00F03918" w:rsidP="00F03918">
      <w:pPr>
        <w:suppressAutoHyphens/>
        <w:spacing w:before="8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I.1  Žádost o prodej pozemku u autobusového nádraží –</w:t>
      </w:r>
      <w:r w:rsidR="00871373">
        <w:rPr>
          <w:rFonts w:ascii="Times New Roman" w:hAnsi="Times New Roman"/>
          <w:b/>
          <w:color w:val="00B0F0"/>
          <w:sz w:val="24"/>
          <w:szCs w:val="24"/>
        </w:rPr>
        <w:t>N. T. T.</w:t>
      </w:r>
    </w:p>
    <w:p w14:paraId="525A6389" w14:textId="77777777" w:rsidR="001434D4" w:rsidRDefault="001434D4" w:rsidP="001434D4">
      <w:pPr>
        <w:pStyle w:val="Zkladntext"/>
        <w:spacing w:before="0" w:after="0"/>
        <w:rPr>
          <w:color w:val="000000" w:themeColor="text1"/>
          <w:szCs w:val="24"/>
        </w:rPr>
      </w:pPr>
      <w:r>
        <w:rPr>
          <w:color w:val="000000" w:themeColor="text1"/>
          <w:szCs w:val="24"/>
        </w:rPr>
        <w:t>Usnesení</w:t>
      </w:r>
    </w:p>
    <w:p w14:paraId="70A95CBA" w14:textId="07EEEC56" w:rsidR="001434D4" w:rsidRDefault="001434D4" w:rsidP="001434D4">
      <w:pPr>
        <w:pStyle w:val="Zkladntext"/>
        <w:spacing w:before="0" w:after="0"/>
        <w:rPr>
          <w:color w:val="000000" w:themeColor="text1"/>
          <w:szCs w:val="24"/>
        </w:rPr>
      </w:pPr>
      <w:r>
        <w:rPr>
          <w:color w:val="000000" w:themeColor="text1"/>
          <w:szCs w:val="24"/>
        </w:rPr>
        <w:t>Rady města K</w:t>
      </w:r>
      <w:r w:rsidR="000C3F2A">
        <w:rPr>
          <w:color w:val="000000" w:themeColor="text1"/>
          <w:szCs w:val="24"/>
        </w:rPr>
        <w:t>yjova ze dne 12. 5. 2025 č. 73/2</w:t>
      </w:r>
    </w:p>
    <w:p w14:paraId="2C57433B" w14:textId="0204CDA0" w:rsidR="001434D4" w:rsidRDefault="001434D4" w:rsidP="001434D4">
      <w:pPr>
        <w:pStyle w:val="Zkladntext"/>
        <w:spacing w:before="0" w:after="0"/>
        <w:rPr>
          <w:color w:val="000000" w:themeColor="text1"/>
          <w:szCs w:val="24"/>
        </w:rPr>
      </w:pPr>
      <w:r>
        <w:rPr>
          <w:color w:val="000000" w:themeColor="text1"/>
          <w:szCs w:val="24"/>
        </w:rPr>
        <w:t xml:space="preserve">Rada města Kyjova po </w:t>
      </w:r>
      <w:r w:rsidR="00D030A3">
        <w:rPr>
          <w:color w:val="000000" w:themeColor="text1"/>
          <w:szCs w:val="24"/>
        </w:rPr>
        <w:t>projednání (6</w:t>
      </w:r>
      <w:r w:rsidRPr="00F85D31">
        <w:rPr>
          <w:color w:val="000000" w:themeColor="text1"/>
          <w:szCs w:val="24"/>
        </w:rPr>
        <w:t>,0,0)</w:t>
      </w:r>
    </w:p>
    <w:p w14:paraId="2ABB0B6C" w14:textId="77777777" w:rsidR="00F03918" w:rsidRPr="00A0182A" w:rsidRDefault="00F03918" w:rsidP="00A0182A">
      <w:pPr>
        <w:pStyle w:val="Zkladntext"/>
        <w:spacing w:before="0" w:after="0"/>
        <w:rPr>
          <w:color w:val="000000" w:themeColor="text1"/>
          <w:szCs w:val="24"/>
        </w:rPr>
      </w:pPr>
      <w:r w:rsidRPr="00A0182A">
        <w:rPr>
          <w:color w:val="000000" w:themeColor="text1"/>
          <w:szCs w:val="24"/>
        </w:rPr>
        <w:t>v souladu s ustanovením § 39 odst. 1 zákona č. 128/2000 Sb., o obcích, ve znění pozdějších předpisů, rozhodla nevyhlásit záměr  na prodej části pozemku p.č. 2510/37 – ostatní plocha, ostatní komunikace, o výměře cca 93 m2 v k.ú. Kyjov, kdy se jedná o zelený pás mezi novostavbou prodejny a chodníkem při vjezdu do autobusového nádraží.</w:t>
      </w:r>
    </w:p>
    <w:p w14:paraId="64B1F1AB" w14:textId="4FBC3E59" w:rsidR="001434D4" w:rsidRPr="00F03918" w:rsidRDefault="00F03918" w:rsidP="00F03918">
      <w:pPr>
        <w:suppressAutoHyphens/>
        <w:spacing w:before="8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 xml:space="preserve">I.2 Žádost o prodej pozemku naproti sálu Jančovka – </w:t>
      </w:r>
      <w:r w:rsidR="00806E40">
        <w:rPr>
          <w:rFonts w:ascii="Times New Roman" w:hAnsi="Times New Roman"/>
          <w:b/>
          <w:color w:val="00B0F0"/>
          <w:sz w:val="24"/>
          <w:szCs w:val="24"/>
        </w:rPr>
        <w:t>V. K.</w:t>
      </w:r>
    </w:p>
    <w:p w14:paraId="1991193F" w14:textId="77777777" w:rsidR="001434D4" w:rsidRDefault="001434D4" w:rsidP="001434D4">
      <w:pPr>
        <w:pStyle w:val="Zkladntext"/>
        <w:spacing w:before="0" w:after="0"/>
        <w:rPr>
          <w:color w:val="000000" w:themeColor="text1"/>
          <w:szCs w:val="24"/>
        </w:rPr>
      </w:pPr>
      <w:r>
        <w:rPr>
          <w:color w:val="000000" w:themeColor="text1"/>
          <w:szCs w:val="24"/>
        </w:rPr>
        <w:t>Usnesení</w:t>
      </w:r>
    </w:p>
    <w:p w14:paraId="6E823D7B" w14:textId="11C69195" w:rsidR="001434D4" w:rsidRDefault="001434D4" w:rsidP="001434D4">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73/3</w:t>
      </w:r>
    </w:p>
    <w:p w14:paraId="157D8F59" w14:textId="4B6167CD" w:rsidR="001434D4" w:rsidRDefault="001434D4" w:rsidP="001434D4">
      <w:pPr>
        <w:pStyle w:val="Zkladntext"/>
        <w:spacing w:before="0" w:after="0"/>
        <w:rPr>
          <w:color w:val="000000" w:themeColor="text1"/>
          <w:szCs w:val="24"/>
        </w:rPr>
      </w:pPr>
      <w:r>
        <w:rPr>
          <w:color w:val="000000" w:themeColor="text1"/>
          <w:szCs w:val="24"/>
        </w:rPr>
        <w:t xml:space="preserve">Rada města Kyjova po </w:t>
      </w:r>
      <w:r w:rsidR="00D030A3">
        <w:rPr>
          <w:color w:val="000000" w:themeColor="text1"/>
          <w:szCs w:val="24"/>
        </w:rPr>
        <w:t>projednání (6</w:t>
      </w:r>
      <w:r w:rsidRPr="00F85D31">
        <w:rPr>
          <w:color w:val="000000" w:themeColor="text1"/>
          <w:szCs w:val="24"/>
        </w:rPr>
        <w:t>,0,0)</w:t>
      </w:r>
    </w:p>
    <w:p w14:paraId="0CF0FFF5" w14:textId="77777777" w:rsidR="00F03918" w:rsidRPr="00A0182A" w:rsidRDefault="00F03918" w:rsidP="00A0182A">
      <w:pPr>
        <w:pStyle w:val="Bezmezer"/>
        <w:suppressAutoHyphens/>
        <w:rPr>
          <w:iCs/>
        </w:rPr>
      </w:pPr>
      <w:r w:rsidRPr="00A0182A">
        <w:rPr>
          <w:iCs/>
        </w:rPr>
        <w:t xml:space="preserve">v souladu s ustanovením § 39 odst. 1 zákona č. 128/2000 Sb., o obcích, ve znění pozdějších předpisů, rozhodla o vyhlášení záměru na prodej pozemku p.č. 1558 – ostatní plocha, jiná plocha o výměře 143 m2 v k.ú. Nětčice u Kyjova, za těchto podmínek pro zájemce o koupi pozemku: </w:t>
      </w:r>
    </w:p>
    <w:p w14:paraId="14981D71" w14:textId="683B6B1F" w:rsidR="00F03918" w:rsidRPr="00D030A3" w:rsidRDefault="00F03918" w:rsidP="00A0182A">
      <w:pPr>
        <w:numPr>
          <w:ilvl w:val="0"/>
          <w:numId w:val="20"/>
        </w:numPr>
        <w:suppressAutoHyphens/>
        <w:spacing w:after="0" w:line="240" w:lineRule="auto"/>
        <w:contextualSpacing/>
        <w:jc w:val="both"/>
        <w:rPr>
          <w:rFonts w:ascii="Times New Roman" w:eastAsia="Times New Roman" w:hAnsi="Times New Roman" w:cs="Times New Roman"/>
          <w:iCs/>
          <w:sz w:val="24"/>
          <w:szCs w:val="20"/>
          <w:lang w:eastAsia="cs-CZ"/>
        </w:rPr>
      </w:pPr>
      <w:r w:rsidRPr="00D030A3">
        <w:rPr>
          <w:rFonts w:ascii="Times New Roman" w:eastAsia="Times New Roman" w:hAnsi="Times New Roman" w:cs="Times New Roman"/>
          <w:iCs/>
          <w:sz w:val="24"/>
          <w:szCs w:val="20"/>
          <w:lang w:eastAsia="cs-CZ"/>
        </w:rPr>
        <w:t>minimální kupní c</w:t>
      </w:r>
      <w:r w:rsidR="00D030A3" w:rsidRPr="00D030A3">
        <w:rPr>
          <w:rFonts w:ascii="Times New Roman" w:eastAsia="Times New Roman" w:hAnsi="Times New Roman" w:cs="Times New Roman"/>
          <w:iCs/>
          <w:sz w:val="24"/>
          <w:szCs w:val="20"/>
          <w:lang w:eastAsia="cs-CZ"/>
        </w:rPr>
        <w:t>ena je stanovena na částku 3.000</w:t>
      </w:r>
      <w:r w:rsidRPr="00D030A3">
        <w:rPr>
          <w:rFonts w:ascii="Times New Roman" w:eastAsia="Times New Roman" w:hAnsi="Times New Roman" w:cs="Times New Roman"/>
          <w:iCs/>
          <w:sz w:val="24"/>
          <w:szCs w:val="20"/>
          <w:lang w:eastAsia="cs-CZ"/>
        </w:rPr>
        <w:t>,- Kč/m</w:t>
      </w:r>
      <w:r w:rsidRPr="00D030A3">
        <w:rPr>
          <w:rFonts w:ascii="Times New Roman" w:eastAsia="Times New Roman" w:hAnsi="Times New Roman" w:cs="Times New Roman"/>
          <w:iCs/>
          <w:sz w:val="24"/>
          <w:szCs w:val="20"/>
          <w:vertAlign w:val="superscript"/>
          <w:lang w:eastAsia="cs-CZ"/>
        </w:rPr>
        <w:t>2</w:t>
      </w:r>
      <w:r w:rsidRPr="00D030A3">
        <w:rPr>
          <w:rFonts w:ascii="Times New Roman" w:eastAsia="Times New Roman" w:hAnsi="Times New Roman" w:cs="Times New Roman"/>
          <w:iCs/>
          <w:sz w:val="24"/>
          <w:szCs w:val="20"/>
          <w:lang w:eastAsia="cs-CZ"/>
        </w:rPr>
        <w:t>/vč.DPH,</w:t>
      </w:r>
    </w:p>
    <w:p w14:paraId="2AAE3DD0" w14:textId="77777777" w:rsidR="00F03918" w:rsidRPr="00A0182A" w:rsidRDefault="00F03918" w:rsidP="00A0182A">
      <w:pPr>
        <w:numPr>
          <w:ilvl w:val="0"/>
          <w:numId w:val="20"/>
        </w:numPr>
        <w:suppressAutoHyphens/>
        <w:spacing w:after="0" w:line="240" w:lineRule="auto"/>
        <w:contextualSpacing/>
        <w:jc w:val="both"/>
        <w:rPr>
          <w:rFonts w:ascii="Times New Roman" w:eastAsia="Times New Roman" w:hAnsi="Times New Roman" w:cs="Times New Roman"/>
          <w:iCs/>
          <w:sz w:val="24"/>
          <w:szCs w:val="20"/>
          <w:lang w:eastAsia="cs-CZ"/>
        </w:rPr>
      </w:pPr>
      <w:r w:rsidRPr="00A0182A">
        <w:rPr>
          <w:rFonts w:ascii="Times New Roman" w:eastAsia="Times New Roman" w:hAnsi="Times New Roman" w:cs="Times New Roman"/>
          <w:iCs/>
          <w:sz w:val="24"/>
          <w:szCs w:val="20"/>
          <w:lang w:eastAsia="cs-CZ"/>
        </w:rPr>
        <w:t>s vybraným zájemcem bude nejprve uzavřena smlouva o budoucí kupní smlouvě,</w:t>
      </w:r>
    </w:p>
    <w:p w14:paraId="79860C28" w14:textId="77777777" w:rsidR="00F03918" w:rsidRPr="00A0182A" w:rsidRDefault="00F03918" w:rsidP="00A0182A">
      <w:pPr>
        <w:numPr>
          <w:ilvl w:val="0"/>
          <w:numId w:val="20"/>
        </w:numPr>
        <w:suppressAutoHyphens/>
        <w:spacing w:after="0" w:line="240" w:lineRule="auto"/>
        <w:contextualSpacing/>
        <w:jc w:val="both"/>
        <w:rPr>
          <w:rFonts w:ascii="Times New Roman" w:eastAsia="Times New Roman" w:hAnsi="Times New Roman" w:cs="Times New Roman"/>
          <w:iCs/>
          <w:sz w:val="24"/>
          <w:szCs w:val="20"/>
          <w:lang w:eastAsia="cs-CZ"/>
        </w:rPr>
      </w:pPr>
      <w:r w:rsidRPr="00A0182A">
        <w:rPr>
          <w:rFonts w:ascii="Times New Roman" w:eastAsia="Times New Roman" w:hAnsi="Times New Roman" w:cs="Times New Roman"/>
          <w:iCs/>
          <w:sz w:val="24"/>
          <w:szCs w:val="20"/>
          <w:lang w:eastAsia="cs-CZ"/>
        </w:rPr>
        <w:t>úhrada zálohy na kupní cenu v plné výši kupní ceny bude požadována do 30 dnů ode dne podpisu smlouvy o budoucí kupní smlouvě,</w:t>
      </w:r>
    </w:p>
    <w:p w14:paraId="268D5232" w14:textId="77777777" w:rsidR="00F03918" w:rsidRPr="00A0182A" w:rsidRDefault="00F03918" w:rsidP="00A0182A">
      <w:pPr>
        <w:numPr>
          <w:ilvl w:val="0"/>
          <w:numId w:val="20"/>
        </w:numPr>
        <w:suppressAutoHyphens/>
        <w:spacing w:after="0" w:line="240" w:lineRule="auto"/>
        <w:contextualSpacing/>
        <w:jc w:val="both"/>
        <w:rPr>
          <w:rFonts w:ascii="Times New Roman" w:eastAsia="Times New Roman" w:hAnsi="Times New Roman" w:cs="Times New Roman"/>
          <w:b/>
          <w:sz w:val="24"/>
          <w:szCs w:val="24"/>
          <w:u w:val="single"/>
          <w:lang w:eastAsia="cs-CZ"/>
        </w:rPr>
      </w:pPr>
      <w:r w:rsidRPr="00A0182A">
        <w:rPr>
          <w:rFonts w:ascii="Times New Roman" w:eastAsia="Times New Roman" w:hAnsi="Times New Roman" w:cs="Times New Roman"/>
          <w:iCs/>
          <w:sz w:val="24"/>
          <w:szCs w:val="20"/>
          <w:lang w:eastAsia="cs-CZ"/>
        </w:rPr>
        <w:t>pozemek bude využit pro výstavbu rodinného domu,</w:t>
      </w:r>
    </w:p>
    <w:p w14:paraId="1696FECA" w14:textId="77777777" w:rsidR="00F03918" w:rsidRPr="00A0182A" w:rsidRDefault="00F03918" w:rsidP="00A0182A">
      <w:pPr>
        <w:numPr>
          <w:ilvl w:val="0"/>
          <w:numId w:val="20"/>
        </w:numPr>
        <w:suppressAutoHyphens/>
        <w:spacing w:after="0" w:line="240" w:lineRule="auto"/>
        <w:contextualSpacing/>
        <w:jc w:val="both"/>
        <w:rPr>
          <w:rFonts w:ascii="Times New Roman" w:eastAsia="Times New Roman" w:hAnsi="Times New Roman" w:cs="Times New Roman"/>
          <w:b/>
          <w:sz w:val="24"/>
          <w:szCs w:val="24"/>
          <w:u w:val="single"/>
          <w:lang w:eastAsia="cs-CZ"/>
        </w:rPr>
      </w:pPr>
      <w:r w:rsidRPr="00A0182A">
        <w:rPr>
          <w:rFonts w:ascii="Times New Roman" w:eastAsia="Times New Roman" w:hAnsi="Times New Roman" w:cs="Times New Roman"/>
          <w:iCs/>
          <w:sz w:val="24"/>
          <w:szCs w:val="20"/>
          <w:lang w:eastAsia="cs-CZ"/>
        </w:rPr>
        <w:t>kupní smlouva bude uzavřena poté, co stavebník předloží městu Kyjovu pravomocné opatření stavebního úřadu, kterým bude schváleno umístění a povoleno provedení stavby rodinného domu,</w:t>
      </w:r>
    </w:p>
    <w:p w14:paraId="39B94ED2" w14:textId="77777777" w:rsidR="00F03918" w:rsidRPr="00A0182A" w:rsidRDefault="00F03918" w:rsidP="00A0182A">
      <w:pPr>
        <w:numPr>
          <w:ilvl w:val="0"/>
          <w:numId w:val="20"/>
        </w:numPr>
        <w:suppressAutoHyphens/>
        <w:spacing w:after="0" w:line="240" w:lineRule="auto"/>
        <w:contextualSpacing/>
        <w:jc w:val="both"/>
        <w:rPr>
          <w:rFonts w:ascii="Times New Roman" w:eastAsia="Times New Roman" w:hAnsi="Times New Roman" w:cs="Times New Roman"/>
          <w:b/>
          <w:sz w:val="24"/>
          <w:szCs w:val="24"/>
          <w:u w:val="single"/>
          <w:lang w:eastAsia="cs-CZ"/>
        </w:rPr>
      </w:pPr>
      <w:r w:rsidRPr="00A0182A">
        <w:rPr>
          <w:rFonts w:ascii="Times New Roman" w:eastAsia="Times New Roman" w:hAnsi="Times New Roman" w:cs="Times New Roman"/>
          <w:iCs/>
          <w:sz w:val="24"/>
          <w:szCs w:val="20"/>
          <w:lang w:eastAsia="cs-CZ"/>
        </w:rPr>
        <w:t>v případě, že toto opatření nebude městu Kyjovu předloženo do 18 měsíců ode dne podpisu smlouvy o budoucí kupní smlouvě, bude město Kyjov oprávněno od smlouvy odstoupit a stavebník bude povinen uhradit městu Kyjovu smluvní pokutu ve výši 50% budoucí kupní ceny pozemku,</w:t>
      </w:r>
    </w:p>
    <w:p w14:paraId="1511940D" w14:textId="77777777" w:rsidR="00F03918" w:rsidRPr="00A0182A" w:rsidRDefault="00F03918" w:rsidP="00A0182A">
      <w:pPr>
        <w:numPr>
          <w:ilvl w:val="0"/>
          <w:numId w:val="20"/>
        </w:numPr>
        <w:suppressAutoHyphens/>
        <w:spacing w:after="0" w:line="240" w:lineRule="auto"/>
        <w:contextualSpacing/>
        <w:jc w:val="both"/>
        <w:rPr>
          <w:rFonts w:ascii="Times New Roman" w:eastAsia="Times New Roman" w:hAnsi="Times New Roman" w:cs="Times New Roman"/>
          <w:b/>
          <w:sz w:val="24"/>
          <w:szCs w:val="24"/>
          <w:u w:val="single"/>
          <w:lang w:eastAsia="cs-CZ"/>
        </w:rPr>
      </w:pPr>
      <w:r w:rsidRPr="00A0182A">
        <w:rPr>
          <w:rFonts w:ascii="Times New Roman" w:eastAsia="Times New Roman" w:hAnsi="Times New Roman" w:cs="Times New Roman"/>
          <w:iCs/>
          <w:sz w:val="24"/>
          <w:szCs w:val="20"/>
          <w:lang w:eastAsia="cs-CZ"/>
        </w:rPr>
        <w:t xml:space="preserve">návrh smlouvy se všemi podmínkami města zašle zájemcům na vyžádání odbor majetkoprávní elektronicky mailem nebo do datové schránky. </w:t>
      </w:r>
    </w:p>
    <w:p w14:paraId="5E696E51" w14:textId="77777777" w:rsidR="00F03918" w:rsidRPr="00A0182A" w:rsidRDefault="00F03918" w:rsidP="00A0182A">
      <w:pPr>
        <w:suppressAutoHyphens/>
        <w:spacing w:after="0" w:line="240" w:lineRule="auto"/>
        <w:jc w:val="both"/>
        <w:rPr>
          <w:rFonts w:ascii="Times New Roman" w:hAnsi="Times New Roman"/>
          <w:sz w:val="24"/>
          <w:szCs w:val="24"/>
        </w:rPr>
      </w:pPr>
      <w:r w:rsidRPr="00A0182A">
        <w:rPr>
          <w:rFonts w:ascii="Times New Roman" w:hAnsi="Times New Roman"/>
          <w:sz w:val="24"/>
          <w:szCs w:val="24"/>
        </w:rPr>
        <w:t>V případě, že zájemce bude akceptovat podmínky města, doručí svou nabídku budoucí kupní ceny v zalepené obálce nadepsané číslem záměru a nápisem „NEOTEVÍRAT“ na podatelnu města Kyjova v termínu uvedeném v záměru.</w:t>
      </w:r>
    </w:p>
    <w:p w14:paraId="0DBA1117" w14:textId="77777777" w:rsidR="00F03918" w:rsidRDefault="00F03918" w:rsidP="001434D4">
      <w:pPr>
        <w:pStyle w:val="Zkladntext"/>
        <w:spacing w:before="0" w:after="0"/>
        <w:rPr>
          <w:color w:val="000000" w:themeColor="text1"/>
          <w:szCs w:val="24"/>
        </w:rPr>
      </w:pPr>
    </w:p>
    <w:p w14:paraId="362E55E7" w14:textId="24366EFA" w:rsidR="001434D4" w:rsidRPr="00F03918" w:rsidRDefault="00F03918" w:rsidP="00F03918">
      <w:pPr>
        <w:suppressAutoHyphens/>
        <w:spacing w:before="8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lastRenderedPageBreak/>
        <w:t xml:space="preserve">I.3 Žádost o prodej pozemku v lokalitě Polámaný – </w:t>
      </w:r>
      <w:r w:rsidR="00806E40">
        <w:rPr>
          <w:rFonts w:ascii="Times New Roman" w:hAnsi="Times New Roman"/>
          <w:b/>
          <w:color w:val="00B0F0"/>
          <w:sz w:val="24"/>
          <w:szCs w:val="24"/>
        </w:rPr>
        <w:t>A. K., J. P.</w:t>
      </w:r>
    </w:p>
    <w:p w14:paraId="2AA261C0" w14:textId="77777777" w:rsidR="001434D4" w:rsidRDefault="001434D4" w:rsidP="001434D4">
      <w:pPr>
        <w:pStyle w:val="Zkladntext"/>
        <w:spacing w:before="0" w:after="0"/>
        <w:rPr>
          <w:color w:val="000000" w:themeColor="text1"/>
          <w:szCs w:val="24"/>
        </w:rPr>
      </w:pPr>
      <w:r>
        <w:rPr>
          <w:color w:val="000000" w:themeColor="text1"/>
          <w:szCs w:val="24"/>
        </w:rPr>
        <w:t>Usnesení</w:t>
      </w:r>
    </w:p>
    <w:p w14:paraId="328CCCA1" w14:textId="2278D164" w:rsidR="001434D4" w:rsidRDefault="001434D4" w:rsidP="001434D4">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73/4</w:t>
      </w:r>
    </w:p>
    <w:p w14:paraId="5E931A12" w14:textId="087E0567" w:rsidR="001434D4" w:rsidRDefault="001434D4" w:rsidP="001434D4">
      <w:pPr>
        <w:pStyle w:val="Zkladntext"/>
        <w:spacing w:before="0" w:after="0"/>
        <w:rPr>
          <w:color w:val="000000" w:themeColor="text1"/>
          <w:szCs w:val="24"/>
        </w:rPr>
      </w:pPr>
      <w:r>
        <w:rPr>
          <w:color w:val="000000" w:themeColor="text1"/>
          <w:szCs w:val="24"/>
        </w:rPr>
        <w:t xml:space="preserve">Rada města Kyjova po </w:t>
      </w:r>
      <w:r w:rsidR="00D030A3">
        <w:rPr>
          <w:color w:val="000000" w:themeColor="text1"/>
          <w:szCs w:val="24"/>
        </w:rPr>
        <w:t>projednání (6</w:t>
      </w:r>
      <w:r w:rsidRPr="00F85D31">
        <w:rPr>
          <w:color w:val="000000" w:themeColor="text1"/>
          <w:szCs w:val="24"/>
        </w:rPr>
        <w:t>,0,0)</w:t>
      </w:r>
    </w:p>
    <w:p w14:paraId="4C5C1FB9" w14:textId="77777777" w:rsidR="001434D4" w:rsidRPr="00D030A3" w:rsidRDefault="00F03918" w:rsidP="00D030A3">
      <w:pPr>
        <w:pStyle w:val="Zkladntext"/>
        <w:spacing w:before="0" w:after="0"/>
        <w:rPr>
          <w:color w:val="000000" w:themeColor="text1"/>
          <w:szCs w:val="24"/>
        </w:rPr>
      </w:pPr>
      <w:r w:rsidRPr="00D030A3">
        <w:rPr>
          <w:color w:val="000000" w:themeColor="text1"/>
          <w:szCs w:val="24"/>
        </w:rPr>
        <w:t>v souladu s ustanovením § 39 odst. 1 zákona č. 128/2000 Sb., o obcích, ve znění pozdějších předpisů, rozhodla vyhlásit záměr  na prodej dvou částí městského pozemku p.č. 3431/1 – ostatní plocha, neplodná půda, v k.ú. Kyjov o  celkové výměře 153 m2, dosud v katastru nezapsaným geometrickým plánem č. 3142-48/2025 označených jako díl „a“ pozemku p.č.3431/1 o vým. 93 m2 a díl „b“ pozemku p.č. 3431/1 o vým. 60 m2 vše v k.ú. Kyjov. Účelem prodeje je užívání částí pozemku k rekreaci jako zahrádka. Minimální kupní cena bude činit 800,- Kč/m2.</w:t>
      </w:r>
    </w:p>
    <w:p w14:paraId="0539C75D" w14:textId="5D0A6987" w:rsidR="001434D4" w:rsidRPr="00F03918" w:rsidRDefault="00F03918" w:rsidP="00F03918">
      <w:pPr>
        <w:suppressAutoHyphens/>
        <w:spacing w:before="8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 xml:space="preserve">I.4  Směna pozemků </w:t>
      </w:r>
      <w:r w:rsidR="00806E40">
        <w:rPr>
          <w:rFonts w:ascii="Times New Roman" w:hAnsi="Times New Roman"/>
          <w:b/>
          <w:color w:val="00B0F0"/>
          <w:sz w:val="24"/>
          <w:szCs w:val="24"/>
        </w:rPr>
        <w:t>v lokalitě Polámaný – manželé P.</w:t>
      </w:r>
    </w:p>
    <w:p w14:paraId="14A1F562" w14:textId="77777777" w:rsidR="001434D4" w:rsidRDefault="001434D4" w:rsidP="001434D4">
      <w:pPr>
        <w:pStyle w:val="Zkladntext"/>
        <w:spacing w:before="0" w:after="0"/>
        <w:rPr>
          <w:color w:val="000000" w:themeColor="text1"/>
          <w:szCs w:val="24"/>
        </w:rPr>
      </w:pPr>
      <w:r>
        <w:rPr>
          <w:color w:val="000000" w:themeColor="text1"/>
          <w:szCs w:val="24"/>
        </w:rPr>
        <w:t>Usnesení</w:t>
      </w:r>
    </w:p>
    <w:p w14:paraId="244F65BA" w14:textId="46FAA33C" w:rsidR="001434D4" w:rsidRDefault="001434D4" w:rsidP="001434D4">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73/5</w:t>
      </w:r>
    </w:p>
    <w:p w14:paraId="14FE6218" w14:textId="7FE37197" w:rsidR="001434D4" w:rsidRDefault="001434D4" w:rsidP="001434D4">
      <w:pPr>
        <w:pStyle w:val="Zkladntext"/>
        <w:spacing w:before="0" w:after="0"/>
        <w:rPr>
          <w:color w:val="000000" w:themeColor="text1"/>
          <w:szCs w:val="24"/>
        </w:rPr>
      </w:pPr>
      <w:r>
        <w:rPr>
          <w:color w:val="000000" w:themeColor="text1"/>
          <w:szCs w:val="24"/>
        </w:rPr>
        <w:t xml:space="preserve">Rada města Kyjova po </w:t>
      </w:r>
      <w:r w:rsidR="00D030A3">
        <w:rPr>
          <w:color w:val="000000" w:themeColor="text1"/>
          <w:szCs w:val="24"/>
        </w:rPr>
        <w:t>projednání (6</w:t>
      </w:r>
      <w:r w:rsidRPr="00F85D31">
        <w:rPr>
          <w:color w:val="000000" w:themeColor="text1"/>
          <w:szCs w:val="24"/>
        </w:rPr>
        <w:t>,0,0)</w:t>
      </w:r>
    </w:p>
    <w:p w14:paraId="7E05FE2B" w14:textId="77777777" w:rsidR="00F03918" w:rsidRDefault="00F03918" w:rsidP="001434D4">
      <w:pPr>
        <w:pStyle w:val="Zkladntext"/>
        <w:spacing w:before="0" w:after="0"/>
        <w:rPr>
          <w:color w:val="000000" w:themeColor="text1"/>
          <w:szCs w:val="24"/>
        </w:rPr>
      </w:pPr>
      <w:r w:rsidRPr="00A0182A">
        <w:rPr>
          <w:color w:val="000000" w:themeColor="text1"/>
          <w:szCs w:val="24"/>
        </w:rPr>
        <w:t>v souladu s ustanovením § 39 odst. 1 zákona č. 128/2000 Sb., o obcích, ve znění pozdějších předpisů, rozhodla vyhlásit záměr  na směnu pozemků v katastrálním území Kyjov tak, že město Kyjov do směny vloží část pozemku p.č. 3431/1 – ostatní plocha o vým. 99 m2, dosud v katastru nezapsaným geometrickým plánem nazvanou jako část „c“ pozemku p.č. 3431/1 o výměře 99 m2, která bude po majetkovém převodu přičleněna k pozemku fyzické osoby p.č. 3421, a fyzická osoba vloží do směny pozemek p.č. 3410/28 – ostatní plocha o výměře 41 m2. Směna bude provedena bez doplatku.</w:t>
      </w:r>
    </w:p>
    <w:p w14:paraId="46F4B474" w14:textId="05E46E7E" w:rsidR="001434D4" w:rsidRPr="00F03918" w:rsidRDefault="00F03918" w:rsidP="00F03918">
      <w:pPr>
        <w:suppressAutoHyphens/>
        <w:spacing w:before="8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 xml:space="preserve">I.5  Žádost o nájem části pozemku – </w:t>
      </w:r>
      <w:r w:rsidR="00806E40">
        <w:rPr>
          <w:rFonts w:ascii="Times New Roman" w:hAnsi="Times New Roman"/>
          <w:b/>
          <w:color w:val="00B0F0"/>
          <w:sz w:val="24"/>
          <w:szCs w:val="24"/>
        </w:rPr>
        <w:t>V. M.</w:t>
      </w:r>
    </w:p>
    <w:p w14:paraId="34BB914B" w14:textId="77777777" w:rsidR="001434D4" w:rsidRDefault="001434D4" w:rsidP="001434D4">
      <w:pPr>
        <w:pStyle w:val="Zkladntext"/>
        <w:spacing w:before="0" w:after="0"/>
        <w:rPr>
          <w:color w:val="000000" w:themeColor="text1"/>
          <w:szCs w:val="24"/>
        </w:rPr>
      </w:pPr>
      <w:r>
        <w:rPr>
          <w:color w:val="000000" w:themeColor="text1"/>
          <w:szCs w:val="24"/>
        </w:rPr>
        <w:t>Usnesení</w:t>
      </w:r>
    </w:p>
    <w:p w14:paraId="1AC1CB35" w14:textId="42D3F73F" w:rsidR="001434D4" w:rsidRDefault="001434D4" w:rsidP="001434D4">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73/6</w:t>
      </w:r>
    </w:p>
    <w:p w14:paraId="179D6562" w14:textId="39AC277A" w:rsidR="001434D4" w:rsidRDefault="001434D4" w:rsidP="001434D4">
      <w:pPr>
        <w:pStyle w:val="Zkladntext"/>
        <w:spacing w:before="0" w:after="0"/>
        <w:rPr>
          <w:color w:val="000000" w:themeColor="text1"/>
          <w:szCs w:val="24"/>
        </w:rPr>
      </w:pPr>
      <w:r>
        <w:rPr>
          <w:color w:val="000000" w:themeColor="text1"/>
          <w:szCs w:val="24"/>
        </w:rPr>
        <w:t xml:space="preserve">Rada města Kyjova po </w:t>
      </w:r>
      <w:r w:rsidR="00D030A3">
        <w:rPr>
          <w:color w:val="000000" w:themeColor="text1"/>
          <w:szCs w:val="24"/>
        </w:rPr>
        <w:t>projednání (6</w:t>
      </w:r>
      <w:r w:rsidRPr="00F85D31">
        <w:rPr>
          <w:color w:val="000000" w:themeColor="text1"/>
          <w:szCs w:val="24"/>
        </w:rPr>
        <w:t>,0,0)</w:t>
      </w:r>
    </w:p>
    <w:p w14:paraId="0C470BC4" w14:textId="77777777" w:rsidR="00F03918" w:rsidRDefault="00F03918" w:rsidP="001434D4">
      <w:pPr>
        <w:pStyle w:val="Zkladntext"/>
        <w:spacing w:before="0" w:after="0"/>
        <w:rPr>
          <w:color w:val="000000" w:themeColor="text1"/>
          <w:szCs w:val="24"/>
        </w:rPr>
      </w:pPr>
      <w:r w:rsidRPr="00A0182A">
        <w:rPr>
          <w:color w:val="000000" w:themeColor="text1"/>
          <w:szCs w:val="24"/>
        </w:rPr>
        <w:t>v souladu s ustanovením § 39 odst. 1 zákona č. 128/2000 Sb., o obcích, ve znění pozdějších předpisů, rozhodla o vyhlášení záměru na nájem části pozemku p.č. 4255 o výměře cca 5 m2 užívaného za účelem umístění a provozování stánku na prodej zmrzliny, který bude situovaný v zelené ploše pozemku p.č. 4255 přímo u chodníku, a to mimo úroveň vstupu do prodejny. Nájemce bude povinen provádět údržbu pozemku v okolí stánku, udržovat čistotu a zajistit sběr a odvoz odpadků v okolí stánku.</w:t>
      </w:r>
    </w:p>
    <w:p w14:paraId="1C9B034C" w14:textId="77777777" w:rsidR="001434D4" w:rsidRPr="00F03918" w:rsidRDefault="00F03918" w:rsidP="00F03918">
      <w:pPr>
        <w:suppressAutoHyphens/>
        <w:spacing w:before="80" w:after="80" w:line="360" w:lineRule="auto"/>
        <w:jc w:val="both"/>
        <w:textAlignment w:val="baseline"/>
        <w:rPr>
          <w:rFonts w:ascii="Times New Roman" w:hAnsi="Times New Roman" w:cs="Times New Roman"/>
          <w:b/>
          <w:color w:val="00B0F0"/>
          <w:sz w:val="24"/>
          <w:szCs w:val="24"/>
        </w:rPr>
      </w:pPr>
      <w:r>
        <w:rPr>
          <w:rFonts w:ascii="Times New Roman" w:hAnsi="Times New Roman"/>
          <w:b/>
          <w:color w:val="00B0F0"/>
          <w:sz w:val="24"/>
          <w:szCs w:val="24"/>
        </w:rPr>
        <w:t>I.6  Záměr na uzavření dodatku č. 1 k NS</w:t>
      </w:r>
      <w:r w:rsidRPr="004D7A45">
        <w:rPr>
          <w:rFonts w:ascii="Times New Roman" w:hAnsi="Times New Roman"/>
          <w:b/>
          <w:color w:val="00B0F0"/>
          <w:sz w:val="24"/>
          <w:szCs w:val="24"/>
        </w:rPr>
        <w:t xml:space="preserve"> – </w:t>
      </w:r>
      <w:r w:rsidRPr="00616E84">
        <w:rPr>
          <w:rFonts w:ascii="Times New Roman" w:hAnsi="Times New Roman" w:cs="Times New Roman"/>
          <w:b/>
          <w:iCs/>
          <w:color w:val="00B0F0"/>
          <w:sz w:val="24"/>
          <w:szCs w:val="24"/>
        </w:rPr>
        <w:t>Česká lékárna Holding, a.s.</w:t>
      </w:r>
      <w:r>
        <w:rPr>
          <w:rFonts w:ascii="Times New Roman" w:hAnsi="Times New Roman" w:cs="Times New Roman"/>
          <w:b/>
          <w:iCs/>
          <w:color w:val="00B0F0"/>
          <w:sz w:val="24"/>
          <w:szCs w:val="24"/>
        </w:rPr>
        <w:t xml:space="preserve"> (provozovna na Masarykově nám. 18)</w:t>
      </w:r>
    </w:p>
    <w:p w14:paraId="01DA2AB8" w14:textId="77777777" w:rsidR="001434D4" w:rsidRDefault="001434D4" w:rsidP="001434D4">
      <w:pPr>
        <w:pStyle w:val="Zkladntext"/>
        <w:spacing w:before="0" w:after="0"/>
        <w:rPr>
          <w:color w:val="000000" w:themeColor="text1"/>
          <w:szCs w:val="24"/>
        </w:rPr>
      </w:pPr>
      <w:r>
        <w:rPr>
          <w:color w:val="000000" w:themeColor="text1"/>
          <w:szCs w:val="24"/>
        </w:rPr>
        <w:t>Usnesení</w:t>
      </w:r>
    </w:p>
    <w:p w14:paraId="29A5797C" w14:textId="2F817639" w:rsidR="001434D4" w:rsidRDefault="001434D4" w:rsidP="001434D4">
      <w:pPr>
        <w:pStyle w:val="Zkladntext"/>
        <w:spacing w:before="0" w:after="0"/>
        <w:rPr>
          <w:color w:val="000000" w:themeColor="text1"/>
          <w:szCs w:val="24"/>
        </w:rPr>
      </w:pPr>
      <w:r>
        <w:rPr>
          <w:color w:val="000000" w:themeColor="text1"/>
          <w:szCs w:val="24"/>
        </w:rPr>
        <w:t xml:space="preserve">Rady města Kyjova ze dne 12. 5. 2025 č. </w:t>
      </w:r>
      <w:r w:rsidR="00C837B6">
        <w:rPr>
          <w:color w:val="000000" w:themeColor="text1"/>
          <w:szCs w:val="24"/>
        </w:rPr>
        <w:t>73/7</w:t>
      </w:r>
    </w:p>
    <w:p w14:paraId="4C325D12" w14:textId="4E4CBB30" w:rsidR="001434D4" w:rsidRDefault="001434D4" w:rsidP="001434D4">
      <w:pPr>
        <w:pStyle w:val="Zkladntext"/>
        <w:spacing w:before="0" w:after="0"/>
        <w:rPr>
          <w:color w:val="000000" w:themeColor="text1"/>
          <w:szCs w:val="24"/>
        </w:rPr>
      </w:pPr>
      <w:r>
        <w:rPr>
          <w:color w:val="000000" w:themeColor="text1"/>
          <w:szCs w:val="24"/>
        </w:rPr>
        <w:t xml:space="preserve">Rada města Kyjova po </w:t>
      </w:r>
      <w:r w:rsidR="00D030A3">
        <w:rPr>
          <w:color w:val="000000" w:themeColor="text1"/>
          <w:szCs w:val="24"/>
        </w:rPr>
        <w:t>projednání (6</w:t>
      </w:r>
      <w:r w:rsidRPr="00F85D31">
        <w:rPr>
          <w:color w:val="000000" w:themeColor="text1"/>
          <w:szCs w:val="24"/>
        </w:rPr>
        <w:t>,0,0)</w:t>
      </w:r>
    </w:p>
    <w:p w14:paraId="43294FE9" w14:textId="77777777" w:rsidR="00F03918" w:rsidRDefault="00F03918" w:rsidP="001434D4">
      <w:pPr>
        <w:pStyle w:val="Zkladntext"/>
        <w:spacing w:before="0" w:after="0"/>
        <w:rPr>
          <w:color w:val="000000" w:themeColor="text1"/>
          <w:szCs w:val="24"/>
        </w:rPr>
      </w:pPr>
      <w:r w:rsidRPr="00A0182A">
        <w:rPr>
          <w:color w:val="000000" w:themeColor="text1"/>
          <w:szCs w:val="24"/>
        </w:rPr>
        <w:t>v souladu s ustanovením § 39 odst. 1 zákona č. 128/2000 Sb., o obcích, ve znění pozdějších předpisů, rozhodla o vyhlášení záměru na uzavření dodatku č. 1 ke smlouvě o nájmu uzavřené dne 11.06.2020, mezi městem Kyjov na straně pronajímatele a ČESKOU LÉKÁRNOU HOLDING, a.s. se sídlem Brno, Nové sady 996/25, IČ 28511298 na straně nájemce, která upravuje užívání nebytových prostor v levé části 1. nadzemního podlaží v budově s č. p. 18 na Masarykově nám. v Kyjově, která je součástí pozemku p.č. st. 174/1 v k. ú.  Kyjov. Předmětem dodatku je prodloužení doby trvání smluvního vztahu nájmu na základě uplatněného opčního práva, a to na dobu určitou do 21.03.2031 s opčním právem na dalších 5 let za shodných podmínek platných v době uplynutí původní doby nájmu.</w:t>
      </w:r>
    </w:p>
    <w:p w14:paraId="22EB655A" w14:textId="77777777" w:rsidR="001434D4" w:rsidRPr="00F03918" w:rsidRDefault="00F03918" w:rsidP="00F03918">
      <w:pPr>
        <w:suppressAutoHyphens/>
        <w:spacing w:before="80" w:after="80" w:line="360" w:lineRule="auto"/>
        <w:jc w:val="both"/>
        <w:textAlignment w:val="baseline"/>
        <w:rPr>
          <w:rFonts w:ascii="Times New Roman" w:hAnsi="Times New Roman" w:cs="Times New Roman"/>
          <w:b/>
          <w:color w:val="00B0F0"/>
          <w:sz w:val="24"/>
          <w:szCs w:val="24"/>
        </w:rPr>
      </w:pPr>
      <w:r w:rsidRPr="004F0089">
        <w:rPr>
          <w:rFonts w:ascii="Times New Roman" w:hAnsi="Times New Roman"/>
          <w:b/>
          <w:color w:val="00B0F0"/>
          <w:sz w:val="24"/>
          <w:szCs w:val="24"/>
        </w:rPr>
        <w:lastRenderedPageBreak/>
        <w:t>I.7  Záměr na prodej pozemků – lokalita Traktorka</w:t>
      </w:r>
    </w:p>
    <w:p w14:paraId="3B9C0104" w14:textId="77777777" w:rsidR="001434D4" w:rsidRPr="00F03918" w:rsidRDefault="001434D4" w:rsidP="00F03918">
      <w:pPr>
        <w:spacing w:after="0" w:line="240" w:lineRule="auto"/>
        <w:rPr>
          <w:rFonts w:ascii="Times New Roman" w:eastAsia="Times New Roman" w:hAnsi="Times New Roman" w:cs="Times New Roman"/>
          <w:b/>
          <w:bCs/>
          <w:iCs/>
          <w:lang w:eastAsia="cs-CZ"/>
        </w:rPr>
      </w:pPr>
      <w:r w:rsidRPr="00F03918">
        <w:rPr>
          <w:rFonts w:ascii="Times New Roman" w:hAnsi="Times New Roman" w:cs="Times New Roman"/>
          <w:color w:val="000000" w:themeColor="text1"/>
          <w:szCs w:val="24"/>
        </w:rPr>
        <w:t>Usnesení</w:t>
      </w:r>
    </w:p>
    <w:p w14:paraId="6ADFCFB1" w14:textId="3421E537" w:rsidR="001434D4" w:rsidRDefault="001434D4" w:rsidP="001434D4">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73/8</w:t>
      </w:r>
    </w:p>
    <w:p w14:paraId="272F9FF4" w14:textId="59547EAE" w:rsidR="001434D4" w:rsidRDefault="001434D4" w:rsidP="001434D4">
      <w:pPr>
        <w:pStyle w:val="Zkladntext"/>
        <w:spacing w:before="0" w:after="0"/>
        <w:rPr>
          <w:color w:val="000000" w:themeColor="text1"/>
          <w:szCs w:val="24"/>
        </w:rPr>
      </w:pPr>
      <w:r>
        <w:rPr>
          <w:color w:val="000000" w:themeColor="text1"/>
          <w:szCs w:val="24"/>
        </w:rPr>
        <w:t xml:space="preserve">Rada města Kyjova po </w:t>
      </w:r>
      <w:r w:rsidR="00CD179F">
        <w:rPr>
          <w:color w:val="000000" w:themeColor="text1"/>
          <w:szCs w:val="24"/>
        </w:rPr>
        <w:t>projednání (6</w:t>
      </w:r>
      <w:r w:rsidRPr="00F85D31">
        <w:rPr>
          <w:color w:val="000000" w:themeColor="text1"/>
          <w:szCs w:val="24"/>
        </w:rPr>
        <w:t>,0,0)</w:t>
      </w:r>
    </w:p>
    <w:p w14:paraId="2FA12071" w14:textId="77777777" w:rsidR="00CD179F" w:rsidRPr="00AE1609" w:rsidRDefault="00CD179F" w:rsidP="00CD179F">
      <w:pPr>
        <w:spacing w:after="120" w:line="240" w:lineRule="auto"/>
        <w:jc w:val="both"/>
        <w:rPr>
          <w:rFonts w:ascii="Times New Roman" w:eastAsia="Calibri" w:hAnsi="Times New Roman" w:cs="Times New Roman"/>
          <w:i/>
          <w:sz w:val="24"/>
          <w:szCs w:val="24"/>
        </w:rPr>
      </w:pPr>
      <w:r w:rsidRPr="00CD179F">
        <w:rPr>
          <w:rFonts w:ascii="Times New Roman" w:eastAsia="Times New Roman" w:hAnsi="Times New Roman" w:cs="Times New Roman"/>
          <w:sz w:val="24"/>
          <w:szCs w:val="24"/>
          <w:lang w:eastAsia="cs-CZ"/>
        </w:rPr>
        <w:t>v souladu s ustanovením § 39 odst. 1 zákona č. 128/2000 Sb., o obcích,</w:t>
      </w:r>
      <w:r w:rsidRPr="00AE1609">
        <w:rPr>
          <w:rFonts w:ascii="Times New Roman" w:eastAsia="Times New Roman" w:hAnsi="Times New Roman" w:cs="Times New Roman"/>
          <w:i/>
          <w:sz w:val="24"/>
          <w:szCs w:val="24"/>
          <w:lang w:eastAsia="cs-CZ"/>
        </w:rPr>
        <w:t xml:space="preserve"> </w:t>
      </w:r>
      <w:r w:rsidRPr="00AE1609">
        <w:rPr>
          <w:rFonts w:ascii="Times New Roman" w:eastAsia="Times New Roman" w:hAnsi="Times New Roman" w:cs="Times New Roman"/>
          <w:i/>
          <w:sz w:val="24"/>
          <w:szCs w:val="24"/>
          <w:lang w:eastAsia="cs-CZ"/>
        </w:rPr>
        <w:br/>
      </w:r>
      <w:r w:rsidRPr="00CD179F">
        <w:rPr>
          <w:rFonts w:ascii="Times New Roman" w:eastAsia="Times New Roman" w:hAnsi="Times New Roman" w:cs="Times New Roman"/>
          <w:sz w:val="24"/>
          <w:szCs w:val="24"/>
          <w:lang w:eastAsia="cs-CZ"/>
        </w:rPr>
        <w:t>ve znění pozdějších předpisů, rozhodla vyhlásit záměr</w:t>
      </w:r>
      <w:r w:rsidRPr="00CD179F">
        <w:rPr>
          <w:rFonts w:ascii="Times New Roman" w:eastAsia="Times New Roman" w:hAnsi="Times New Roman" w:cs="Times New Roman"/>
          <w:b/>
          <w:sz w:val="24"/>
          <w:szCs w:val="24"/>
          <w:lang w:eastAsia="cs-CZ"/>
        </w:rPr>
        <w:t xml:space="preserve"> </w:t>
      </w:r>
      <w:r w:rsidRPr="00CD179F">
        <w:rPr>
          <w:rFonts w:ascii="Times New Roman" w:eastAsia="Calibri" w:hAnsi="Times New Roman" w:cs="Times New Roman"/>
          <w:sz w:val="24"/>
          <w:szCs w:val="24"/>
        </w:rPr>
        <w:t>na uzavření smlouvy o budoucí kupní smlouvě na prodej těchto pozemků v k.ú. Kyjov  za účelem vybudování objektů pro výrobu, případně pro poskytování služeb, jak pro nové podnikatelské aktivity a subjekty ve městě, tak pro rozšíření podnikatelské činnosti subjektů stávajících:</w:t>
      </w:r>
      <w:r w:rsidRPr="00AE1609">
        <w:rPr>
          <w:rFonts w:ascii="Times New Roman" w:eastAsia="Calibri" w:hAnsi="Times New Roman" w:cs="Times New Roman"/>
          <w:i/>
          <w:sz w:val="24"/>
          <w:szCs w:val="24"/>
        </w:rPr>
        <w:t xml:space="preserve"> </w:t>
      </w:r>
    </w:p>
    <w:tbl>
      <w:tblPr>
        <w:tblW w:w="6280" w:type="dxa"/>
        <w:tblCellMar>
          <w:left w:w="0" w:type="dxa"/>
          <w:right w:w="0" w:type="dxa"/>
        </w:tblCellMar>
        <w:tblLook w:val="04A0" w:firstRow="1" w:lastRow="0" w:firstColumn="1" w:lastColumn="0" w:noHBand="0" w:noVBand="1"/>
      </w:tblPr>
      <w:tblGrid>
        <w:gridCol w:w="1300"/>
        <w:gridCol w:w="2340"/>
        <w:gridCol w:w="1720"/>
        <w:gridCol w:w="920"/>
      </w:tblGrid>
      <w:tr w:rsidR="00CD179F" w:rsidRPr="00AE1609" w14:paraId="6172F164" w14:textId="77777777" w:rsidTr="007207F8">
        <w:trPr>
          <w:trHeight w:val="405"/>
        </w:trPr>
        <w:tc>
          <w:tcPr>
            <w:tcW w:w="13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65ED9"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parcelní číslo</w:t>
            </w:r>
          </w:p>
        </w:tc>
        <w:tc>
          <w:tcPr>
            <w:tcW w:w="23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195D5"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druh pozemku</w:t>
            </w:r>
          </w:p>
        </w:tc>
        <w:tc>
          <w:tcPr>
            <w:tcW w:w="1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EDCE8A"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výměra</w:t>
            </w:r>
          </w:p>
        </w:tc>
        <w:tc>
          <w:tcPr>
            <w:tcW w:w="9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196CE1"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6125E45F"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37A9F"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2043/1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3F1D0"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80A069"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642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6D2E9"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24038C75"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70567"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2044/1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5701AE"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E85210"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1934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1388E"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4C4BCD26"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303B6C"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2075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46CAF"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A563C"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1738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AFB6A" w14:textId="77777777" w:rsidR="00CD179F" w:rsidRPr="00AE1609" w:rsidRDefault="00CD179F" w:rsidP="007207F8">
            <w:pPr>
              <w:jc w:val="center"/>
              <w:rPr>
                <w:rFonts w:ascii="Calibri" w:eastAsia="Calibri" w:hAnsi="Calibri" w:cs="Calibri"/>
                <w:b/>
                <w:bCs/>
              </w:rPr>
            </w:pPr>
            <w:r w:rsidRPr="00AE1609">
              <w:rPr>
                <w:rFonts w:ascii="Calibri" w:eastAsia="Calibri" w:hAnsi="Calibri" w:cs="Calibri"/>
                <w:b/>
                <w:bCs/>
              </w:rPr>
              <w:t>část</w:t>
            </w:r>
          </w:p>
        </w:tc>
      </w:tr>
      <w:tr w:rsidR="00CD179F" w:rsidRPr="00AE1609" w14:paraId="4D2D9008"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EF478B" w14:textId="77777777" w:rsidR="00CD179F" w:rsidRPr="00AE1609" w:rsidRDefault="00CD179F" w:rsidP="007207F8">
            <w:pPr>
              <w:jc w:val="center"/>
              <w:rPr>
                <w:rFonts w:ascii="Calibri" w:eastAsia="Calibri" w:hAnsi="Calibri" w:cs="Calibri"/>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3987B6E" w14:textId="77777777" w:rsidR="00CD179F" w:rsidRPr="00AE1609" w:rsidRDefault="00CD179F" w:rsidP="007207F8">
            <w:pPr>
              <w:jc w:val="center"/>
              <w:rPr>
                <w:rFonts w:ascii="Calibri" w:eastAsia="Calibri" w:hAnsi="Calibri" w:cs="Calibri"/>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BC4264A" w14:textId="77777777" w:rsidR="00CD179F" w:rsidRPr="00AE1609" w:rsidRDefault="00CD179F" w:rsidP="007207F8">
            <w:pPr>
              <w:jc w:val="center"/>
              <w:rPr>
                <w:rFonts w:ascii="Calibri" w:eastAsia="Calibri" w:hAnsi="Calibri" w:cs="Calibri"/>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FDE456" w14:textId="77777777" w:rsidR="00CD179F" w:rsidRPr="00AE1609" w:rsidRDefault="00CD179F" w:rsidP="007207F8">
            <w:pPr>
              <w:jc w:val="center"/>
              <w:rPr>
                <w:rFonts w:ascii="Calibri" w:eastAsia="Calibri" w:hAnsi="Calibri" w:cs="Calibri"/>
                <w:b/>
                <w:bCs/>
              </w:rPr>
            </w:pPr>
          </w:p>
        </w:tc>
      </w:tr>
      <w:tr w:rsidR="00CD179F" w:rsidRPr="00AE1609" w14:paraId="56FCDF1A"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0A1B20"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2082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F58D2"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F1AA0"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D37A6" w14:textId="77777777" w:rsidR="00CD179F" w:rsidRPr="00AE1609" w:rsidRDefault="00CD179F" w:rsidP="007207F8">
            <w:pPr>
              <w:jc w:val="center"/>
              <w:rPr>
                <w:rFonts w:ascii="Calibri" w:eastAsia="Calibri" w:hAnsi="Calibri" w:cs="Calibri"/>
                <w:b/>
                <w:bCs/>
              </w:rPr>
            </w:pPr>
            <w:r w:rsidRPr="00AE1609">
              <w:rPr>
                <w:rFonts w:ascii="Calibri" w:eastAsia="Calibri" w:hAnsi="Calibri" w:cs="Calibri"/>
                <w:b/>
                <w:bCs/>
              </w:rPr>
              <w:t>část</w:t>
            </w:r>
          </w:p>
        </w:tc>
      </w:tr>
      <w:tr w:rsidR="00CD179F" w:rsidRPr="00AE1609" w14:paraId="64D0073C"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7D5C4"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2085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A09A91"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688C4"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C983C0" w14:textId="77777777" w:rsidR="00CD179F" w:rsidRPr="00AE1609" w:rsidRDefault="00CD179F" w:rsidP="007207F8">
            <w:pPr>
              <w:jc w:val="center"/>
              <w:rPr>
                <w:rFonts w:ascii="Calibri" w:eastAsia="Calibri" w:hAnsi="Calibri" w:cs="Calibri"/>
                <w:b/>
                <w:bCs/>
              </w:rPr>
            </w:pPr>
            <w:r w:rsidRPr="00AE1609">
              <w:rPr>
                <w:rFonts w:ascii="Calibri" w:eastAsia="Calibri" w:hAnsi="Calibri" w:cs="Calibri"/>
                <w:b/>
                <w:bCs/>
              </w:rPr>
              <w:t>část</w:t>
            </w:r>
          </w:p>
        </w:tc>
      </w:tr>
      <w:tr w:rsidR="00CD179F" w:rsidRPr="00AE1609" w14:paraId="4F6235ED"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B26244"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2476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707989"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F34466"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385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3EFC6" w14:textId="77777777" w:rsidR="00CD179F" w:rsidRPr="00AE1609" w:rsidRDefault="00CD179F" w:rsidP="007207F8">
            <w:pPr>
              <w:jc w:val="center"/>
              <w:rPr>
                <w:rFonts w:ascii="Calibri" w:eastAsia="Calibri" w:hAnsi="Calibri" w:cs="Calibri"/>
                <w:b/>
                <w:bCs/>
              </w:rPr>
            </w:pPr>
            <w:r w:rsidRPr="00AE1609">
              <w:rPr>
                <w:rFonts w:ascii="Calibri" w:eastAsia="Calibri" w:hAnsi="Calibri" w:cs="Calibri"/>
                <w:b/>
                <w:bCs/>
              </w:rPr>
              <w:t>část</w:t>
            </w:r>
          </w:p>
        </w:tc>
      </w:tr>
      <w:tr w:rsidR="00CD179F" w:rsidRPr="00AE1609" w14:paraId="6DBF47E3"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BAB61"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3936/61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A5965"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4312A"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616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4ED7F2" w14:textId="77777777" w:rsidR="00CD179F" w:rsidRPr="00AE1609" w:rsidRDefault="00CD179F" w:rsidP="007207F8">
            <w:pPr>
              <w:jc w:val="center"/>
              <w:rPr>
                <w:rFonts w:ascii="Calibri" w:eastAsia="Calibri" w:hAnsi="Calibri" w:cs="Calibri"/>
                <w:b/>
                <w:bCs/>
              </w:rPr>
            </w:pPr>
            <w:r w:rsidRPr="00AE1609">
              <w:rPr>
                <w:rFonts w:ascii="Calibri" w:eastAsia="Calibri" w:hAnsi="Calibri" w:cs="Calibri"/>
                <w:b/>
                <w:bCs/>
              </w:rPr>
              <w:t> </w:t>
            </w:r>
          </w:p>
        </w:tc>
      </w:tr>
      <w:tr w:rsidR="00CD179F" w:rsidRPr="00AE1609" w14:paraId="19F006C9"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35BBA9"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3936/62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6D2753"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A6854"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768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D13BCC" w14:textId="77777777" w:rsidR="00CD179F" w:rsidRPr="00AE1609" w:rsidRDefault="00CD179F" w:rsidP="007207F8">
            <w:pPr>
              <w:jc w:val="center"/>
              <w:rPr>
                <w:rFonts w:ascii="Calibri" w:eastAsia="Calibri" w:hAnsi="Calibri" w:cs="Calibri"/>
                <w:b/>
                <w:bCs/>
              </w:rPr>
            </w:pPr>
            <w:r w:rsidRPr="00AE1609">
              <w:rPr>
                <w:rFonts w:ascii="Calibri" w:eastAsia="Calibri" w:hAnsi="Calibri" w:cs="Calibri"/>
                <w:b/>
                <w:bCs/>
              </w:rPr>
              <w:t> </w:t>
            </w:r>
          </w:p>
        </w:tc>
      </w:tr>
      <w:tr w:rsidR="00CD179F" w:rsidRPr="00AE1609" w14:paraId="7B0D003C"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41024C"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3936/63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01D6B4"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96A0F8"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A9FAF3" w14:textId="77777777" w:rsidR="00CD179F" w:rsidRPr="00AE1609" w:rsidRDefault="00CD179F" w:rsidP="007207F8">
            <w:pPr>
              <w:jc w:val="center"/>
              <w:rPr>
                <w:rFonts w:ascii="Calibri" w:eastAsia="Calibri" w:hAnsi="Calibri" w:cs="Calibri"/>
                <w:b/>
                <w:bCs/>
              </w:rPr>
            </w:pPr>
            <w:r w:rsidRPr="00AE1609">
              <w:rPr>
                <w:rFonts w:ascii="Calibri" w:eastAsia="Calibri" w:hAnsi="Calibri" w:cs="Calibri"/>
                <w:b/>
                <w:bCs/>
              </w:rPr>
              <w:t> </w:t>
            </w:r>
          </w:p>
        </w:tc>
      </w:tr>
      <w:tr w:rsidR="00CD179F" w:rsidRPr="00AE1609" w14:paraId="7D0FC680"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EF455"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3936/157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04881"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A5EB8"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518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C09B39" w14:textId="77777777" w:rsidR="00CD179F" w:rsidRPr="00AE1609" w:rsidRDefault="00CD179F" w:rsidP="007207F8">
            <w:pPr>
              <w:jc w:val="center"/>
              <w:rPr>
                <w:rFonts w:ascii="Calibri" w:eastAsia="Calibri" w:hAnsi="Calibri" w:cs="Calibri"/>
                <w:b/>
                <w:bCs/>
              </w:rPr>
            </w:pPr>
            <w:r w:rsidRPr="00AE1609">
              <w:rPr>
                <w:rFonts w:ascii="Calibri" w:eastAsia="Calibri" w:hAnsi="Calibri" w:cs="Calibri"/>
                <w:b/>
                <w:bCs/>
              </w:rPr>
              <w:t> </w:t>
            </w:r>
          </w:p>
        </w:tc>
      </w:tr>
      <w:tr w:rsidR="00CD179F" w:rsidRPr="00AE1609" w14:paraId="52446D25"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F12CF"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3936/158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18835"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934081"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957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E7A3D" w14:textId="77777777" w:rsidR="00CD179F" w:rsidRPr="00AE1609" w:rsidRDefault="00CD179F" w:rsidP="007207F8">
            <w:pPr>
              <w:jc w:val="center"/>
              <w:rPr>
                <w:rFonts w:ascii="Calibri" w:eastAsia="Calibri" w:hAnsi="Calibri" w:cs="Calibri"/>
                <w:b/>
                <w:bCs/>
              </w:rPr>
            </w:pPr>
            <w:r w:rsidRPr="00AE1609">
              <w:rPr>
                <w:rFonts w:ascii="Calibri" w:eastAsia="Calibri" w:hAnsi="Calibri" w:cs="Calibri"/>
                <w:b/>
                <w:bCs/>
              </w:rPr>
              <w:t> </w:t>
            </w:r>
          </w:p>
        </w:tc>
      </w:tr>
      <w:tr w:rsidR="00CD179F" w:rsidRPr="00AE1609" w14:paraId="14BDAF9D"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C0F5E"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3936/159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864458"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F8AA7A"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915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0E13C" w14:textId="77777777" w:rsidR="00CD179F" w:rsidRPr="00AE1609" w:rsidRDefault="00CD179F" w:rsidP="007207F8">
            <w:pPr>
              <w:jc w:val="center"/>
              <w:rPr>
                <w:rFonts w:ascii="Calibri" w:eastAsia="Calibri" w:hAnsi="Calibri" w:cs="Calibri"/>
                <w:b/>
                <w:bCs/>
              </w:rPr>
            </w:pPr>
            <w:r w:rsidRPr="00AE1609">
              <w:rPr>
                <w:rFonts w:ascii="Calibri" w:eastAsia="Calibri" w:hAnsi="Calibri" w:cs="Calibri"/>
                <w:b/>
                <w:bCs/>
              </w:rPr>
              <w:t> </w:t>
            </w:r>
          </w:p>
        </w:tc>
      </w:tr>
      <w:tr w:rsidR="00CD179F" w:rsidRPr="00AE1609" w14:paraId="039E5A3B"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06D454"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3936/363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C807E"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A43C8"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7199C" w14:textId="77777777" w:rsidR="00CD179F" w:rsidRPr="00AE1609" w:rsidRDefault="00CD179F" w:rsidP="007207F8">
            <w:pPr>
              <w:jc w:val="center"/>
              <w:rPr>
                <w:rFonts w:ascii="Calibri" w:eastAsia="Calibri" w:hAnsi="Calibri" w:cs="Calibri"/>
                <w:b/>
                <w:bCs/>
              </w:rPr>
            </w:pPr>
            <w:r w:rsidRPr="00AE1609">
              <w:rPr>
                <w:rFonts w:ascii="Calibri" w:eastAsia="Calibri" w:hAnsi="Calibri" w:cs="Calibri"/>
                <w:b/>
                <w:bCs/>
              </w:rPr>
              <w:t>část</w:t>
            </w:r>
          </w:p>
        </w:tc>
      </w:tr>
      <w:tr w:rsidR="00CD179F" w:rsidRPr="00AE1609" w14:paraId="387924E7"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833C4"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3936/369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6D819"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FCEE28"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93B69"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6522CFD0"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99234"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4039/1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A9807"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714CA"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930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9577D4"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5EEF7349"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8B4990"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4039/4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1DB7A"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9D99B5"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939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1E8C0B"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4EE0EFD6"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6A9F0"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4039/12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521DAD"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9463E"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2270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18B4E9"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481AAF2D"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DD07E"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4039/15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143A87"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163532"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5161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38538"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229CA092"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F3886"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4039/57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E84B17"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5861A"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2017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657A2" w14:textId="77777777" w:rsidR="00CD179F" w:rsidRPr="00AE1609" w:rsidRDefault="00CD179F" w:rsidP="007207F8">
            <w:pPr>
              <w:jc w:val="center"/>
              <w:rPr>
                <w:rFonts w:ascii="Calibri" w:eastAsia="Calibri" w:hAnsi="Calibri" w:cs="Calibri"/>
              </w:rPr>
            </w:pPr>
            <w:r w:rsidRPr="00AE1609">
              <w:rPr>
                <w:rFonts w:ascii="Calibri" w:eastAsia="Calibri" w:hAnsi="Calibri" w:cs="Calibri"/>
              </w:rPr>
              <w:t xml:space="preserve"> </w:t>
            </w:r>
          </w:p>
        </w:tc>
      </w:tr>
      <w:tr w:rsidR="00CD179F" w:rsidRPr="00AE1609" w14:paraId="134581A1"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8B5C9"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4039/71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F2DB6D"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ost. pl. (ost.kom.)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8C4BB"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00157E"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3041F181"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8AC4E4"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4039/72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06301"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ost. pl. (ost.kom.)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2E0B9"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03FE5D"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0A6F45A2"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AB2C9"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lastRenderedPageBreak/>
              <w:t>4039/73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9A974"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ost. pl. (ost.kom.)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6984A"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D1DDB"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469F5349"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F210E"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4039/74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401AF"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ost. pl. (ost.kom.)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316A1E"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0EF0B"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15901E4E"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AECA3"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4039/78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5103D"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ost. pl. (ost.kom.)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CEB00"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015C5"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1A0AFCF5"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753DA"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4039/81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8B0E8"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F77E8A"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2691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E27D6"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4E1E8E22"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71008"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2072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EDDC1"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9E2B50"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07754"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7CAD3E7A"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F862C"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3936/370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AF4F6"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47D4C"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27B73B"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10232C5B"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2CBAE"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3936/371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C8158"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ACA1B"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87668"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4AC18AD2"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6957DB"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3936/372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5C3A42"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33DDAD"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C1EAB"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6BB99D61"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76823"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4039/75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62FC5B"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ost. pl. (ost.kom.)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77E96D"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2E78B"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38D02E92"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782EE"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4039/76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6C57E"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ost. pl. (ost.kom.)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93553C"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985D7"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02349772"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9769FD"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4039/77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9C54F"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ost. pl. (ost.kom.)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33C98"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86557"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6AF48B3C" w14:textId="77777777" w:rsidTr="007207F8">
        <w:trPr>
          <w:trHeight w:val="4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2A5EA"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4039/80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3D003"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0FD0F1"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F7CD4"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729EAB3B" w14:textId="77777777" w:rsidTr="007207F8">
        <w:trPr>
          <w:trHeight w:val="465"/>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14:paraId="428E5BCE"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4039/82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A64D3F6"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9247450"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4626</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68EE2C6"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5CDAD745" w14:textId="77777777" w:rsidTr="007207F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BE673"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2054/1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64B8E5"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orná půda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61157" w14:textId="77777777" w:rsidR="00CD179F" w:rsidRPr="00AE1609" w:rsidRDefault="00CD179F" w:rsidP="007207F8">
            <w:pPr>
              <w:jc w:val="center"/>
              <w:rPr>
                <w:rFonts w:ascii="Calibri" w:eastAsia="Calibri" w:hAnsi="Calibri" w:cs="Calibri"/>
                <w:color w:val="000000"/>
              </w:rPr>
            </w:pPr>
            <w:r w:rsidRPr="00AE1609">
              <w:rPr>
                <w:rFonts w:ascii="Calibri" w:eastAsia="Calibri" w:hAnsi="Calibri" w:cs="Calibri"/>
                <w:color w:val="000000"/>
              </w:rPr>
              <w:t>1496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A422E1" w14:textId="77777777" w:rsidR="00CD179F" w:rsidRPr="00AE1609" w:rsidRDefault="00CD179F" w:rsidP="007207F8">
            <w:pPr>
              <w:jc w:val="center"/>
              <w:rPr>
                <w:rFonts w:ascii="Calibri" w:eastAsia="Calibri" w:hAnsi="Calibri" w:cs="Calibri"/>
                <w:b/>
                <w:bCs/>
                <w:color w:val="000000"/>
              </w:rPr>
            </w:pPr>
            <w:r w:rsidRPr="00AE1609">
              <w:rPr>
                <w:rFonts w:ascii="Calibri" w:eastAsia="Calibri" w:hAnsi="Calibri" w:cs="Calibri"/>
                <w:b/>
                <w:bCs/>
                <w:color w:val="000000"/>
              </w:rPr>
              <w:t> </w:t>
            </w:r>
          </w:p>
        </w:tc>
      </w:tr>
      <w:tr w:rsidR="00CD179F" w:rsidRPr="00AE1609" w14:paraId="275FE960" w14:textId="77777777" w:rsidTr="007207F8">
        <w:trPr>
          <w:trHeight w:val="465"/>
        </w:trPr>
        <w:tc>
          <w:tcPr>
            <w:tcW w:w="0" w:type="auto"/>
            <w:tcBorders>
              <w:top w:val="nil"/>
              <w:left w:val="nil"/>
              <w:bottom w:val="nil"/>
              <w:right w:val="nil"/>
            </w:tcBorders>
            <w:shd w:val="clear" w:color="auto" w:fill="auto"/>
            <w:noWrap/>
            <w:tcMar>
              <w:top w:w="0" w:type="dxa"/>
              <w:left w:w="15" w:type="dxa"/>
              <w:bottom w:w="0" w:type="dxa"/>
              <w:right w:w="15" w:type="dxa"/>
            </w:tcMar>
            <w:vAlign w:val="bottom"/>
            <w:hideMark/>
          </w:tcPr>
          <w:p w14:paraId="5281617C" w14:textId="77777777" w:rsidR="00CD179F" w:rsidRPr="00AE1609" w:rsidRDefault="00CD179F" w:rsidP="007207F8">
            <w:pPr>
              <w:spacing w:after="0"/>
              <w:jc w:val="center"/>
              <w:rPr>
                <w:rFonts w:ascii="Calibri" w:eastAsia="Calibri" w:hAnsi="Calibri" w:cs="Calibri"/>
                <w:color w:val="000000"/>
              </w:rPr>
            </w:pPr>
            <w:r w:rsidRPr="00AE1609">
              <w:rPr>
                <w:rFonts w:ascii="Calibri" w:eastAsia="Calibri" w:hAnsi="Calibri" w:cs="Calibri"/>
                <w:color w:val="000000"/>
              </w:rPr>
              <w:t xml:space="preserve"> </w:t>
            </w:r>
          </w:p>
        </w:tc>
        <w:tc>
          <w:tcPr>
            <w:tcW w:w="0" w:type="auto"/>
            <w:tcBorders>
              <w:top w:val="nil"/>
              <w:left w:val="nil"/>
              <w:bottom w:val="nil"/>
              <w:right w:val="nil"/>
            </w:tcBorders>
            <w:shd w:val="clear" w:color="auto" w:fill="auto"/>
            <w:noWrap/>
            <w:tcMar>
              <w:top w:w="0" w:type="dxa"/>
              <w:left w:w="15" w:type="dxa"/>
              <w:bottom w:w="0" w:type="dxa"/>
              <w:right w:w="15" w:type="dxa"/>
            </w:tcMar>
            <w:vAlign w:val="bottom"/>
            <w:hideMark/>
          </w:tcPr>
          <w:p w14:paraId="4885AFB5" w14:textId="77777777" w:rsidR="00CD179F" w:rsidRPr="00AE1609" w:rsidRDefault="00CD179F" w:rsidP="007207F8">
            <w:pPr>
              <w:spacing w:after="0"/>
              <w:jc w:val="center"/>
              <w:rPr>
                <w:rFonts w:ascii="Calibri" w:eastAsia="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28E8A" w14:textId="77777777" w:rsidR="00CD179F" w:rsidRPr="00AE1609" w:rsidRDefault="00CD179F" w:rsidP="007207F8">
            <w:pPr>
              <w:spacing w:after="0"/>
              <w:jc w:val="center"/>
              <w:rPr>
                <w:rFonts w:ascii="Calibri" w:eastAsia="Calibri" w:hAnsi="Calibri" w:cs="Calibri"/>
                <w:b/>
                <w:bCs/>
                <w:color w:val="000000"/>
                <w:sz w:val="28"/>
                <w:szCs w:val="28"/>
              </w:rPr>
            </w:pPr>
            <w:r w:rsidRPr="00AE1609">
              <w:rPr>
                <w:rFonts w:ascii="Calibri" w:eastAsia="Calibri" w:hAnsi="Calibri" w:cs="Calibri"/>
                <w:b/>
                <w:bCs/>
                <w:color w:val="000000"/>
                <w:sz w:val="28"/>
                <w:szCs w:val="28"/>
              </w:rPr>
              <w:t>30619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33188" w14:textId="77777777" w:rsidR="00CD179F" w:rsidRPr="00AE1609" w:rsidRDefault="00CD179F" w:rsidP="007207F8">
            <w:pPr>
              <w:spacing w:after="0"/>
              <w:jc w:val="center"/>
              <w:rPr>
                <w:rFonts w:ascii="Calibri" w:eastAsia="Calibri" w:hAnsi="Calibri" w:cs="Calibri"/>
                <w:b/>
                <w:bCs/>
                <w:color w:val="000000"/>
                <w:sz w:val="28"/>
                <w:szCs w:val="28"/>
              </w:rPr>
            </w:pPr>
          </w:p>
        </w:tc>
      </w:tr>
    </w:tbl>
    <w:p w14:paraId="2588DFD8" w14:textId="77777777" w:rsidR="00CD179F" w:rsidRPr="00CD179F" w:rsidRDefault="00CD179F" w:rsidP="00CD179F">
      <w:pPr>
        <w:spacing w:after="0" w:line="240" w:lineRule="auto"/>
        <w:jc w:val="both"/>
        <w:rPr>
          <w:rFonts w:ascii="Times New Roman" w:eastAsia="Calibri" w:hAnsi="Times New Roman" w:cs="Times New Roman"/>
          <w:b/>
          <w:sz w:val="24"/>
          <w:szCs w:val="24"/>
        </w:rPr>
      </w:pPr>
      <w:r w:rsidRPr="00CD179F">
        <w:rPr>
          <w:rFonts w:ascii="Times New Roman" w:eastAsia="Calibri" w:hAnsi="Times New Roman" w:cs="Times New Roman"/>
          <w:b/>
          <w:sz w:val="24"/>
          <w:szCs w:val="24"/>
        </w:rPr>
        <w:t>Doplnění k pozemkům:</w:t>
      </w:r>
    </w:p>
    <w:p w14:paraId="0F001E64" w14:textId="77777777" w:rsidR="00CD179F" w:rsidRPr="00CD179F" w:rsidRDefault="00CD179F" w:rsidP="00CD179F">
      <w:pPr>
        <w:spacing w:after="0" w:line="240" w:lineRule="auto"/>
        <w:jc w:val="both"/>
        <w:rPr>
          <w:rFonts w:ascii="Times New Roman" w:eastAsia="Calibri" w:hAnsi="Times New Roman" w:cs="Times New Roman"/>
          <w:sz w:val="24"/>
          <w:szCs w:val="24"/>
        </w:rPr>
      </w:pPr>
      <w:r w:rsidRPr="00CD179F" w:rsidDel="00D85260">
        <w:rPr>
          <w:rFonts w:ascii="Times New Roman" w:eastAsia="Calibri" w:hAnsi="Times New Roman" w:cs="Times New Roman"/>
          <w:sz w:val="24"/>
          <w:szCs w:val="24"/>
        </w:rPr>
        <w:t xml:space="preserve"> </w:t>
      </w:r>
      <w:r w:rsidRPr="00CD179F">
        <w:rPr>
          <w:rFonts w:ascii="Times New Roman" w:eastAsia="Calibri" w:hAnsi="Times New Roman" w:cs="Times New Roman"/>
          <w:sz w:val="24"/>
          <w:szCs w:val="24"/>
        </w:rPr>
        <w:t>U pozemků označených „část“ bude výměra upřesněna geometrickým plánem. Využití a případný převod pozemků p.č. 4039/4 a p.č. 4039/57 nebo jejich částí závisí na dopravním a technickém řešení záměru.</w:t>
      </w:r>
    </w:p>
    <w:p w14:paraId="129A894B" w14:textId="77777777" w:rsidR="00CD179F" w:rsidRPr="00CD179F" w:rsidRDefault="00CD179F" w:rsidP="00CD179F">
      <w:pPr>
        <w:spacing w:after="0" w:line="240" w:lineRule="auto"/>
        <w:jc w:val="both"/>
        <w:rPr>
          <w:rFonts w:ascii="Times New Roman" w:eastAsia="Calibri" w:hAnsi="Times New Roman" w:cs="Times New Roman"/>
          <w:b/>
          <w:sz w:val="24"/>
          <w:szCs w:val="24"/>
        </w:rPr>
      </w:pPr>
      <w:r w:rsidRPr="00CD179F">
        <w:rPr>
          <w:rFonts w:ascii="Times New Roman" w:eastAsia="Calibri" w:hAnsi="Times New Roman" w:cs="Times New Roman"/>
          <w:b/>
          <w:sz w:val="24"/>
          <w:szCs w:val="24"/>
        </w:rPr>
        <w:t xml:space="preserve">Podmínky: </w:t>
      </w:r>
    </w:p>
    <w:p w14:paraId="4D91C71B" w14:textId="77777777" w:rsidR="00CD179F" w:rsidRPr="00CD179F" w:rsidRDefault="00CD179F" w:rsidP="00CD179F">
      <w:pPr>
        <w:numPr>
          <w:ilvl w:val="0"/>
          <w:numId w:val="21"/>
        </w:numPr>
        <w:spacing w:after="0" w:line="240" w:lineRule="auto"/>
        <w:contextualSpacing/>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 xml:space="preserve">Soulad záměru s platným územním plánem města Kyjova. </w:t>
      </w:r>
    </w:p>
    <w:p w14:paraId="6C902DDF" w14:textId="77777777" w:rsidR="00CD179F" w:rsidRPr="00CD179F" w:rsidRDefault="00CD179F" w:rsidP="00CD179F">
      <w:pPr>
        <w:numPr>
          <w:ilvl w:val="0"/>
          <w:numId w:val="21"/>
        </w:numPr>
        <w:spacing w:after="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Prioritou je vytvoření nových pracovních míst. Bude vyžadován závazek investora vybudovat areál s předpokládaným počtem minimálně 20 pracovních míst na 1 hektar pozemku. Zachování počtu nově zřízených pracovních míst bude vyžadováno po dobu pěti let od zahájení provozu, pro případ nedodržení závazku bude v kupní smlouvě sjednána smluvní pokuta.</w:t>
      </w:r>
    </w:p>
    <w:p w14:paraId="723CC6C2" w14:textId="77777777" w:rsidR="00CD179F" w:rsidRPr="00CD179F" w:rsidRDefault="00CD179F" w:rsidP="00CD179F">
      <w:pPr>
        <w:numPr>
          <w:ilvl w:val="0"/>
          <w:numId w:val="21"/>
        </w:numPr>
        <w:spacing w:after="120" w:line="240" w:lineRule="auto"/>
        <w:contextualSpacing/>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Budoucí kupní cena bude stanovena jako cena v místě a čase obvyklá. Minimální kupní cena byla stanovena na částku 1.300,- Kč/bez DPH.</w:t>
      </w:r>
    </w:p>
    <w:p w14:paraId="20A1FF55" w14:textId="77777777" w:rsidR="00CD179F" w:rsidRPr="00CD179F" w:rsidRDefault="00CD179F" w:rsidP="00CD179F">
      <w:pPr>
        <w:numPr>
          <w:ilvl w:val="0"/>
          <w:numId w:val="21"/>
        </w:numPr>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 xml:space="preserve">Investor doručí městu svou nabídku ve dvou částech: </w:t>
      </w:r>
    </w:p>
    <w:p w14:paraId="01CD274A" w14:textId="77777777" w:rsidR="00CD179F" w:rsidRPr="00CD179F" w:rsidRDefault="00CD179F" w:rsidP="00CD179F">
      <w:pPr>
        <w:numPr>
          <w:ilvl w:val="0"/>
          <w:numId w:val="23"/>
        </w:numPr>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 xml:space="preserve">1. část bude obsahovat podnikatelský záměr dle specifikace níže a bude doručena na podatelnu Městského úřadu v Kyjově </w:t>
      </w:r>
      <w:r w:rsidRPr="00CD179F">
        <w:rPr>
          <w:rFonts w:ascii="Calibri" w:eastAsia="Calibri" w:hAnsi="Calibri" w:cs="Times New Roman"/>
        </w:rPr>
        <w:t xml:space="preserve"> </w:t>
      </w:r>
      <w:r w:rsidRPr="00CD179F">
        <w:rPr>
          <w:rFonts w:ascii="Times New Roman" w:eastAsia="Calibri" w:hAnsi="Times New Roman" w:cs="Times New Roman"/>
          <w:sz w:val="24"/>
          <w:szCs w:val="24"/>
        </w:rPr>
        <w:t>v zalepené obálce označené číslem záměru a nápisem „Traktorka – podnikatelský záměr“ nebo do datové schránky města Kyjova do 12 hodin dne 29.5.2025</w:t>
      </w:r>
    </w:p>
    <w:p w14:paraId="3668F955" w14:textId="77777777" w:rsidR="00CD179F" w:rsidRPr="00CD179F" w:rsidRDefault="00CD179F" w:rsidP="00CD179F">
      <w:pPr>
        <w:numPr>
          <w:ilvl w:val="0"/>
          <w:numId w:val="23"/>
        </w:numPr>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2. část bude obsahovat nabízenou kupní cenu a bude doručena na podatelnu Městského úřadu v Kyjově do 12 hodin dne 29.5.2025 v zalepené obálce označené číslem záměru a nápisem „Traktorka – nabídka kupní ceny - NEOTVÍRAT!“.</w:t>
      </w:r>
    </w:p>
    <w:p w14:paraId="7431F53D" w14:textId="77777777" w:rsidR="00CD179F" w:rsidRPr="00CD179F" w:rsidRDefault="00CD179F" w:rsidP="00CD179F">
      <w:pPr>
        <w:numPr>
          <w:ilvl w:val="0"/>
          <w:numId w:val="21"/>
        </w:numPr>
        <w:autoSpaceDE w:val="0"/>
        <w:autoSpaceDN w:val="0"/>
        <w:adjustRightInd w:val="0"/>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 xml:space="preserve">Podnikatelský záměr bude obsahovat: </w:t>
      </w:r>
    </w:p>
    <w:p w14:paraId="3B9A2151" w14:textId="77777777" w:rsidR="00CD179F" w:rsidRPr="00CD179F" w:rsidRDefault="00CD179F" w:rsidP="00CD179F">
      <w:pPr>
        <w:numPr>
          <w:ilvl w:val="0"/>
          <w:numId w:val="22"/>
        </w:numPr>
        <w:autoSpaceDE w:val="0"/>
        <w:autoSpaceDN w:val="0"/>
        <w:adjustRightInd w:val="0"/>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lastRenderedPageBreak/>
        <w:t>předmět podnikání a hlavní podnikatelské aktivity investora</w:t>
      </w:r>
    </w:p>
    <w:p w14:paraId="22FCF985" w14:textId="77777777" w:rsidR="00CD179F" w:rsidRPr="00CD179F" w:rsidRDefault="00CD179F" w:rsidP="00CD179F">
      <w:pPr>
        <w:numPr>
          <w:ilvl w:val="0"/>
          <w:numId w:val="22"/>
        </w:numPr>
        <w:autoSpaceDE w:val="0"/>
        <w:autoSpaceDN w:val="0"/>
        <w:adjustRightInd w:val="0"/>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popis výroby, služeb nabízených v areálu</w:t>
      </w:r>
    </w:p>
    <w:p w14:paraId="5DFD15AB" w14:textId="77777777" w:rsidR="00CD179F" w:rsidRPr="00CD179F" w:rsidRDefault="00CD179F" w:rsidP="00CD179F">
      <w:pPr>
        <w:numPr>
          <w:ilvl w:val="0"/>
          <w:numId w:val="22"/>
        </w:numPr>
        <w:autoSpaceDE w:val="0"/>
        <w:autoSpaceDN w:val="0"/>
        <w:adjustRightInd w:val="0"/>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rizika podnikatelského záměru</w:t>
      </w:r>
    </w:p>
    <w:p w14:paraId="51351D5B" w14:textId="77777777" w:rsidR="00CD179F" w:rsidRPr="00CD179F" w:rsidRDefault="00CD179F" w:rsidP="00CD179F">
      <w:pPr>
        <w:numPr>
          <w:ilvl w:val="0"/>
          <w:numId w:val="22"/>
        </w:numPr>
        <w:autoSpaceDE w:val="0"/>
        <w:autoSpaceDN w:val="0"/>
        <w:adjustRightInd w:val="0"/>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personální zajištění, počet nově vytvářených pracovních míst</w:t>
      </w:r>
    </w:p>
    <w:p w14:paraId="7DB41CE6" w14:textId="77777777" w:rsidR="00CD179F" w:rsidRPr="00CD179F" w:rsidRDefault="00CD179F" w:rsidP="00CD179F">
      <w:pPr>
        <w:numPr>
          <w:ilvl w:val="0"/>
          <w:numId w:val="22"/>
        </w:numPr>
        <w:autoSpaceDE w:val="0"/>
        <w:autoSpaceDN w:val="0"/>
        <w:adjustRightInd w:val="0"/>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údaje o managementu a řízení podniku</w:t>
      </w:r>
    </w:p>
    <w:p w14:paraId="01C59287" w14:textId="77777777" w:rsidR="00CD179F" w:rsidRPr="00CD179F" w:rsidRDefault="00CD179F" w:rsidP="00CD179F">
      <w:pPr>
        <w:numPr>
          <w:ilvl w:val="0"/>
          <w:numId w:val="22"/>
        </w:numPr>
        <w:autoSpaceDE w:val="0"/>
        <w:autoSpaceDN w:val="0"/>
        <w:adjustRightInd w:val="0"/>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ekonomicko-finanční situace investora</w:t>
      </w:r>
    </w:p>
    <w:p w14:paraId="1392F8F9" w14:textId="77777777" w:rsidR="00CD179F" w:rsidRPr="00CD179F" w:rsidRDefault="00CD179F" w:rsidP="00CD179F">
      <w:pPr>
        <w:numPr>
          <w:ilvl w:val="0"/>
          <w:numId w:val="22"/>
        </w:numPr>
        <w:autoSpaceDE w:val="0"/>
        <w:autoSpaceDN w:val="0"/>
        <w:adjustRightInd w:val="0"/>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plán výnosů a nákladů (právnická osoba)/příjmů a výdajů (fyzická osoba) podnikatelského záměru</w:t>
      </w:r>
    </w:p>
    <w:p w14:paraId="08661738" w14:textId="77777777" w:rsidR="00CD179F" w:rsidRPr="00CD179F" w:rsidRDefault="00CD179F" w:rsidP="00CD179F">
      <w:pPr>
        <w:numPr>
          <w:ilvl w:val="0"/>
          <w:numId w:val="22"/>
        </w:numPr>
        <w:autoSpaceDE w:val="0"/>
        <w:autoSpaceDN w:val="0"/>
        <w:adjustRightInd w:val="0"/>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finanční a časový plán investice (výstavby areálu)</w:t>
      </w:r>
    </w:p>
    <w:p w14:paraId="4F9570A5" w14:textId="77777777" w:rsidR="00CD179F" w:rsidRPr="00CD179F" w:rsidRDefault="00CD179F" w:rsidP="00CD179F">
      <w:pPr>
        <w:numPr>
          <w:ilvl w:val="0"/>
          <w:numId w:val="22"/>
        </w:numPr>
        <w:autoSpaceDE w:val="0"/>
        <w:autoSpaceDN w:val="0"/>
        <w:adjustRightInd w:val="0"/>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výše investice - rozpočet investice, včetně analyzované kalkulace hlavních nákladových položek.</w:t>
      </w:r>
    </w:p>
    <w:p w14:paraId="330F57B6" w14:textId="77777777" w:rsidR="00CD179F" w:rsidRPr="00CD179F" w:rsidRDefault="00CD179F" w:rsidP="00CD179F">
      <w:pPr>
        <w:numPr>
          <w:ilvl w:val="0"/>
          <w:numId w:val="21"/>
        </w:numPr>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 xml:space="preserve">Doručené nabídky investorů bude posuzovat Zastupitelstvo města Kyjova. Na jednání o nabídkách, které se uskuteční dne 9.6.2025 v 17.30, budou investoři přizváni. </w:t>
      </w:r>
    </w:p>
    <w:p w14:paraId="6EA4BEED" w14:textId="77777777" w:rsidR="00CD179F" w:rsidRPr="00CD179F" w:rsidRDefault="00CD179F" w:rsidP="00CD179F">
      <w:pPr>
        <w:numPr>
          <w:ilvl w:val="0"/>
          <w:numId w:val="21"/>
        </w:numPr>
        <w:spacing w:after="120" w:line="240" w:lineRule="auto"/>
        <w:contextualSpacing/>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 xml:space="preserve">Kritéria posuzování: </w:t>
      </w:r>
      <w:r w:rsidRPr="00CD179F">
        <w:rPr>
          <w:rFonts w:ascii="Times New Roman" w:eastAsia="Calibri" w:hAnsi="Times New Roman" w:cs="Times New Roman"/>
          <w:color w:val="FF0000"/>
          <w:sz w:val="24"/>
          <w:szCs w:val="24"/>
        </w:rPr>
        <w:t xml:space="preserve"> </w:t>
      </w:r>
    </w:p>
    <w:p w14:paraId="413D73D2" w14:textId="77777777" w:rsidR="00CD179F" w:rsidRPr="00CD179F" w:rsidRDefault="00CD179F" w:rsidP="00CD179F">
      <w:pPr>
        <w:numPr>
          <w:ilvl w:val="0"/>
          <w:numId w:val="24"/>
        </w:numPr>
        <w:spacing w:after="120" w:line="240" w:lineRule="auto"/>
        <w:contextualSpacing/>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charakter podnikatelské činnosti</w:t>
      </w:r>
    </w:p>
    <w:p w14:paraId="6D912484" w14:textId="77777777" w:rsidR="00CD179F" w:rsidRPr="00CD179F" w:rsidRDefault="00CD179F" w:rsidP="00CD179F">
      <w:pPr>
        <w:numPr>
          <w:ilvl w:val="0"/>
          <w:numId w:val="24"/>
        </w:numPr>
        <w:spacing w:after="120" w:line="240" w:lineRule="auto"/>
        <w:contextualSpacing/>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počet nově zřízených pracovních míst</w:t>
      </w:r>
    </w:p>
    <w:p w14:paraId="7432C500" w14:textId="77777777" w:rsidR="00CD179F" w:rsidRPr="00CD179F" w:rsidRDefault="00CD179F" w:rsidP="00CD179F">
      <w:pPr>
        <w:numPr>
          <w:ilvl w:val="0"/>
          <w:numId w:val="24"/>
        </w:numPr>
        <w:spacing w:after="120" w:line="240" w:lineRule="auto"/>
        <w:contextualSpacing/>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výše kupní ceny</w:t>
      </w:r>
    </w:p>
    <w:p w14:paraId="5ABC8450" w14:textId="77777777" w:rsidR="00CD179F" w:rsidRPr="00CD179F" w:rsidRDefault="00CD179F" w:rsidP="00CD179F">
      <w:pPr>
        <w:numPr>
          <w:ilvl w:val="0"/>
          <w:numId w:val="21"/>
        </w:numPr>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 xml:space="preserve">Na uzavření smlouvy nemá investor právní nárok. Investor nemá nárok na náhradu nákladů spojených se zpracováním a podáním své nabídky.  </w:t>
      </w:r>
    </w:p>
    <w:p w14:paraId="0D2CDFE3" w14:textId="77777777" w:rsidR="00CD179F" w:rsidRPr="00CD179F" w:rsidRDefault="00CD179F" w:rsidP="00CD179F">
      <w:pPr>
        <w:numPr>
          <w:ilvl w:val="0"/>
          <w:numId w:val="21"/>
        </w:numPr>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Mezi městem a investorem bude na základě rozhodnutí Zastupitelstva města Kyjova nejprve uzavřena smlouva o budoucí kupní smlouvě. Tato smlouva bude mimo jiné obsahovat harmonogram a časovou souslednost jednotlivých kroků směřujících k provedení výstavby.</w:t>
      </w:r>
    </w:p>
    <w:p w14:paraId="0D95AD62" w14:textId="77777777" w:rsidR="00CD179F" w:rsidRPr="00CD179F" w:rsidRDefault="00CD179F" w:rsidP="00CD179F">
      <w:pPr>
        <w:numPr>
          <w:ilvl w:val="0"/>
          <w:numId w:val="21"/>
        </w:numPr>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Do dvou měsíců od uzavření smlouvy o budoucí kupní smlouvě bude investor povinen jako zálohu uhradit část kupní ceny ve výši 30%.</w:t>
      </w:r>
    </w:p>
    <w:p w14:paraId="422938A1" w14:textId="77777777" w:rsidR="00CD179F" w:rsidRPr="00CD179F" w:rsidRDefault="00CD179F" w:rsidP="00CD179F">
      <w:pPr>
        <w:numPr>
          <w:ilvl w:val="0"/>
          <w:numId w:val="21"/>
        </w:numPr>
        <w:autoSpaceDE w:val="0"/>
        <w:autoSpaceDN w:val="0"/>
        <w:adjustRightInd w:val="0"/>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Kupní smlouva bude uzavřena do 90 dnů po doručení výzvy investora adresované městu Kyjovu, nejdéle však do tří let od uzavření smlouvy o budoucí kupní smlouvě, po splnění této podmínky:  nabytí právní moci stavebního povolení na záměr investora.</w:t>
      </w:r>
    </w:p>
    <w:p w14:paraId="426E62E3" w14:textId="77777777" w:rsidR="00CD179F" w:rsidRPr="00CD179F" w:rsidRDefault="00CD179F" w:rsidP="00CD179F">
      <w:pPr>
        <w:numPr>
          <w:ilvl w:val="0"/>
          <w:numId w:val="21"/>
        </w:numPr>
        <w:autoSpaceDE w:val="0"/>
        <w:autoSpaceDN w:val="0"/>
        <w:adjustRightInd w:val="0"/>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V případě, že do tří let od uzavření smlouvy o budoucí kupní smlouvě nezíská investor k realizaci svého záměru stavební povolení, je město Kyjov oprávněno od smlouvy odstoupit.</w:t>
      </w:r>
    </w:p>
    <w:p w14:paraId="1FD4759C" w14:textId="77777777" w:rsidR="00CD179F" w:rsidRPr="00CD179F" w:rsidRDefault="00CD179F" w:rsidP="00CD179F">
      <w:pPr>
        <w:numPr>
          <w:ilvl w:val="0"/>
          <w:numId w:val="21"/>
        </w:numPr>
        <w:spacing w:after="120" w:line="240" w:lineRule="auto"/>
        <w:jc w:val="both"/>
        <w:rPr>
          <w:rFonts w:ascii="Times New Roman" w:eastAsia="Calibri" w:hAnsi="Times New Roman" w:cs="Times New Roman"/>
          <w:sz w:val="24"/>
          <w:szCs w:val="24"/>
        </w:rPr>
      </w:pPr>
      <w:r w:rsidRPr="00CD179F">
        <w:rPr>
          <w:rFonts w:ascii="Times New Roman" w:eastAsia="Calibri" w:hAnsi="Times New Roman" w:cs="Times New Roman"/>
          <w:sz w:val="24"/>
          <w:szCs w:val="24"/>
        </w:rPr>
        <w:t xml:space="preserve">Zbývající část kupní ceny pozemků bude uhrazena do 2 měsíců  ode dne podpisu kupní smlouvy. </w:t>
      </w:r>
    </w:p>
    <w:p w14:paraId="4B91178B" w14:textId="7CD27984" w:rsidR="00F03918" w:rsidRDefault="00F03918" w:rsidP="001434D4">
      <w:pPr>
        <w:pStyle w:val="Zkladntext"/>
        <w:spacing w:before="0" w:after="0"/>
        <w:rPr>
          <w:color w:val="000000" w:themeColor="text1"/>
          <w:szCs w:val="24"/>
        </w:rPr>
      </w:pPr>
    </w:p>
    <w:p w14:paraId="1841001F" w14:textId="77777777" w:rsidR="00F03918" w:rsidRPr="00A51A4B" w:rsidRDefault="00F03918" w:rsidP="00F03918">
      <w:pPr>
        <w:suppressAutoHyphens/>
        <w:spacing w:before="80" w:after="80" w:line="360" w:lineRule="auto"/>
        <w:jc w:val="both"/>
        <w:textAlignment w:val="baseline"/>
        <w:rPr>
          <w:rFonts w:ascii="Times New Roman" w:hAnsi="Times New Roman"/>
          <w:b/>
          <w:color w:val="FF0000"/>
          <w:sz w:val="24"/>
          <w:szCs w:val="24"/>
        </w:rPr>
      </w:pPr>
      <w:r w:rsidRPr="00A51A4B">
        <w:rPr>
          <w:rFonts w:ascii="Times New Roman" w:hAnsi="Times New Roman"/>
          <w:b/>
          <w:color w:val="FF0000"/>
          <w:sz w:val="24"/>
          <w:szCs w:val="24"/>
        </w:rPr>
        <w:t>Ad II. Smluvní vztahy</w:t>
      </w:r>
    </w:p>
    <w:p w14:paraId="10AE69D3" w14:textId="006E7146" w:rsidR="001434D4" w:rsidRPr="00F03918" w:rsidRDefault="00F03918" w:rsidP="00F03918">
      <w:pPr>
        <w:widowControl w:val="0"/>
        <w:suppressAutoHyphens/>
        <w:spacing w:before="8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 xml:space="preserve">II.1  Uzavření dodatku k NS – zahrádka Lidická – </w:t>
      </w:r>
      <w:r w:rsidR="00806E40">
        <w:rPr>
          <w:rFonts w:ascii="Times New Roman" w:hAnsi="Times New Roman"/>
          <w:b/>
          <w:color w:val="00B0F0"/>
          <w:sz w:val="24"/>
          <w:szCs w:val="24"/>
        </w:rPr>
        <w:t>M. M.</w:t>
      </w:r>
    </w:p>
    <w:p w14:paraId="0E1E7ED9" w14:textId="77777777" w:rsidR="001434D4" w:rsidRDefault="001434D4" w:rsidP="001434D4">
      <w:pPr>
        <w:pStyle w:val="Zkladntext"/>
        <w:spacing w:before="0" w:after="0"/>
        <w:rPr>
          <w:color w:val="000000" w:themeColor="text1"/>
          <w:szCs w:val="24"/>
        </w:rPr>
      </w:pPr>
      <w:r>
        <w:rPr>
          <w:color w:val="000000" w:themeColor="text1"/>
          <w:szCs w:val="24"/>
        </w:rPr>
        <w:t>Usnesení</w:t>
      </w:r>
    </w:p>
    <w:p w14:paraId="42F51157" w14:textId="0C42A7CD" w:rsidR="001434D4" w:rsidRDefault="001434D4" w:rsidP="001434D4">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73/9</w:t>
      </w:r>
    </w:p>
    <w:p w14:paraId="4EA70D86" w14:textId="5B76541C" w:rsidR="001434D4" w:rsidRDefault="001434D4" w:rsidP="001434D4">
      <w:pPr>
        <w:pStyle w:val="Zkladntext"/>
        <w:spacing w:before="0" w:after="0"/>
        <w:rPr>
          <w:color w:val="000000" w:themeColor="text1"/>
          <w:szCs w:val="24"/>
        </w:rPr>
      </w:pPr>
      <w:r>
        <w:rPr>
          <w:color w:val="000000" w:themeColor="text1"/>
          <w:szCs w:val="24"/>
        </w:rPr>
        <w:t xml:space="preserve">Rada města Kyjova po </w:t>
      </w:r>
      <w:r w:rsidR="004A34D9">
        <w:rPr>
          <w:color w:val="000000" w:themeColor="text1"/>
          <w:szCs w:val="24"/>
        </w:rPr>
        <w:t>projednání (6</w:t>
      </w:r>
      <w:r w:rsidRPr="00F85D31">
        <w:rPr>
          <w:color w:val="000000" w:themeColor="text1"/>
          <w:szCs w:val="24"/>
        </w:rPr>
        <w:t>,0,0)</w:t>
      </w:r>
    </w:p>
    <w:p w14:paraId="79BE9C20" w14:textId="28997492" w:rsidR="00F03918" w:rsidRDefault="00F03918" w:rsidP="001434D4">
      <w:pPr>
        <w:pStyle w:val="Zkladntext"/>
        <w:spacing w:before="0" w:after="0"/>
        <w:rPr>
          <w:color w:val="000000" w:themeColor="text1"/>
          <w:szCs w:val="24"/>
        </w:rPr>
      </w:pPr>
      <w:r w:rsidRPr="00A0182A">
        <w:rPr>
          <w:color w:val="000000" w:themeColor="text1"/>
          <w:szCs w:val="24"/>
        </w:rPr>
        <w:t xml:space="preserve">v souladu s ustanovením § 102 odst. 3 zákona č. 128/2000 Sb., o obcích, ve znění pozdějších předpisů, rozhodla o uzavření dodatku č. 1 ke smlouvě o nájmu části pozemku p.č. 162/1 </w:t>
      </w:r>
      <w:r w:rsidRPr="00A0182A">
        <w:rPr>
          <w:color w:val="000000" w:themeColor="text1"/>
          <w:szCs w:val="24"/>
        </w:rPr>
        <w:lastRenderedPageBreak/>
        <w:t xml:space="preserve">v k.ú. Kyjov ze dne 24.11.1997, mezi městem Kyjovem, IČ: 00285030, se sídlem Masarykovo náměstí 30, 697 01 Kyjov, jako pronajímatelem, a paní </w:t>
      </w:r>
      <w:r w:rsidR="00806E40">
        <w:rPr>
          <w:color w:val="000000" w:themeColor="text1"/>
          <w:szCs w:val="24"/>
        </w:rPr>
        <w:t>M. M.</w:t>
      </w:r>
      <w:r w:rsidRPr="00A0182A">
        <w:rPr>
          <w:color w:val="000000" w:themeColor="text1"/>
          <w:szCs w:val="24"/>
        </w:rPr>
        <w:t xml:space="preserve">, nar. </w:t>
      </w:r>
      <w:r w:rsidR="00806E40">
        <w:rPr>
          <w:color w:val="000000" w:themeColor="text1"/>
          <w:szCs w:val="24"/>
        </w:rPr>
        <w:t xml:space="preserve">XXX, trvale bytem </w:t>
      </w:r>
      <w:r w:rsidRPr="00A0182A">
        <w:rPr>
          <w:color w:val="000000" w:themeColor="text1"/>
          <w:szCs w:val="24"/>
        </w:rPr>
        <w:t>Kyjov, jako nájemcem. Předmětem dodatku č. 1 je zvýšení nájemného na 5,- Kč/m2/rok a požadavek na elektronickou komunikaci (e-mail) s nájemcem.</w:t>
      </w:r>
    </w:p>
    <w:p w14:paraId="20787EA6" w14:textId="77777777" w:rsidR="001434D4" w:rsidRDefault="001434D4" w:rsidP="00771708">
      <w:pPr>
        <w:pStyle w:val="Zkladntext"/>
        <w:tabs>
          <w:tab w:val="left" w:pos="0"/>
        </w:tabs>
        <w:rPr>
          <w:b/>
          <w:bCs/>
          <w:iCs/>
          <w:sz w:val="22"/>
          <w:szCs w:val="22"/>
        </w:rPr>
      </w:pPr>
    </w:p>
    <w:p w14:paraId="499F6612" w14:textId="74D548F0" w:rsidR="001434D4" w:rsidRPr="00F03918" w:rsidRDefault="00F03918" w:rsidP="00F03918">
      <w:pPr>
        <w:widowControl w:val="0"/>
        <w:suppressAutoHyphens/>
        <w:spacing w:before="8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 xml:space="preserve">II.2  Uzavření smlouvy o pachtu pozemku – zahrádka Lidická – manželé </w:t>
      </w:r>
      <w:r w:rsidR="00806E40">
        <w:rPr>
          <w:rFonts w:ascii="Times New Roman" w:hAnsi="Times New Roman"/>
          <w:b/>
          <w:color w:val="00B0F0"/>
          <w:sz w:val="24"/>
          <w:szCs w:val="24"/>
        </w:rPr>
        <w:t>Ž.</w:t>
      </w:r>
    </w:p>
    <w:p w14:paraId="031B8A1F" w14:textId="77777777" w:rsidR="001434D4" w:rsidRDefault="001434D4" w:rsidP="001434D4">
      <w:pPr>
        <w:pStyle w:val="Zkladntext"/>
        <w:spacing w:before="0" w:after="0"/>
        <w:rPr>
          <w:color w:val="000000" w:themeColor="text1"/>
          <w:szCs w:val="24"/>
        </w:rPr>
      </w:pPr>
      <w:r>
        <w:rPr>
          <w:color w:val="000000" w:themeColor="text1"/>
          <w:szCs w:val="24"/>
        </w:rPr>
        <w:t>Usnesení</w:t>
      </w:r>
    </w:p>
    <w:p w14:paraId="528E88F9" w14:textId="22282F0B" w:rsidR="001434D4" w:rsidRDefault="001434D4" w:rsidP="001434D4">
      <w:pPr>
        <w:pStyle w:val="Zkladntext"/>
        <w:spacing w:before="0" w:after="0"/>
        <w:rPr>
          <w:color w:val="000000" w:themeColor="text1"/>
          <w:szCs w:val="24"/>
        </w:rPr>
      </w:pPr>
      <w:r>
        <w:rPr>
          <w:color w:val="000000" w:themeColor="text1"/>
          <w:szCs w:val="24"/>
        </w:rPr>
        <w:t>Rady města Kyjova ze dne 12. 5. 2025 č. 73/1</w:t>
      </w:r>
      <w:r w:rsidR="00C837B6">
        <w:rPr>
          <w:color w:val="000000" w:themeColor="text1"/>
          <w:szCs w:val="24"/>
        </w:rPr>
        <w:t>0</w:t>
      </w:r>
    </w:p>
    <w:p w14:paraId="41299DC3" w14:textId="637B1CA3" w:rsidR="001434D4" w:rsidRDefault="001434D4" w:rsidP="001434D4">
      <w:pPr>
        <w:pStyle w:val="Zkladntext"/>
        <w:spacing w:before="0" w:after="0"/>
        <w:rPr>
          <w:color w:val="000000" w:themeColor="text1"/>
          <w:szCs w:val="24"/>
        </w:rPr>
      </w:pPr>
      <w:r>
        <w:rPr>
          <w:color w:val="000000" w:themeColor="text1"/>
          <w:szCs w:val="24"/>
        </w:rPr>
        <w:t xml:space="preserve">Rada města Kyjova po </w:t>
      </w:r>
      <w:r w:rsidR="004A34D9">
        <w:rPr>
          <w:color w:val="000000" w:themeColor="text1"/>
          <w:szCs w:val="24"/>
        </w:rPr>
        <w:t>projednání (6</w:t>
      </w:r>
      <w:r w:rsidRPr="00F85D31">
        <w:rPr>
          <w:color w:val="000000" w:themeColor="text1"/>
          <w:szCs w:val="24"/>
        </w:rPr>
        <w:t>,0,0)</w:t>
      </w:r>
    </w:p>
    <w:p w14:paraId="7496227F" w14:textId="4F81D7DF" w:rsidR="00F03918" w:rsidRDefault="00F03918" w:rsidP="001434D4">
      <w:pPr>
        <w:pStyle w:val="Zkladntext"/>
        <w:spacing w:before="0" w:after="0"/>
        <w:rPr>
          <w:color w:val="000000" w:themeColor="text1"/>
          <w:szCs w:val="24"/>
        </w:rPr>
      </w:pPr>
      <w:r w:rsidRPr="00A0182A">
        <w:rPr>
          <w:color w:val="000000" w:themeColor="text1"/>
          <w:szCs w:val="24"/>
        </w:rPr>
        <w:t xml:space="preserve">v souladu s ustanovením § 102 odst. 3 zákona č. 128/2000 Sb., o obcích, ve znění pozdějších předpisů, rozhodla o pachtu a uzavření smlouvy o pachtu pozemku na užívání části pozemku ve vlastnictví města Kyjova p.č. 162/1 o výměře 43 m2 v k.ú. Kyjov, mezi městem Kyjovem, IČ: 00285030, se sídlem Masarykovo náměstí 30, 697 01 Kyjov, jako propachtovatelem, a manželi </w:t>
      </w:r>
      <w:r w:rsidR="00806E40">
        <w:rPr>
          <w:color w:val="000000" w:themeColor="text1"/>
          <w:szCs w:val="24"/>
        </w:rPr>
        <w:t>M. Ž.</w:t>
      </w:r>
      <w:r w:rsidRPr="00A0182A">
        <w:rPr>
          <w:color w:val="000000" w:themeColor="text1"/>
          <w:szCs w:val="24"/>
        </w:rPr>
        <w:t xml:space="preserve">, nar. </w:t>
      </w:r>
      <w:r w:rsidR="00806E40">
        <w:rPr>
          <w:color w:val="000000" w:themeColor="text1"/>
          <w:szCs w:val="24"/>
        </w:rPr>
        <w:t>XXX</w:t>
      </w:r>
      <w:r w:rsidRPr="00A0182A">
        <w:rPr>
          <w:color w:val="000000" w:themeColor="text1"/>
          <w:szCs w:val="24"/>
        </w:rPr>
        <w:t xml:space="preserve">, a </w:t>
      </w:r>
      <w:r w:rsidR="00806E40">
        <w:rPr>
          <w:color w:val="000000" w:themeColor="text1"/>
          <w:szCs w:val="24"/>
        </w:rPr>
        <w:t>Z. Ž.</w:t>
      </w:r>
      <w:r w:rsidRPr="00A0182A">
        <w:rPr>
          <w:color w:val="000000" w:themeColor="text1"/>
          <w:szCs w:val="24"/>
        </w:rPr>
        <w:t xml:space="preserve">, nar. </w:t>
      </w:r>
      <w:r w:rsidR="00806E40">
        <w:rPr>
          <w:color w:val="000000" w:themeColor="text1"/>
          <w:szCs w:val="24"/>
        </w:rPr>
        <w:t>XXX</w:t>
      </w:r>
      <w:r w:rsidRPr="00A0182A">
        <w:rPr>
          <w:color w:val="000000" w:themeColor="text1"/>
          <w:szCs w:val="24"/>
        </w:rPr>
        <w:t>, oba trvale bytem Kyjov, jako pachtýři, a to za účelem užívání jako zahrádka (umístěna za garáží č.ev. 460, která je součástí pozemku p.č. st. 2429 v k.ú. Kyjov). Smlouva bude uzavřena na dobu neurčitou s výpovědní lhůtou tři měsíce, výše pachtovného je 215,- Kč/rok (tj. 5,- Kč/m2/rok), úhrada za bezesmluvní užívání předmětu pachtu za období od 01.04.2025 do podpisu smlouvy ve výši poměrného sjednaného pachtovného, požadavek na elektronickou komunikaci (e-mail) s pachtýři.</w:t>
      </w:r>
    </w:p>
    <w:p w14:paraId="3EB6481D" w14:textId="77777777" w:rsidR="001434D4" w:rsidRDefault="001434D4" w:rsidP="00771708">
      <w:pPr>
        <w:pStyle w:val="Zkladntext"/>
        <w:tabs>
          <w:tab w:val="left" w:pos="0"/>
        </w:tabs>
        <w:rPr>
          <w:b/>
          <w:bCs/>
          <w:iCs/>
          <w:sz w:val="22"/>
          <w:szCs w:val="22"/>
        </w:rPr>
      </w:pPr>
    </w:p>
    <w:p w14:paraId="71F9629D" w14:textId="1D92ECE6" w:rsidR="001434D4" w:rsidRPr="00F03918" w:rsidRDefault="00F03918" w:rsidP="00F03918">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b/>
          <w:color w:val="00B0F0"/>
          <w:sz w:val="24"/>
          <w:szCs w:val="20"/>
          <w:lang w:eastAsia="cs-CZ"/>
        </w:rPr>
        <w:t xml:space="preserve">II.3  </w:t>
      </w:r>
      <w:r w:rsidRPr="00BA5EB2">
        <w:rPr>
          <w:rFonts w:ascii="Times New Roman" w:eastAsia="Times New Roman" w:hAnsi="Times New Roman" w:cs="Times New Roman"/>
          <w:b/>
          <w:color w:val="00B0F0"/>
          <w:sz w:val="24"/>
          <w:szCs w:val="20"/>
          <w:lang w:eastAsia="cs-CZ"/>
        </w:rPr>
        <w:t xml:space="preserve">Postoupení </w:t>
      </w:r>
      <w:r>
        <w:rPr>
          <w:rFonts w:ascii="Times New Roman" w:eastAsia="Times New Roman" w:hAnsi="Times New Roman" w:cs="Times New Roman"/>
          <w:b/>
          <w:color w:val="00B0F0"/>
          <w:sz w:val="24"/>
          <w:szCs w:val="20"/>
          <w:lang w:eastAsia="cs-CZ"/>
        </w:rPr>
        <w:t xml:space="preserve">smlouvy o nájmu pozemku – zahrada Nětčice – otec a syn </w:t>
      </w:r>
      <w:r w:rsidR="00393B98">
        <w:rPr>
          <w:rFonts w:ascii="Times New Roman" w:eastAsia="Times New Roman" w:hAnsi="Times New Roman" w:cs="Times New Roman"/>
          <w:b/>
          <w:color w:val="00B0F0"/>
          <w:sz w:val="24"/>
          <w:szCs w:val="20"/>
          <w:lang w:eastAsia="cs-CZ"/>
        </w:rPr>
        <w:t>S.</w:t>
      </w:r>
    </w:p>
    <w:p w14:paraId="07491853" w14:textId="77777777" w:rsidR="001434D4" w:rsidRDefault="001434D4" w:rsidP="001434D4">
      <w:pPr>
        <w:pStyle w:val="Zkladntext"/>
        <w:spacing w:before="0" w:after="0"/>
        <w:rPr>
          <w:color w:val="000000" w:themeColor="text1"/>
          <w:szCs w:val="24"/>
        </w:rPr>
      </w:pPr>
      <w:r>
        <w:rPr>
          <w:color w:val="000000" w:themeColor="text1"/>
          <w:szCs w:val="24"/>
        </w:rPr>
        <w:t>Usnesení</w:t>
      </w:r>
    </w:p>
    <w:p w14:paraId="1A36E239" w14:textId="17BE7441" w:rsidR="001434D4" w:rsidRDefault="001434D4" w:rsidP="001434D4">
      <w:pPr>
        <w:pStyle w:val="Zkladntext"/>
        <w:spacing w:before="0" w:after="0"/>
        <w:rPr>
          <w:color w:val="000000" w:themeColor="text1"/>
          <w:szCs w:val="24"/>
        </w:rPr>
      </w:pPr>
      <w:r>
        <w:rPr>
          <w:color w:val="000000" w:themeColor="text1"/>
          <w:szCs w:val="24"/>
        </w:rPr>
        <w:t>Rady města Kyjova ze dne 12. 5. 2025 č. 73/1</w:t>
      </w:r>
      <w:r w:rsidR="00C837B6">
        <w:rPr>
          <w:color w:val="000000" w:themeColor="text1"/>
          <w:szCs w:val="24"/>
        </w:rPr>
        <w:t>1</w:t>
      </w:r>
    </w:p>
    <w:p w14:paraId="469175C8" w14:textId="6D9EC9B1" w:rsidR="001434D4" w:rsidRDefault="001434D4" w:rsidP="001434D4">
      <w:pPr>
        <w:pStyle w:val="Zkladntext"/>
        <w:spacing w:before="0" w:after="0"/>
        <w:rPr>
          <w:color w:val="000000" w:themeColor="text1"/>
          <w:szCs w:val="24"/>
        </w:rPr>
      </w:pPr>
      <w:r>
        <w:rPr>
          <w:color w:val="000000" w:themeColor="text1"/>
          <w:szCs w:val="24"/>
        </w:rPr>
        <w:t xml:space="preserve">Rada města Kyjova po </w:t>
      </w:r>
      <w:r w:rsidR="004A34D9">
        <w:rPr>
          <w:color w:val="000000" w:themeColor="text1"/>
          <w:szCs w:val="24"/>
        </w:rPr>
        <w:t>projednání (6</w:t>
      </w:r>
      <w:r w:rsidRPr="00F85D31">
        <w:rPr>
          <w:color w:val="000000" w:themeColor="text1"/>
          <w:szCs w:val="24"/>
        </w:rPr>
        <w:t>,0,0)</w:t>
      </w:r>
    </w:p>
    <w:p w14:paraId="556041A9" w14:textId="52C09C07" w:rsidR="00F03918" w:rsidRPr="00A0182A" w:rsidRDefault="00F03918" w:rsidP="001434D4">
      <w:pPr>
        <w:pStyle w:val="Zkladntext"/>
        <w:spacing w:before="0" w:after="0"/>
        <w:rPr>
          <w:color w:val="000000" w:themeColor="text1"/>
          <w:szCs w:val="24"/>
        </w:rPr>
      </w:pPr>
      <w:r w:rsidRPr="00A0182A">
        <w:rPr>
          <w:color w:val="000000" w:themeColor="text1"/>
          <w:szCs w:val="24"/>
        </w:rPr>
        <w:t xml:space="preserve">v souladu s ustanovením § 102 odst. 3 zákona č. 128/2000 Sb., o obcích, ve znění pozdějších předpisů, rozhodla v souladu s ustanovením § 1895 občanského zákoníku o postoupení nájmu části pozemku p.č. 336/1 – trvalý travní porost o výměře 185 m2, který byl sjednán smlouvou o nájmu pozemku ze dne 23.01.2002 ve znění dodatku č. 1 ze dne 30.12.2024, za účelem užívání pro pěstování ovocných stromů a současně rozhodla o uzavření trojstranné smlouvy o postoupení uvedeného nájmu mezi městem Kyjovem, IČ: 00285030, se sídlem Masarykovo náměstí 30, 697 01 Kyjov, jako pronajímatelem a postoupenou stranou, panem </w:t>
      </w:r>
      <w:r w:rsidR="00393B98">
        <w:rPr>
          <w:color w:val="000000" w:themeColor="text1"/>
          <w:szCs w:val="24"/>
        </w:rPr>
        <w:t>J. S.</w:t>
      </w:r>
      <w:r w:rsidRPr="00A0182A">
        <w:rPr>
          <w:color w:val="000000" w:themeColor="text1"/>
          <w:szCs w:val="24"/>
        </w:rPr>
        <w:t xml:space="preserve">, nar. </w:t>
      </w:r>
      <w:r w:rsidR="00393B98">
        <w:rPr>
          <w:color w:val="000000" w:themeColor="text1"/>
          <w:szCs w:val="24"/>
        </w:rPr>
        <w:t>XXX</w:t>
      </w:r>
      <w:r w:rsidRPr="00A0182A">
        <w:rPr>
          <w:color w:val="000000" w:themeColor="text1"/>
          <w:szCs w:val="24"/>
        </w:rPr>
        <w:t xml:space="preserve">, trvale bytem Kyjov, jako původním nájemcem a postupitelem a panem </w:t>
      </w:r>
      <w:r w:rsidR="00393B98">
        <w:rPr>
          <w:color w:val="000000" w:themeColor="text1"/>
          <w:szCs w:val="24"/>
        </w:rPr>
        <w:t>P. S.</w:t>
      </w:r>
      <w:r w:rsidRPr="00A0182A">
        <w:rPr>
          <w:color w:val="000000" w:themeColor="text1"/>
          <w:szCs w:val="24"/>
        </w:rPr>
        <w:t xml:space="preserve">, nar. </w:t>
      </w:r>
      <w:r w:rsidR="00393B98">
        <w:rPr>
          <w:color w:val="000000" w:themeColor="text1"/>
          <w:szCs w:val="24"/>
        </w:rPr>
        <w:t>XXX</w:t>
      </w:r>
      <w:r w:rsidRPr="00A0182A">
        <w:rPr>
          <w:color w:val="000000" w:themeColor="text1"/>
          <w:szCs w:val="24"/>
        </w:rPr>
        <w:t>, trvale bytem Bučovice, jako novým nájemcem a postupníkem, který s podmínkami postoupené smlouvy souhlasí.</w:t>
      </w:r>
    </w:p>
    <w:p w14:paraId="68C3DF96" w14:textId="77777777" w:rsidR="00F03918" w:rsidRDefault="00F03918" w:rsidP="001434D4">
      <w:pPr>
        <w:pStyle w:val="Zkladntext"/>
        <w:spacing w:before="0" w:after="0"/>
        <w:rPr>
          <w:color w:val="000000" w:themeColor="text1"/>
          <w:szCs w:val="24"/>
        </w:rPr>
      </w:pPr>
    </w:p>
    <w:p w14:paraId="3D656C9C" w14:textId="278BAC06" w:rsidR="001434D4" w:rsidRPr="00F03918" w:rsidRDefault="00F03918" w:rsidP="00F03918">
      <w:pPr>
        <w:spacing w:after="0" w:line="300" w:lineRule="auto"/>
        <w:jc w:val="both"/>
        <w:rPr>
          <w:rFonts w:ascii="Times New Roman" w:hAnsi="Times New Roman"/>
          <w:b/>
          <w:color w:val="00B0F0"/>
          <w:sz w:val="24"/>
          <w:szCs w:val="24"/>
        </w:rPr>
      </w:pPr>
      <w:r>
        <w:rPr>
          <w:rFonts w:ascii="Times New Roman" w:hAnsi="Times New Roman"/>
          <w:b/>
          <w:color w:val="00B0F0"/>
          <w:sz w:val="24"/>
          <w:szCs w:val="24"/>
        </w:rPr>
        <w:t>II.4  Revokace usnesení - dodatek ke smlouvě o nájmu – změna nájemce (dědictví) a zvýšení nájemného – okolí lesní chaty (</w:t>
      </w:r>
      <w:r w:rsidR="00A25F0E">
        <w:rPr>
          <w:rFonts w:ascii="Times New Roman" w:hAnsi="Times New Roman"/>
          <w:b/>
          <w:color w:val="00B0F0"/>
          <w:sz w:val="24"/>
          <w:szCs w:val="24"/>
        </w:rPr>
        <w:t>T. – B.</w:t>
      </w:r>
      <w:r>
        <w:rPr>
          <w:rFonts w:ascii="Times New Roman" w:hAnsi="Times New Roman"/>
          <w:b/>
          <w:color w:val="00B0F0"/>
          <w:sz w:val="24"/>
          <w:szCs w:val="24"/>
        </w:rPr>
        <w:t>)</w:t>
      </w:r>
    </w:p>
    <w:p w14:paraId="770484D2" w14:textId="77777777" w:rsidR="00F03918" w:rsidRPr="00A0182A" w:rsidRDefault="00F03918" w:rsidP="00A0182A">
      <w:pPr>
        <w:pStyle w:val="Zkladntext"/>
        <w:spacing w:before="0" w:after="0"/>
        <w:rPr>
          <w:color w:val="000000" w:themeColor="text1"/>
          <w:szCs w:val="24"/>
        </w:rPr>
      </w:pPr>
      <w:r w:rsidRPr="00F03918">
        <w:rPr>
          <w:color w:val="000000" w:themeColor="text1"/>
          <w:szCs w:val="24"/>
        </w:rPr>
        <w:t>Usnesení</w:t>
      </w:r>
    </w:p>
    <w:p w14:paraId="03685891" w14:textId="21A2AFFF" w:rsidR="00F03918" w:rsidRDefault="00F03918" w:rsidP="00F03918">
      <w:pPr>
        <w:pStyle w:val="Zkladntext"/>
        <w:spacing w:before="0" w:after="0"/>
        <w:rPr>
          <w:color w:val="000000" w:themeColor="text1"/>
          <w:szCs w:val="24"/>
        </w:rPr>
      </w:pPr>
      <w:r>
        <w:rPr>
          <w:color w:val="000000" w:themeColor="text1"/>
          <w:szCs w:val="24"/>
        </w:rPr>
        <w:t>Rady města Kyjova ze dne 12. 5. 2025 č. 73/1</w:t>
      </w:r>
      <w:r w:rsidR="00C837B6">
        <w:rPr>
          <w:color w:val="000000" w:themeColor="text1"/>
          <w:szCs w:val="24"/>
        </w:rPr>
        <w:t>2</w:t>
      </w:r>
    </w:p>
    <w:p w14:paraId="551A51EC" w14:textId="248F3369" w:rsidR="00F03918" w:rsidRDefault="00F03918" w:rsidP="00F03918">
      <w:pPr>
        <w:pStyle w:val="Zkladntext"/>
        <w:spacing w:before="0" w:after="0"/>
        <w:rPr>
          <w:color w:val="000000" w:themeColor="text1"/>
          <w:szCs w:val="24"/>
        </w:rPr>
      </w:pPr>
      <w:r>
        <w:rPr>
          <w:color w:val="000000" w:themeColor="text1"/>
          <w:szCs w:val="24"/>
        </w:rPr>
        <w:t xml:space="preserve">Rada města Kyjova po </w:t>
      </w:r>
      <w:r w:rsidR="007B54C8">
        <w:rPr>
          <w:color w:val="000000" w:themeColor="text1"/>
          <w:szCs w:val="24"/>
        </w:rPr>
        <w:t>projednání (6</w:t>
      </w:r>
      <w:r w:rsidRPr="00F85D31">
        <w:rPr>
          <w:color w:val="000000" w:themeColor="text1"/>
          <w:szCs w:val="24"/>
        </w:rPr>
        <w:t>,0,0)</w:t>
      </w:r>
    </w:p>
    <w:p w14:paraId="6DC59AC1" w14:textId="77777777" w:rsidR="00F03918" w:rsidRPr="00A0182A" w:rsidRDefault="00F03918" w:rsidP="00A0182A">
      <w:pPr>
        <w:pStyle w:val="Zkladntext"/>
        <w:spacing w:before="0" w:after="0"/>
        <w:rPr>
          <w:color w:val="000000" w:themeColor="text1"/>
          <w:szCs w:val="24"/>
        </w:rPr>
      </w:pPr>
      <w:r w:rsidRPr="00A0182A">
        <w:rPr>
          <w:color w:val="000000" w:themeColor="text1"/>
          <w:szCs w:val="24"/>
        </w:rPr>
        <w:t>v souladu s ustanovením § 102 odst.3 zákona. č. 128/2000 Sb., o obcích, ve znění pozdějších předpisů, rozhodla zrušit své usnesení č. 70/17 přijaté na 70. schůzi konané dne 17.03.2025 a nahradit ho tímto novým zněním:</w:t>
      </w:r>
    </w:p>
    <w:p w14:paraId="50CEDE04" w14:textId="4740E0AF" w:rsidR="00F03918" w:rsidRDefault="00F03918" w:rsidP="00A0182A">
      <w:pPr>
        <w:pStyle w:val="Zkladntext"/>
        <w:spacing w:before="0" w:after="0"/>
        <w:rPr>
          <w:color w:val="000000" w:themeColor="text1"/>
          <w:szCs w:val="24"/>
        </w:rPr>
      </w:pPr>
      <w:r w:rsidRPr="00A0182A">
        <w:rPr>
          <w:color w:val="000000" w:themeColor="text1"/>
          <w:szCs w:val="24"/>
        </w:rPr>
        <w:t xml:space="preserve"> „Rada města Kyjova v souladu s ustanovením § 102 odst. 3 zákona č. 128/2000 Sb., o obcích, ve znění pozdějších předpisů, rozhodla o uzavření Dodatku č. 2 ke Smlouvě o nájmu ze dne 08.07.2009, ve znění Dodatku č. 1 ze dne 15.03.2016, na užívání pozemku p.č. 1906/20 v k.ú. Moravany u Kyjova, mezi městem Kyjovem, IČ: 00285030, sídlem </w:t>
      </w:r>
      <w:r w:rsidRPr="00A0182A">
        <w:rPr>
          <w:color w:val="000000" w:themeColor="text1"/>
          <w:szCs w:val="24"/>
        </w:rPr>
        <w:lastRenderedPageBreak/>
        <w:t xml:space="preserve">Masarykovo náměstí 30, 697 01 Kyjov, jako pronajímatelem, a </w:t>
      </w:r>
      <w:r w:rsidR="00A25F0E">
        <w:rPr>
          <w:color w:val="000000" w:themeColor="text1"/>
          <w:szCs w:val="24"/>
        </w:rPr>
        <w:t>A. T.</w:t>
      </w:r>
      <w:r w:rsidRPr="00A0182A">
        <w:rPr>
          <w:color w:val="000000" w:themeColor="text1"/>
          <w:szCs w:val="24"/>
        </w:rPr>
        <w:t xml:space="preserve">, nar. </w:t>
      </w:r>
      <w:r w:rsidR="00A25F0E">
        <w:rPr>
          <w:color w:val="000000" w:themeColor="text1"/>
          <w:szCs w:val="24"/>
        </w:rPr>
        <w:t>XXX</w:t>
      </w:r>
      <w:r w:rsidRPr="00A0182A">
        <w:rPr>
          <w:color w:val="000000" w:themeColor="text1"/>
          <w:szCs w:val="24"/>
        </w:rPr>
        <w:t xml:space="preserve">, trvale bytem Kyjov (zastoupenou na základě usnesení Okresního soudu v Hodoníně čj. 0 Nc 22/2024-37 8 P a Nc 118/2024 ze dne 24.10.2024, které nabylo právní moci dne 04.12.2024, opatrovníkem paní </w:t>
      </w:r>
      <w:r w:rsidR="00A25F0E">
        <w:rPr>
          <w:color w:val="000000" w:themeColor="text1"/>
          <w:szCs w:val="24"/>
        </w:rPr>
        <w:t>H. T.</w:t>
      </w:r>
      <w:r w:rsidRPr="00A0182A">
        <w:rPr>
          <w:color w:val="000000" w:themeColor="text1"/>
          <w:szCs w:val="24"/>
        </w:rPr>
        <w:t xml:space="preserve">, nar. </w:t>
      </w:r>
      <w:r w:rsidR="00A25F0E">
        <w:rPr>
          <w:color w:val="000000" w:themeColor="text1"/>
          <w:szCs w:val="24"/>
        </w:rPr>
        <w:t>XXX</w:t>
      </w:r>
      <w:r w:rsidRPr="00A0182A">
        <w:rPr>
          <w:color w:val="000000" w:themeColor="text1"/>
          <w:szCs w:val="24"/>
        </w:rPr>
        <w:t xml:space="preserve">, trvale bytem Kyjov), a </w:t>
      </w:r>
      <w:r w:rsidR="00A25F0E">
        <w:rPr>
          <w:color w:val="000000" w:themeColor="text1"/>
          <w:szCs w:val="24"/>
        </w:rPr>
        <w:t>A. B.</w:t>
      </w:r>
      <w:r w:rsidRPr="00A0182A">
        <w:rPr>
          <w:color w:val="000000" w:themeColor="text1"/>
          <w:szCs w:val="24"/>
        </w:rPr>
        <w:t xml:space="preserve">, nar. </w:t>
      </w:r>
      <w:r w:rsidR="00A25F0E">
        <w:rPr>
          <w:color w:val="000000" w:themeColor="text1"/>
          <w:szCs w:val="24"/>
        </w:rPr>
        <w:t>XXX</w:t>
      </w:r>
      <w:r w:rsidRPr="00A0182A">
        <w:rPr>
          <w:color w:val="000000" w:themeColor="text1"/>
          <w:szCs w:val="24"/>
        </w:rPr>
        <w:t xml:space="preserve">, trvale bytem Brno – Žabovřesky (stala se společným nájemcem jako dědic po panu </w:t>
      </w:r>
      <w:r w:rsidR="00A25F0E">
        <w:rPr>
          <w:color w:val="000000" w:themeColor="text1"/>
          <w:szCs w:val="24"/>
        </w:rPr>
        <w:t>A. T.</w:t>
      </w:r>
      <w:r w:rsidRPr="00A0182A">
        <w:rPr>
          <w:color w:val="000000" w:themeColor="text1"/>
          <w:szCs w:val="24"/>
        </w:rPr>
        <w:t xml:space="preserve">, nar. </w:t>
      </w:r>
      <w:r w:rsidR="00A25F0E">
        <w:rPr>
          <w:color w:val="000000" w:themeColor="text1"/>
          <w:szCs w:val="24"/>
        </w:rPr>
        <w:t>XXX</w:t>
      </w:r>
      <w:r w:rsidRPr="00A0182A">
        <w:rPr>
          <w:color w:val="000000" w:themeColor="text1"/>
          <w:szCs w:val="24"/>
        </w:rPr>
        <w:t xml:space="preserve">, zem. </w:t>
      </w:r>
      <w:r w:rsidR="00A25F0E">
        <w:rPr>
          <w:color w:val="000000" w:themeColor="text1"/>
          <w:szCs w:val="24"/>
        </w:rPr>
        <w:t>XXX</w:t>
      </w:r>
      <w:r w:rsidRPr="00A0182A">
        <w:rPr>
          <w:color w:val="000000" w:themeColor="text1"/>
          <w:szCs w:val="24"/>
        </w:rPr>
        <w:t xml:space="preserve">, na základě usnesení Okresního soudu v Hodoníně čj. 31 D 839/2022-38 ze dne 03.11.2022, které nabylo právní moci dne 03.11.2022), jako nájemci. Předmětem dodatku č. 2 je zvýšení nájemného na 15,- Kč/m2/rok, doplnění inflační doložky, přeúčtování poplatku za dočasné odnětí pozemku z PUPFL, požadavek na elektronickou komunikaci (e-mail) s nájemcem. Současně je předmětem dodatku č. 2 dohoda o ukončení společného nájmu tak, že ukončen bude nájem s paní </w:t>
      </w:r>
      <w:r w:rsidR="00A25F0E">
        <w:rPr>
          <w:color w:val="000000" w:themeColor="text1"/>
          <w:szCs w:val="24"/>
        </w:rPr>
        <w:t>A. T.</w:t>
      </w:r>
      <w:r w:rsidRPr="00A0182A">
        <w:rPr>
          <w:color w:val="000000" w:themeColor="text1"/>
          <w:szCs w:val="24"/>
        </w:rPr>
        <w:t xml:space="preserve"> ke dni podpisu dodatku, nájem však bude pokračovat s paní </w:t>
      </w:r>
      <w:r w:rsidR="00A25F0E">
        <w:rPr>
          <w:color w:val="000000" w:themeColor="text1"/>
          <w:szCs w:val="24"/>
        </w:rPr>
        <w:t>A. B.</w:t>
      </w:r>
      <w:r w:rsidRPr="00A0182A">
        <w:rPr>
          <w:color w:val="000000" w:themeColor="text1"/>
          <w:szCs w:val="24"/>
        </w:rPr>
        <w:t>, jako jediným nájemcem.“</w:t>
      </w:r>
    </w:p>
    <w:p w14:paraId="2B281BB1" w14:textId="77777777" w:rsidR="00A0182A" w:rsidRPr="00A0182A" w:rsidRDefault="00A0182A" w:rsidP="00A0182A">
      <w:pPr>
        <w:pStyle w:val="Zkladntext"/>
        <w:spacing w:before="0" w:after="0"/>
        <w:rPr>
          <w:color w:val="000000" w:themeColor="text1"/>
          <w:szCs w:val="24"/>
        </w:rPr>
      </w:pPr>
    </w:p>
    <w:p w14:paraId="3CBB1FC8" w14:textId="6E6C3AD3" w:rsidR="00F03918" w:rsidRPr="00A0182A" w:rsidRDefault="00F03918" w:rsidP="00A0182A">
      <w:pPr>
        <w:spacing w:after="0" w:line="300" w:lineRule="auto"/>
        <w:jc w:val="both"/>
        <w:rPr>
          <w:rFonts w:ascii="Times New Roman" w:hAnsi="Times New Roman"/>
          <w:b/>
          <w:color w:val="00B0F0"/>
          <w:sz w:val="24"/>
          <w:szCs w:val="24"/>
        </w:rPr>
      </w:pPr>
      <w:r>
        <w:rPr>
          <w:rFonts w:ascii="Times New Roman" w:hAnsi="Times New Roman"/>
          <w:b/>
          <w:color w:val="00B0F0"/>
          <w:sz w:val="24"/>
          <w:szCs w:val="24"/>
        </w:rPr>
        <w:t>II.5  Revokace usnesení - dodatek ke smlouvě o pachtu – zahrádka Po</w:t>
      </w:r>
      <w:r w:rsidR="00A0182A">
        <w:rPr>
          <w:rFonts w:ascii="Times New Roman" w:hAnsi="Times New Roman"/>
          <w:b/>
          <w:color w:val="00B0F0"/>
          <w:sz w:val="24"/>
          <w:szCs w:val="24"/>
        </w:rPr>
        <w:t xml:space="preserve">d Kohoutkem – </w:t>
      </w:r>
      <w:r w:rsidR="00CD3E5D">
        <w:rPr>
          <w:rFonts w:ascii="Times New Roman" w:hAnsi="Times New Roman"/>
          <w:b/>
          <w:color w:val="00B0F0"/>
          <w:sz w:val="24"/>
          <w:szCs w:val="24"/>
        </w:rPr>
        <w:t>S. Z.</w:t>
      </w:r>
    </w:p>
    <w:p w14:paraId="71BF0442" w14:textId="77777777" w:rsidR="00F03918" w:rsidRDefault="00F03918" w:rsidP="00F03918">
      <w:pPr>
        <w:pStyle w:val="Zkladntext"/>
        <w:spacing w:before="0" w:after="0"/>
        <w:rPr>
          <w:color w:val="000000" w:themeColor="text1"/>
          <w:szCs w:val="24"/>
        </w:rPr>
      </w:pPr>
      <w:r>
        <w:rPr>
          <w:color w:val="000000" w:themeColor="text1"/>
          <w:szCs w:val="24"/>
        </w:rPr>
        <w:t>Usnesení</w:t>
      </w:r>
    </w:p>
    <w:p w14:paraId="4813588E" w14:textId="16FA809E" w:rsidR="00F03918" w:rsidRDefault="00F03918" w:rsidP="00F03918">
      <w:pPr>
        <w:pStyle w:val="Zkladntext"/>
        <w:spacing w:before="0" w:after="0"/>
        <w:rPr>
          <w:color w:val="000000" w:themeColor="text1"/>
          <w:szCs w:val="24"/>
        </w:rPr>
      </w:pPr>
      <w:r>
        <w:rPr>
          <w:color w:val="000000" w:themeColor="text1"/>
          <w:szCs w:val="24"/>
        </w:rPr>
        <w:t>Rady města Kyjova ze dne 12. 5. 2025 č. 73/1</w:t>
      </w:r>
      <w:r w:rsidR="00C837B6">
        <w:rPr>
          <w:color w:val="000000" w:themeColor="text1"/>
          <w:szCs w:val="24"/>
        </w:rPr>
        <w:t>3</w:t>
      </w:r>
    </w:p>
    <w:p w14:paraId="29390DBD" w14:textId="142B25FC" w:rsidR="00F03918" w:rsidRDefault="00F03918" w:rsidP="00F03918">
      <w:pPr>
        <w:pStyle w:val="Zkladntext"/>
        <w:spacing w:before="0" w:after="0"/>
        <w:rPr>
          <w:color w:val="000000" w:themeColor="text1"/>
          <w:szCs w:val="24"/>
        </w:rPr>
      </w:pPr>
      <w:r>
        <w:rPr>
          <w:color w:val="000000" w:themeColor="text1"/>
          <w:szCs w:val="24"/>
        </w:rPr>
        <w:t xml:space="preserve">Rada města Kyjova po </w:t>
      </w:r>
      <w:r w:rsidR="007B54C8">
        <w:rPr>
          <w:color w:val="000000" w:themeColor="text1"/>
          <w:szCs w:val="24"/>
        </w:rPr>
        <w:t>projednání (6</w:t>
      </w:r>
      <w:r w:rsidRPr="00F85D31">
        <w:rPr>
          <w:color w:val="000000" w:themeColor="text1"/>
          <w:szCs w:val="24"/>
        </w:rPr>
        <w:t>,0,0)</w:t>
      </w:r>
    </w:p>
    <w:p w14:paraId="0CD0D073" w14:textId="77777777" w:rsidR="00F03918" w:rsidRPr="00A0182A" w:rsidRDefault="00F03918" w:rsidP="00A0182A">
      <w:pPr>
        <w:pStyle w:val="Zkladntext"/>
        <w:spacing w:before="0" w:after="0"/>
        <w:rPr>
          <w:color w:val="000000" w:themeColor="text1"/>
          <w:szCs w:val="24"/>
        </w:rPr>
      </w:pPr>
      <w:r w:rsidRPr="00A0182A">
        <w:rPr>
          <w:color w:val="000000" w:themeColor="text1"/>
          <w:szCs w:val="24"/>
        </w:rPr>
        <w:t>v souladu s ustanovením § 102 odst.3 zákona. č. 128/2000 Sb., o obcích, ve znění pozdějších předpisů, rozhodla zrušit své usnesení č. 71/30 přijaté na 71. schůzi konané dne 07.04.2025 a nahradit ho tímto novým zněním:</w:t>
      </w:r>
    </w:p>
    <w:p w14:paraId="41D97583" w14:textId="564788EA" w:rsidR="00F03918" w:rsidRPr="00A0182A" w:rsidRDefault="00F03918" w:rsidP="00A0182A">
      <w:pPr>
        <w:pStyle w:val="Zkladntext"/>
        <w:spacing w:before="0" w:after="0"/>
        <w:rPr>
          <w:color w:val="000000" w:themeColor="text1"/>
          <w:szCs w:val="24"/>
        </w:rPr>
      </w:pPr>
      <w:r w:rsidRPr="00A0182A">
        <w:rPr>
          <w:color w:val="000000" w:themeColor="text1"/>
          <w:szCs w:val="24"/>
        </w:rPr>
        <w:t xml:space="preserve"> „Rada města Kyjova v souladu s ustanovením § 102 odst. 3 zákona č. 128/2000 Sb., o obcích, ve znění pozdějších předpisů, rozhodla o uzavření Dodatku č. 3 ke Smlouvě o zemědělském pachtu pozemku uzavřené dne 25.05.2016 ve znění Dodatku č. 1 ze dne 01.08.2023 a Dodatku č. 2 ze dne 20.12.2024 mezi městem Kyjovem, IČ: 00285030, se sídlem Masarykovo náměstí 30, 697 01 Kyjov (jako propachtovatelem) a paní </w:t>
      </w:r>
      <w:r w:rsidR="003E3C2C">
        <w:rPr>
          <w:color w:val="000000" w:themeColor="text1"/>
          <w:szCs w:val="24"/>
        </w:rPr>
        <w:t>S. Z.</w:t>
      </w:r>
      <w:r w:rsidRPr="00A0182A">
        <w:rPr>
          <w:color w:val="000000" w:themeColor="text1"/>
          <w:szCs w:val="24"/>
        </w:rPr>
        <w:t xml:space="preserve">, nar. </w:t>
      </w:r>
      <w:r w:rsidR="003E3C2C">
        <w:rPr>
          <w:color w:val="000000" w:themeColor="text1"/>
          <w:szCs w:val="24"/>
        </w:rPr>
        <w:t>XXX</w:t>
      </w:r>
      <w:r w:rsidRPr="00A0182A">
        <w:rPr>
          <w:color w:val="000000" w:themeColor="text1"/>
          <w:szCs w:val="24"/>
        </w:rPr>
        <w:t>, trvale bytem Kyjov (jako pachtýřem). Předmětem dodatku je rozšíření výměry pachtu pozemku o 89 m2 u bytového domu Pod Kohoutkem p.č. 2157/3 – zahrada v k.ú. Kyjov z výměry 263 m2 na celkovou výměru 352 m2, za účelem užívání všech částí pozemku k zahradničení a relaxaci. Celková výše pachtovného činí 1.760,- Kč/rok (tj. 5,-Kč/m2/rok).“</w:t>
      </w:r>
    </w:p>
    <w:p w14:paraId="4E7E0319" w14:textId="25EF8ED8" w:rsidR="00F03918" w:rsidRPr="00F03918" w:rsidRDefault="00F03918" w:rsidP="00F03918">
      <w:pPr>
        <w:widowControl w:val="0"/>
        <w:suppressAutoHyphens/>
        <w:spacing w:before="8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 xml:space="preserve">II.6  Ukončení smluvního vztahu nájmu – </w:t>
      </w:r>
      <w:r w:rsidR="003E3C2C">
        <w:rPr>
          <w:rFonts w:ascii="Times New Roman" w:hAnsi="Times New Roman"/>
          <w:b/>
          <w:color w:val="00B0F0"/>
          <w:sz w:val="24"/>
          <w:szCs w:val="24"/>
        </w:rPr>
        <w:t>J. Š.</w:t>
      </w:r>
    </w:p>
    <w:p w14:paraId="189EF297" w14:textId="77777777" w:rsidR="00F03918" w:rsidRPr="00F03918" w:rsidRDefault="00F03918" w:rsidP="00F03918">
      <w:pPr>
        <w:suppressAutoHyphens/>
        <w:spacing w:before="80" w:after="80" w:line="360" w:lineRule="auto"/>
        <w:jc w:val="both"/>
        <w:textAlignment w:val="baseline"/>
        <w:rPr>
          <w:rFonts w:ascii="Times New Roman" w:hAnsi="Times New Roman"/>
          <w:b/>
          <w:color w:val="FF0000"/>
          <w:sz w:val="24"/>
          <w:szCs w:val="24"/>
        </w:rPr>
      </w:pPr>
      <w:r w:rsidRPr="00A51A4B">
        <w:rPr>
          <w:rFonts w:ascii="Times New Roman" w:hAnsi="Times New Roman"/>
          <w:b/>
          <w:color w:val="FF0000"/>
          <w:sz w:val="24"/>
          <w:szCs w:val="24"/>
        </w:rPr>
        <w:t>Ad I</w:t>
      </w:r>
      <w:r>
        <w:rPr>
          <w:rFonts w:ascii="Times New Roman" w:hAnsi="Times New Roman"/>
          <w:b/>
          <w:color w:val="FF0000"/>
          <w:sz w:val="24"/>
          <w:szCs w:val="24"/>
        </w:rPr>
        <w:t>II</w:t>
      </w:r>
      <w:r w:rsidRPr="00A51A4B">
        <w:rPr>
          <w:rFonts w:ascii="Times New Roman" w:hAnsi="Times New Roman"/>
          <w:b/>
          <w:color w:val="FF0000"/>
          <w:sz w:val="24"/>
          <w:szCs w:val="24"/>
        </w:rPr>
        <w:t>. Služebnosti</w:t>
      </w:r>
    </w:p>
    <w:p w14:paraId="24CD399D" w14:textId="77777777" w:rsidR="00F03918" w:rsidRDefault="00F03918" w:rsidP="00F03918">
      <w:pPr>
        <w:pStyle w:val="Zkladntext"/>
        <w:spacing w:before="0" w:after="0"/>
        <w:rPr>
          <w:color w:val="000000" w:themeColor="text1"/>
          <w:szCs w:val="24"/>
        </w:rPr>
      </w:pPr>
      <w:r>
        <w:rPr>
          <w:color w:val="000000" w:themeColor="text1"/>
          <w:szCs w:val="24"/>
        </w:rPr>
        <w:t>Usnesení</w:t>
      </w:r>
    </w:p>
    <w:p w14:paraId="7027FCB2" w14:textId="6398AF5D" w:rsidR="00F03918" w:rsidRDefault="00F03918" w:rsidP="00F03918">
      <w:pPr>
        <w:pStyle w:val="Zkladntext"/>
        <w:spacing w:before="0" w:after="0"/>
        <w:rPr>
          <w:color w:val="000000" w:themeColor="text1"/>
          <w:szCs w:val="24"/>
        </w:rPr>
      </w:pPr>
      <w:r>
        <w:rPr>
          <w:color w:val="000000" w:themeColor="text1"/>
          <w:szCs w:val="24"/>
        </w:rPr>
        <w:t>Rady města Kyjova ze dne 12. 5. 2025 č. 73/1</w:t>
      </w:r>
      <w:r w:rsidR="00C837B6">
        <w:rPr>
          <w:color w:val="000000" w:themeColor="text1"/>
          <w:szCs w:val="24"/>
        </w:rPr>
        <w:t>4</w:t>
      </w:r>
    </w:p>
    <w:p w14:paraId="43B6D2A6" w14:textId="54B9998B" w:rsidR="007B54C8" w:rsidRDefault="00F03918" w:rsidP="00A0182A">
      <w:pPr>
        <w:pStyle w:val="Zkladntext"/>
        <w:spacing w:before="0" w:after="0"/>
        <w:rPr>
          <w:color w:val="000000" w:themeColor="text1"/>
          <w:szCs w:val="24"/>
        </w:rPr>
      </w:pPr>
      <w:r>
        <w:rPr>
          <w:color w:val="000000" w:themeColor="text1"/>
          <w:szCs w:val="24"/>
        </w:rPr>
        <w:t xml:space="preserve">Rada města Kyjova po </w:t>
      </w:r>
      <w:r w:rsidR="007B54C8">
        <w:rPr>
          <w:color w:val="000000" w:themeColor="text1"/>
          <w:szCs w:val="24"/>
        </w:rPr>
        <w:t>projednání (6</w:t>
      </w:r>
      <w:r w:rsidRPr="00F85D31">
        <w:rPr>
          <w:color w:val="000000" w:themeColor="text1"/>
          <w:szCs w:val="24"/>
        </w:rPr>
        <w:t>,0,0)</w:t>
      </w:r>
    </w:p>
    <w:p w14:paraId="49162F80" w14:textId="79FFBB39" w:rsidR="00F03918" w:rsidRPr="00A0182A" w:rsidRDefault="00F03918" w:rsidP="00A0182A">
      <w:pPr>
        <w:pStyle w:val="Zkladntext"/>
        <w:spacing w:before="0" w:after="0"/>
        <w:rPr>
          <w:color w:val="000000" w:themeColor="text1"/>
          <w:szCs w:val="24"/>
        </w:rPr>
      </w:pPr>
      <w:r w:rsidRPr="00A0182A">
        <w:rPr>
          <w:color w:val="000000" w:themeColor="text1"/>
          <w:szCs w:val="24"/>
        </w:rPr>
        <w:t xml:space="preserve">v  souladu  s ustanovením   §   102   odst.   3   zákona č. 128/2000 Sb., o   obcích,   ve   znění  pozdějších  předpisů, rozhodla o  uzavření  Smlouvy o zřízení věcného břemene - služebnosti č.: HO-014330099449/001-MDP, mezi městem Kyjovem, Masarykovo náměstí 30/1, 697 01  Kyjov,  IČ: 00285030,  jako „Povinná“, a společností EG.D, s.r.o., Lidická 1873/36, Černá Pole, 602 00  Brno, IČ: 21055050,  jako  „Oprávněná“. Předmětem smlouvy je  zřízení a vymezení věcného břemene - služebnosti k tíži části pozemku  p. č.  3089/1 – ostatní plocha – ostatní komunikace,  v k. ú. Kyjov, za účelem umístění distribuční soustavy – kabelové vedení  NN na pozemku, jejího provozování, jehož obsahem je právo Oprávněné  zřídit a provozovat distribuční soustavu na pozemku.  Věcné břemeno - služebnosti zahrnuje též právo  Oprávněné provádět na distribuční soustavě úpravy za účelem její obnovy, výměny, modernizace nebo zlepšení její výkonnosti, včetně jejího odstranění.  Rozsah věcného břemene – služebnosti vymezuje geometrický plán č. 3155-27/2025. Stavba realizovaná pod názvem: „Kyjov, Brandlova, připojení NN, Fojtů RD660“. Věcné břemeno - služebnosti se </w:t>
      </w:r>
      <w:r w:rsidRPr="00A0182A">
        <w:rPr>
          <w:color w:val="000000" w:themeColor="text1"/>
          <w:szCs w:val="24"/>
        </w:rPr>
        <w:lastRenderedPageBreak/>
        <w:t>sjednává na dobu neurčitou a zaniká pouze v případech stanovených zákonem.  Zřizuje se za jednorázovou náhradu ve výši 2.088,- Kč bez DPH. K této částce bude připočtena platná sazba DPH.</w:t>
      </w:r>
    </w:p>
    <w:p w14:paraId="73291EA2" w14:textId="77777777" w:rsidR="00F03918" w:rsidRPr="00A0182A" w:rsidRDefault="00F03918" w:rsidP="00A0182A">
      <w:pPr>
        <w:pStyle w:val="Zkladntext"/>
        <w:spacing w:before="0" w:after="0"/>
        <w:rPr>
          <w:color w:val="000000" w:themeColor="text1"/>
          <w:szCs w:val="24"/>
        </w:rPr>
      </w:pPr>
    </w:p>
    <w:p w14:paraId="0B892497" w14:textId="77777777" w:rsidR="00F03918" w:rsidRDefault="00F03918" w:rsidP="00F03918">
      <w:pPr>
        <w:pStyle w:val="Zkladntext"/>
        <w:spacing w:before="0" w:after="0"/>
        <w:rPr>
          <w:color w:val="000000" w:themeColor="text1"/>
          <w:szCs w:val="24"/>
        </w:rPr>
      </w:pPr>
      <w:r>
        <w:rPr>
          <w:color w:val="000000" w:themeColor="text1"/>
          <w:szCs w:val="24"/>
        </w:rPr>
        <w:t>Usnesení</w:t>
      </w:r>
    </w:p>
    <w:p w14:paraId="274D7286" w14:textId="609D97EA" w:rsidR="00F03918" w:rsidRDefault="00F03918" w:rsidP="00F03918">
      <w:pPr>
        <w:pStyle w:val="Zkladntext"/>
        <w:spacing w:before="0" w:after="0"/>
        <w:rPr>
          <w:color w:val="000000" w:themeColor="text1"/>
          <w:szCs w:val="24"/>
        </w:rPr>
      </w:pPr>
      <w:r>
        <w:rPr>
          <w:color w:val="000000" w:themeColor="text1"/>
          <w:szCs w:val="24"/>
        </w:rPr>
        <w:t>Rady města Kyjova ze dne 12. 5. 2025 č. 73/1</w:t>
      </w:r>
      <w:r w:rsidR="00C837B6">
        <w:rPr>
          <w:color w:val="000000" w:themeColor="text1"/>
          <w:szCs w:val="24"/>
        </w:rPr>
        <w:t>5</w:t>
      </w:r>
    </w:p>
    <w:p w14:paraId="612F44F6" w14:textId="52745C8A" w:rsidR="00F03918" w:rsidRDefault="00F03918" w:rsidP="00F03918">
      <w:pPr>
        <w:pStyle w:val="Zkladntext"/>
        <w:spacing w:before="0" w:after="0"/>
        <w:rPr>
          <w:color w:val="000000" w:themeColor="text1"/>
          <w:szCs w:val="24"/>
        </w:rPr>
      </w:pPr>
      <w:r>
        <w:rPr>
          <w:color w:val="000000" w:themeColor="text1"/>
          <w:szCs w:val="24"/>
        </w:rPr>
        <w:t xml:space="preserve">Rada města Kyjova po </w:t>
      </w:r>
      <w:r w:rsidR="007B54C8">
        <w:rPr>
          <w:color w:val="000000" w:themeColor="text1"/>
          <w:szCs w:val="24"/>
        </w:rPr>
        <w:t>projednání (6</w:t>
      </w:r>
      <w:r w:rsidRPr="00F85D31">
        <w:rPr>
          <w:color w:val="000000" w:themeColor="text1"/>
          <w:szCs w:val="24"/>
        </w:rPr>
        <w:t>,0,0)</w:t>
      </w:r>
    </w:p>
    <w:p w14:paraId="6D7579BD" w14:textId="77777777" w:rsidR="00F03918" w:rsidRDefault="00F03918" w:rsidP="00F03918">
      <w:pPr>
        <w:pStyle w:val="Zkladntext"/>
        <w:spacing w:before="0" w:after="0"/>
        <w:rPr>
          <w:color w:val="000000" w:themeColor="text1"/>
          <w:szCs w:val="24"/>
        </w:rPr>
      </w:pPr>
      <w:r w:rsidRPr="00A0182A">
        <w:rPr>
          <w:color w:val="000000" w:themeColor="text1"/>
          <w:szCs w:val="24"/>
        </w:rPr>
        <w:t>v  souladu  s ustanovením   §   102   odst.   3   zákona č. 128/2000 Sb., o   obcích,   ve   znění  pozdějších  předpisů, rozhodla o  uzavření  Smlouvy o zřízení věcného břemene - služebnosti č.: HO-014330093367/001-MDP, mezi městem Kyjovem, Masarykovo náměstí 30/1, 697 01  Kyjov,  IČ: 00285030,  jako „Povinná“, a společností EG.D, s.r.o., Lidická 1873/36, Černá Pole, 602 00  Brno, IČ: 21055050,  jako  „Oprávněná“. Předmětem smlouvy je  zřízení a vymezení věcného břemene - služebnosti k tíži části pozemku  p. č.  847/22 – ostatní plocha – jiná plocha,  v k. ú. Nětčice u Kyjova, za účelem umístění distribuční soustavy – kabelové vedení  NN, skříň SR 432 pilíř – 1 ks, uzemnění na pozemku, jejího provozování, jehož obsahem je právo Oprávněné  zřídit a provozovat distribuční soustavu na pozemku.  Věcné břemeno - služebnosti zahrnuje též právo  Oprávněné provádět na distribuční soustavě úpravy za účelem její obnovy, výměny, modernizace nebo zlepšení její výkonnosti, včetně jejího odstranění.  Rozsah věcného břemene – služebnosti vymezuje geometrický plán č. 1815-31/2025. Stavba realizovaná pod názvem: „Kyjov, Mezivodí, přel.NN, Město“. Věcné břemeno - služebnosti se sjednává na dobu neurčitou a za jednorázovou náhradu ve výši 4.904,- Kč bez DPH. K této částce bude připočtena platná sazba DPH.</w:t>
      </w:r>
    </w:p>
    <w:p w14:paraId="4ECC48D6" w14:textId="77777777" w:rsidR="00F03918" w:rsidRPr="00A0182A" w:rsidRDefault="00F03918" w:rsidP="00A0182A">
      <w:pPr>
        <w:pStyle w:val="Zkladntext"/>
        <w:spacing w:before="0" w:after="0"/>
        <w:rPr>
          <w:color w:val="000000" w:themeColor="text1"/>
          <w:szCs w:val="24"/>
        </w:rPr>
      </w:pPr>
    </w:p>
    <w:p w14:paraId="0E131947" w14:textId="77777777" w:rsidR="00F03918" w:rsidRPr="00A0182A" w:rsidRDefault="00F03918" w:rsidP="00A0182A">
      <w:pPr>
        <w:pStyle w:val="Zkladntext"/>
        <w:spacing w:before="0" w:after="0"/>
        <w:rPr>
          <w:color w:val="000000" w:themeColor="text1"/>
          <w:szCs w:val="24"/>
        </w:rPr>
      </w:pPr>
    </w:p>
    <w:p w14:paraId="0DBD82FA" w14:textId="77777777" w:rsidR="00F03918" w:rsidRDefault="00F03918" w:rsidP="00F03918">
      <w:pPr>
        <w:pStyle w:val="Zkladntext"/>
        <w:spacing w:before="0" w:after="0"/>
        <w:rPr>
          <w:color w:val="000000" w:themeColor="text1"/>
          <w:szCs w:val="24"/>
        </w:rPr>
      </w:pPr>
      <w:r>
        <w:rPr>
          <w:color w:val="000000" w:themeColor="text1"/>
          <w:szCs w:val="24"/>
        </w:rPr>
        <w:t>Usnesení</w:t>
      </w:r>
    </w:p>
    <w:p w14:paraId="3A565D8E" w14:textId="11E83C86" w:rsidR="00F03918" w:rsidRDefault="00F03918" w:rsidP="00F03918">
      <w:pPr>
        <w:pStyle w:val="Zkladntext"/>
        <w:spacing w:before="0" w:after="0"/>
        <w:rPr>
          <w:color w:val="000000" w:themeColor="text1"/>
          <w:szCs w:val="24"/>
        </w:rPr>
      </w:pPr>
      <w:r>
        <w:rPr>
          <w:color w:val="000000" w:themeColor="text1"/>
          <w:szCs w:val="24"/>
        </w:rPr>
        <w:t>Rady města Kyjova ze dne 12. 5. 2025 č. 73/1</w:t>
      </w:r>
      <w:r w:rsidR="00C837B6">
        <w:rPr>
          <w:color w:val="000000" w:themeColor="text1"/>
          <w:szCs w:val="24"/>
        </w:rPr>
        <w:t>6</w:t>
      </w:r>
    </w:p>
    <w:p w14:paraId="1E4FD4EC" w14:textId="0C2E1E20" w:rsidR="00F03918" w:rsidRDefault="00F03918" w:rsidP="00F03918">
      <w:pPr>
        <w:pStyle w:val="Zkladntext"/>
        <w:spacing w:before="0" w:after="0"/>
        <w:rPr>
          <w:color w:val="000000" w:themeColor="text1"/>
          <w:szCs w:val="24"/>
        </w:rPr>
      </w:pPr>
      <w:r>
        <w:rPr>
          <w:color w:val="000000" w:themeColor="text1"/>
          <w:szCs w:val="24"/>
        </w:rPr>
        <w:t xml:space="preserve">Rada města Kyjova po </w:t>
      </w:r>
      <w:r w:rsidR="007B54C8">
        <w:rPr>
          <w:color w:val="000000" w:themeColor="text1"/>
          <w:szCs w:val="24"/>
        </w:rPr>
        <w:t>projednání (6</w:t>
      </w:r>
      <w:r w:rsidRPr="00F85D31">
        <w:rPr>
          <w:color w:val="000000" w:themeColor="text1"/>
          <w:szCs w:val="24"/>
        </w:rPr>
        <w:t>,0,0)</w:t>
      </w:r>
    </w:p>
    <w:p w14:paraId="77A82E62" w14:textId="77777777" w:rsidR="00F03918" w:rsidRPr="00A0182A" w:rsidRDefault="00F03918" w:rsidP="00A0182A">
      <w:pPr>
        <w:pStyle w:val="Zkladntext"/>
        <w:spacing w:before="0" w:after="0"/>
        <w:rPr>
          <w:color w:val="000000" w:themeColor="text1"/>
          <w:szCs w:val="24"/>
        </w:rPr>
      </w:pPr>
      <w:r w:rsidRPr="00A0182A">
        <w:rPr>
          <w:color w:val="000000" w:themeColor="text1"/>
          <w:szCs w:val="24"/>
        </w:rPr>
        <w:t>v  souladu  s ustanovením   §   102   odst.   3   zákona č. 128/2000 Sb., o   obcích,   ve   znění   pozdějších   předpisů,  rozhodla  o  uzavření  Smlouvy o budoucí smlouvě o zřízení věcného břemene, mezi městem Kyjovem, Masarykovo náměstí 30/1, 697 01 Kyjov, IČ: 00285030, jako „budoucí oprávněný“, a Jihomoravským krajem, Žerotínovo nám. 449/3, 601 82  Brno, IČ: 70888337, jako „budoucí povinný“.  Předmětem smlouvy je závazek obou smluvních stran uzavřít smlouvu o zřízení věcného břemene, kterou bude zřízena služebnost spočívající v povinnosti strpět zřízení, provozování, údržbu, opravy a odstranění veřejného osvětlení realizovaného v rámci stavby pod názvem: „Kyjov, Boršovská – přechod pro chodce, Bus zastávka, chodníky“.  Věcné břemeno bude zřízeno k tíži části pozemků p. č. 144/2 – ostatní plocha – manipulační plocha, a p. č. 841/4 – ostatní plocha – silnice, oba v k. ú. Nětčice u Kyjova.</w:t>
      </w:r>
    </w:p>
    <w:p w14:paraId="0A085ED7" w14:textId="77777777" w:rsidR="00F03918" w:rsidRPr="00A0182A" w:rsidRDefault="00F03918" w:rsidP="00A0182A">
      <w:pPr>
        <w:pStyle w:val="Zkladntext"/>
        <w:spacing w:before="0" w:after="0"/>
        <w:rPr>
          <w:color w:val="000000" w:themeColor="text1"/>
          <w:szCs w:val="24"/>
        </w:rPr>
      </w:pPr>
      <w:r w:rsidRPr="00A0182A">
        <w:rPr>
          <w:color w:val="000000" w:themeColor="text1"/>
          <w:szCs w:val="24"/>
        </w:rPr>
        <w:t xml:space="preserve">Věcné břemeno bude zřízeno na dobu neurčitou a za jednorázovou úplatu stanovenou dle Sazebníku úhrad za zřizování věcných břemen na nemovitém majetku Jihomoravského kraje schváleného Radou Jihomoravského kraje dne 10.08.2022 usnesení č. 4663/22/R71. K částce bude připočtena sazba DPH v zákonem stanovené výši. </w:t>
      </w:r>
    </w:p>
    <w:p w14:paraId="527DD9B2" w14:textId="2E3662A5" w:rsidR="00F03918" w:rsidRPr="00A0182A" w:rsidRDefault="00F03918" w:rsidP="00A0182A">
      <w:pPr>
        <w:pStyle w:val="Zkladntext"/>
        <w:spacing w:before="0" w:after="0"/>
        <w:rPr>
          <w:color w:val="000000" w:themeColor="text1"/>
          <w:szCs w:val="24"/>
        </w:rPr>
      </w:pPr>
    </w:p>
    <w:p w14:paraId="411570B5" w14:textId="77777777" w:rsidR="00F03918" w:rsidRDefault="00F03918" w:rsidP="00F03918">
      <w:pPr>
        <w:pStyle w:val="Zkladntext"/>
        <w:spacing w:before="0" w:after="0"/>
        <w:rPr>
          <w:color w:val="000000" w:themeColor="text1"/>
          <w:szCs w:val="24"/>
        </w:rPr>
      </w:pPr>
      <w:r>
        <w:rPr>
          <w:color w:val="000000" w:themeColor="text1"/>
          <w:szCs w:val="24"/>
        </w:rPr>
        <w:t>Usnesení</w:t>
      </w:r>
    </w:p>
    <w:p w14:paraId="6E91B0EF" w14:textId="3C6AAFBE" w:rsidR="00F03918" w:rsidRDefault="00F03918" w:rsidP="00F03918">
      <w:pPr>
        <w:pStyle w:val="Zkladntext"/>
        <w:spacing w:before="0" w:after="0"/>
        <w:rPr>
          <w:color w:val="000000" w:themeColor="text1"/>
          <w:szCs w:val="24"/>
        </w:rPr>
      </w:pPr>
      <w:r>
        <w:rPr>
          <w:color w:val="000000" w:themeColor="text1"/>
          <w:szCs w:val="24"/>
        </w:rPr>
        <w:t>Rady města Kyjova ze dne 12. 5. 2025 č. 73/1</w:t>
      </w:r>
      <w:r w:rsidR="00C837B6">
        <w:rPr>
          <w:color w:val="000000" w:themeColor="text1"/>
          <w:szCs w:val="24"/>
        </w:rPr>
        <w:t>7</w:t>
      </w:r>
    </w:p>
    <w:p w14:paraId="663DB137" w14:textId="7270A385" w:rsidR="00F03918" w:rsidRDefault="00F03918" w:rsidP="00F03918">
      <w:pPr>
        <w:pStyle w:val="Zkladntext"/>
        <w:spacing w:before="0" w:after="0"/>
        <w:rPr>
          <w:color w:val="000000" w:themeColor="text1"/>
          <w:szCs w:val="24"/>
        </w:rPr>
      </w:pPr>
      <w:r>
        <w:rPr>
          <w:color w:val="000000" w:themeColor="text1"/>
          <w:szCs w:val="24"/>
        </w:rPr>
        <w:t xml:space="preserve">Rada města Kyjova po </w:t>
      </w:r>
      <w:r w:rsidR="007B54C8">
        <w:rPr>
          <w:color w:val="000000" w:themeColor="text1"/>
          <w:szCs w:val="24"/>
        </w:rPr>
        <w:t>projednání (6</w:t>
      </w:r>
      <w:r w:rsidRPr="00F85D31">
        <w:rPr>
          <w:color w:val="000000" w:themeColor="text1"/>
          <w:szCs w:val="24"/>
        </w:rPr>
        <w:t>,0,0)</w:t>
      </w:r>
    </w:p>
    <w:p w14:paraId="67C47680" w14:textId="77777777" w:rsidR="00F03918" w:rsidRPr="00A0182A" w:rsidRDefault="00F03918" w:rsidP="00A0182A">
      <w:pPr>
        <w:pStyle w:val="Zkladntext"/>
        <w:spacing w:before="0" w:after="0"/>
        <w:rPr>
          <w:color w:val="000000" w:themeColor="text1"/>
          <w:szCs w:val="24"/>
        </w:rPr>
      </w:pPr>
      <w:r w:rsidRPr="00A0182A">
        <w:rPr>
          <w:color w:val="000000" w:themeColor="text1"/>
          <w:szCs w:val="24"/>
        </w:rPr>
        <w:t xml:space="preserve">v  souladu  s ustanovením   §   102   odst.   3   zákona č. 128/2000 Sb., o   obcích,  ve  znění  pozdějších  předpisů, rozhodla o  uzavření  Smlouvy č.: HO-001040023977/001-ADSG o smlouvě budoucí o zřízení věcného břemene - služebnosti, mezi městem Kyjovem, Masarykovo náměstí 30/1, 697 01  Kyjov,  IČ: 00285030,  jako „Budoucí povinná“, a </w:t>
      </w:r>
      <w:r w:rsidRPr="00A0182A">
        <w:rPr>
          <w:color w:val="000000" w:themeColor="text1"/>
          <w:szCs w:val="24"/>
        </w:rPr>
        <w:lastRenderedPageBreak/>
        <w:t>společností EG.D, s.r.o., Lidická 1873/36, Černá Pole, 602 00  Brno, IČ: 21055050,  jako  „Budoucí oprávněná“. Předmětem smlouvy je  sjednání závazku obou smluvních stran uzavřít smlouvu o zřízení věcného břemene - služebnosti k tíži pozemků p. č. 2510/4 – ostatní plocha – ostatní komunikace, p. č. 2510/67 – ostatní plocha – ostatní komunikace, p. č. 2510/70 – ostatní plocha – ostatní komunikace, p. č. 2992/2 – ostatní plocha – ostatní komunikace, p. č. 2992/7 – ostatní plocha – ostatní komunikace, p. č. 2993/4 – ostatní plocha – silnice, p. č. 2993/5 – ostatní plocha – ostatní komunikace, p. č. 2993/15 – ostatní plocha – silnice, p. č. 2993/17 – ostatní plocha – silnice, p. č. 2993/18 – ostatní plocha – silnice, p. č. 2993/19 – ostatní plocha – silnice, vše v k. ú. Kyjov, za účelem umístění distribuční soustavy – kabelové vedení VN, telekomunikační vedení, kabelové vedení NN, venkovní vedení NN, 5x kabelový pilíř NN, 1x sloup, zemnění na pozemcích, a za účelem jejího provozování, jejímž obsahem bude právo Budoucí oprávněné zřídit, provozovat, opravovat a udržovat distribuční soustavu na pozemcích. Věcné břemeno - služebnosti bude zahrnovat též právo  Budoucí oprávněné provádět na distribuční soustavě úpravy za účelem její obnovy, výměny, modernizace nebo zlepšení její výkonnosti, včetně jejího odstranění.  Stavba realizovaná pod názvem: „Kyjov,  obnova TS Nerudova“. Věcné břemeno - služebnosti bude zřízeno na dobu neurčitou, které zanikne pouze v případech stanovených zákonem, a za jednorázovou náhradu stanovenou dle platného Ceníku jednorázových náhrad za zřízení služebností inženýrských sítí k nemovitostem ve vlastnictví města Kyjova vydaného Radou města Kyjova dne  21.10.2024. Předpokládaná výše úplaty je 183.300,- Kč bez DPH. K této částce bude připočtena platná sazba DPH.</w:t>
      </w:r>
    </w:p>
    <w:p w14:paraId="7702FF70" w14:textId="77777777" w:rsidR="00F03918" w:rsidRDefault="00F03918" w:rsidP="00F03918">
      <w:pPr>
        <w:suppressAutoHyphens/>
        <w:spacing w:before="80" w:after="80" w:line="360" w:lineRule="auto"/>
        <w:jc w:val="both"/>
        <w:textAlignment w:val="baseline"/>
        <w:rPr>
          <w:rFonts w:ascii="Times New Roman" w:hAnsi="Times New Roman"/>
          <w:b/>
          <w:color w:val="FF0000"/>
          <w:sz w:val="24"/>
          <w:szCs w:val="24"/>
        </w:rPr>
      </w:pPr>
      <w:r w:rsidRPr="00A51A4B">
        <w:rPr>
          <w:rFonts w:ascii="Times New Roman" w:hAnsi="Times New Roman"/>
          <w:b/>
          <w:color w:val="FF0000"/>
          <w:sz w:val="24"/>
          <w:szCs w:val="24"/>
        </w:rPr>
        <w:t xml:space="preserve">Ad </w:t>
      </w:r>
      <w:r>
        <w:rPr>
          <w:rFonts w:ascii="Times New Roman" w:hAnsi="Times New Roman"/>
          <w:b/>
          <w:color w:val="FF0000"/>
          <w:sz w:val="24"/>
          <w:szCs w:val="24"/>
        </w:rPr>
        <w:t>I</w:t>
      </w:r>
      <w:r w:rsidRPr="00A51A4B">
        <w:rPr>
          <w:rFonts w:ascii="Times New Roman" w:hAnsi="Times New Roman"/>
          <w:b/>
          <w:color w:val="FF0000"/>
          <w:sz w:val="24"/>
          <w:szCs w:val="24"/>
        </w:rPr>
        <w:t xml:space="preserve">V. </w:t>
      </w:r>
      <w:r>
        <w:rPr>
          <w:rFonts w:ascii="Times New Roman" w:hAnsi="Times New Roman"/>
          <w:b/>
          <w:color w:val="FF0000"/>
          <w:sz w:val="24"/>
          <w:szCs w:val="24"/>
        </w:rPr>
        <w:t>Restaurační předzahrádky</w:t>
      </w:r>
    </w:p>
    <w:p w14:paraId="490E5DF4" w14:textId="77777777" w:rsidR="00F03918" w:rsidRPr="00F03918" w:rsidRDefault="00F03918" w:rsidP="00F03918">
      <w:pPr>
        <w:suppressAutoHyphens/>
        <w:spacing w:after="0" w:line="360" w:lineRule="auto"/>
        <w:jc w:val="both"/>
        <w:rPr>
          <w:rFonts w:ascii="Times New Roman" w:hAnsi="Times New Roman" w:cs="Times New Roman"/>
          <w:b/>
          <w:color w:val="FF0000"/>
          <w:sz w:val="24"/>
          <w:szCs w:val="24"/>
        </w:rPr>
      </w:pPr>
      <w:r w:rsidRPr="005B0A67">
        <w:rPr>
          <w:rFonts w:ascii="Times New Roman" w:hAnsi="Times New Roman" w:cs="Times New Roman"/>
          <w:b/>
          <w:color w:val="00B0F0"/>
          <w:sz w:val="24"/>
          <w:szCs w:val="24"/>
        </w:rPr>
        <w:t>IV.1  Restaurační předzahrádka – provozovna Caffé bar 99</w:t>
      </w:r>
      <w:r>
        <w:rPr>
          <w:rFonts w:ascii="Times New Roman" w:hAnsi="Times New Roman" w:cs="Times New Roman"/>
          <w:b/>
          <w:color w:val="00B0F0"/>
          <w:sz w:val="24"/>
          <w:szCs w:val="24"/>
        </w:rPr>
        <w:t xml:space="preserve">  </w:t>
      </w:r>
    </w:p>
    <w:p w14:paraId="473733A1" w14:textId="77777777" w:rsidR="00F03918" w:rsidRDefault="00F03918" w:rsidP="00F03918">
      <w:pPr>
        <w:pStyle w:val="Zkladntext"/>
        <w:spacing w:before="0" w:after="0"/>
        <w:rPr>
          <w:color w:val="000000" w:themeColor="text1"/>
          <w:szCs w:val="24"/>
        </w:rPr>
      </w:pPr>
      <w:r>
        <w:rPr>
          <w:color w:val="000000" w:themeColor="text1"/>
          <w:szCs w:val="24"/>
        </w:rPr>
        <w:t>Usnesení</w:t>
      </w:r>
    </w:p>
    <w:p w14:paraId="2BC48719" w14:textId="3ADA657F" w:rsidR="00F03918" w:rsidRDefault="00F03918" w:rsidP="00F03918">
      <w:pPr>
        <w:pStyle w:val="Zkladntext"/>
        <w:spacing w:before="0" w:after="0"/>
        <w:rPr>
          <w:color w:val="000000" w:themeColor="text1"/>
          <w:szCs w:val="24"/>
        </w:rPr>
      </w:pPr>
      <w:r>
        <w:rPr>
          <w:color w:val="000000" w:themeColor="text1"/>
          <w:szCs w:val="24"/>
        </w:rPr>
        <w:t>Rady města Kyjova ze dne 12. 5. 2025 č. 73/1</w:t>
      </w:r>
      <w:r w:rsidR="00C837B6">
        <w:rPr>
          <w:color w:val="000000" w:themeColor="text1"/>
          <w:szCs w:val="24"/>
        </w:rPr>
        <w:t>8</w:t>
      </w:r>
    </w:p>
    <w:p w14:paraId="2D7F9B3B" w14:textId="7924E3DD" w:rsidR="00F03918" w:rsidRDefault="00F03918" w:rsidP="00F03918">
      <w:pPr>
        <w:pStyle w:val="Zkladntext"/>
        <w:spacing w:before="0" w:after="0"/>
        <w:rPr>
          <w:color w:val="000000" w:themeColor="text1"/>
          <w:szCs w:val="24"/>
        </w:rPr>
      </w:pPr>
      <w:r>
        <w:rPr>
          <w:color w:val="000000" w:themeColor="text1"/>
          <w:szCs w:val="24"/>
        </w:rPr>
        <w:t xml:space="preserve">Rada města Kyjova po </w:t>
      </w:r>
      <w:r w:rsidR="007B54C8">
        <w:rPr>
          <w:color w:val="000000" w:themeColor="text1"/>
          <w:szCs w:val="24"/>
        </w:rPr>
        <w:t>projednání (6</w:t>
      </w:r>
      <w:r w:rsidRPr="00F85D31">
        <w:rPr>
          <w:color w:val="000000" w:themeColor="text1"/>
          <w:szCs w:val="24"/>
        </w:rPr>
        <w:t>,0,0)</w:t>
      </w:r>
    </w:p>
    <w:p w14:paraId="1372F569" w14:textId="3BB0B5E8" w:rsidR="00F03918" w:rsidRDefault="00F03918" w:rsidP="00F03918">
      <w:pPr>
        <w:pStyle w:val="Zkladntext"/>
        <w:spacing w:before="0" w:after="0"/>
        <w:rPr>
          <w:color w:val="000000" w:themeColor="text1"/>
          <w:szCs w:val="24"/>
        </w:rPr>
      </w:pPr>
      <w:r w:rsidRPr="00A0182A">
        <w:rPr>
          <w:color w:val="000000" w:themeColor="text1"/>
          <w:szCs w:val="24"/>
        </w:rPr>
        <w:t>v souladu s ustanovením § 102 odst. 3 zákona č. 128/2000 Sb., o obcích (obecní zřízení), ve znění pozdějších předpisů souhlasí s umístěním sezónní rozebíratelné předzahrádky (33 m2) provozovny Caffé Bar 99, pro žadatele firmu TEXTILIA design s.r.o., se sídlem na adrese Žeravice 290, PSČ 696 47, IČ 26955938, a to na části místních komunikací č. 2b a 46d - parkovacích místech a chodníku před nemovitostí č. p. 15 v ulici Masarykovo nám., ležící na  parcele číslo 2510/1 v k.ú. Kyjov, na dobu od 15.05.2025 do 30.09.2025, dle předložené vizualizace a za splnění podmínek uvedených v povolení zvláštního užívání komunikace.</w:t>
      </w:r>
      <w:r w:rsidR="005B0A67">
        <w:rPr>
          <w:color w:val="000000" w:themeColor="text1"/>
          <w:szCs w:val="24"/>
        </w:rPr>
        <w:t xml:space="preserve"> </w:t>
      </w:r>
      <w:r w:rsidR="005B0A67" w:rsidRPr="005B0A67">
        <w:rPr>
          <w:szCs w:val="24"/>
        </w:rPr>
        <w:t>Podmínky za město nastaví městský architekt a budou v souladu s vyjádřením památkáře.</w:t>
      </w:r>
    </w:p>
    <w:p w14:paraId="3C3D81DB" w14:textId="77777777" w:rsidR="00F03918" w:rsidRDefault="00F03918" w:rsidP="00771708">
      <w:pPr>
        <w:pStyle w:val="Zkladntext"/>
        <w:tabs>
          <w:tab w:val="left" w:pos="0"/>
        </w:tabs>
        <w:rPr>
          <w:b/>
          <w:bCs/>
          <w:iCs/>
          <w:sz w:val="22"/>
          <w:szCs w:val="22"/>
        </w:rPr>
      </w:pPr>
    </w:p>
    <w:p w14:paraId="1EAB77B1" w14:textId="77777777" w:rsidR="00F03918" w:rsidRPr="00F03918" w:rsidRDefault="00F03918" w:rsidP="00F03918">
      <w:pPr>
        <w:suppressAutoHyphens/>
        <w:spacing w:after="0" w:line="360" w:lineRule="auto"/>
        <w:jc w:val="both"/>
        <w:rPr>
          <w:rFonts w:ascii="Times New Roman" w:hAnsi="Times New Roman" w:cs="Times New Roman"/>
          <w:b/>
          <w:color w:val="FF0000"/>
          <w:sz w:val="24"/>
          <w:szCs w:val="24"/>
        </w:rPr>
      </w:pPr>
      <w:r w:rsidRPr="007207F8">
        <w:rPr>
          <w:rFonts w:ascii="Times New Roman" w:hAnsi="Times New Roman" w:cs="Times New Roman"/>
          <w:b/>
          <w:color w:val="00B0F0"/>
          <w:sz w:val="24"/>
          <w:szCs w:val="24"/>
        </w:rPr>
        <w:t>IV.2  Restaurační předzahrádka – RESTAURACE U RADNICE</w:t>
      </w:r>
    </w:p>
    <w:p w14:paraId="331B7F91" w14:textId="77777777" w:rsidR="00F03918" w:rsidRDefault="00F03918" w:rsidP="00F03918">
      <w:pPr>
        <w:pStyle w:val="Zkladntext"/>
        <w:spacing w:before="0" w:after="0"/>
        <w:rPr>
          <w:color w:val="000000" w:themeColor="text1"/>
          <w:szCs w:val="24"/>
        </w:rPr>
      </w:pPr>
      <w:r>
        <w:rPr>
          <w:color w:val="000000" w:themeColor="text1"/>
          <w:szCs w:val="24"/>
        </w:rPr>
        <w:t>Usnesení</w:t>
      </w:r>
    </w:p>
    <w:p w14:paraId="40F9B558" w14:textId="67503EE5" w:rsidR="00F03918" w:rsidRDefault="00F03918" w:rsidP="00F03918">
      <w:pPr>
        <w:pStyle w:val="Zkladntext"/>
        <w:spacing w:before="0" w:after="0"/>
        <w:rPr>
          <w:color w:val="000000" w:themeColor="text1"/>
          <w:szCs w:val="24"/>
        </w:rPr>
      </w:pPr>
      <w:r>
        <w:rPr>
          <w:color w:val="000000" w:themeColor="text1"/>
          <w:szCs w:val="24"/>
        </w:rPr>
        <w:t>Rady města Kyjova ze dne 12. 5. 2025 č. 73/1</w:t>
      </w:r>
      <w:r w:rsidR="00C837B6">
        <w:rPr>
          <w:color w:val="000000" w:themeColor="text1"/>
          <w:szCs w:val="24"/>
        </w:rPr>
        <w:t>9</w:t>
      </w:r>
    </w:p>
    <w:p w14:paraId="46AEB860" w14:textId="72E5938E" w:rsidR="00F03918" w:rsidRDefault="00F03918" w:rsidP="00F03918">
      <w:pPr>
        <w:pStyle w:val="Zkladntext"/>
        <w:spacing w:before="0" w:after="0"/>
        <w:rPr>
          <w:color w:val="000000" w:themeColor="text1"/>
          <w:szCs w:val="24"/>
        </w:rPr>
      </w:pPr>
      <w:r>
        <w:rPr>
          <w:color w:val="000000" w:themeColor="text1"/>
          <w:szCs w:val="24"/>
        </w:rPr>
        <w:t xml:space="preserve">Rada města Kyjova po </w:t>
      </w:r>
      <w:r w:rsidR="00612A4D">
        <w:rPr>
          <w:color w:val="000000" w:themeColor="text1"/>
          <w:szCs w:val="24"/>
        </w:rPr>
        <w:t>projednání (6</w:t>
      </w:r>
      <w:r w:rsidRPr="00F85D31">
        <w:rPr>
          <w:color w:val="000000" w:themeColor="text1"/>
          <w:szCs w:val="24"/>
        </w:rPr>
        <w:t>,0,0)</w:t>
      </w:r>
    </w:p>
    <w:p w14:paraId="37E418B0" w14:textId="29E60E6E" w:rsidR="00F03918" w:rsidRDefault="00F03918" w:rsidP="00F03918">
      <w:pPr>
        <w:pStyle w:val="Zkladntext"/>
        <w:spacing w:before="0" w:after="0"/>
        <w:rPr>
          <w:color w:val="000000" w:themeColor="text1"/>
          <w:szCs w:val="24"/>
        </w:rPr>
      </w:pPr>
      <w:r w:rsidRPr="007207F8">
        <w:rPr>
          <w:color w:val="000000" w:themeColor="text1"/>
          <w:szCs w:val="24"/>
        </w:rPr>
        <w:t xml:space="preserve">v souladu s ustanovením § 102 odst. 3 zákona č. 128/2000 Sb., o obcích (obecní zřízení), ve znění pozdějších předpisů souhlasí s umístěním a provozem sezónní pevné předzahrádky provozovny RESTAURACE U RADNICE, pro žadatele firmu Pizzerie U Martina s.r.o., se sídlem na adrese Kyjov, Masarykovo nám. 6/28, IČ 29036500, a to na zpevněné ploše veřejného prostranství ležící na  parcelách číslo 2421 a 2510/14 v k. ú. Kyjov, u nemovitosti č. p. 34/3 v ulici Masarykovo nám., na dobu od 11.04.2025 do 02.11.2025, v podobě dle předložené vizualizace. </w:t>
      </w:r>
      <w:r w:rsidR="007207F8" w:rsidRPr="007207F8">
        <w:rPr>
          <w:color w:val="000000" w:themeColor="text1"/>
          <w:szCs w:val="24"/>
        </w:rPr>
        <w:t>V</w:t>
      </w:r>
      <w:r w:rsidRPr="007207F8">
        <w:rPr>
          <w:color w:val="000000" w:themeColor="text1"/>
          <w:szCs w:val="24"/>
        </w:rPr>
        <w:t>ýpočet</w:t>
      </w:r>
      <w:r w:rsidR="007207F8" w:rsidRPr="007207F8">
        <w:rPr>
          <w:color w:val="000000" w:themeColor="text1"/>
          <w:szCs w:val="24"/>
        </w:rPr>
        <w:t xml:space="preserve"> místního poplatku bude určen obvodem plochy celé předzahrádky.</w:t>
      </w:r>
    </w:p>
    <w:p w14:paraId="4493DB4C" w14:textId="77777777" w:rsidR="00F03918" w:rsidRDefault="00F03918" w:rsidP="00F03918">
      <w:pPr>
        <w:pStyle w:val="Zkladntext"/>
        <w:tabs>
          <w:tab w:val="left" w:pos="0"/>
        </w:tabs>
        <w:rPr>
          <w:b/>
          <w:bCs/>
          <w:iCs/>
          <w:sz w:val="22"/>
          <w:szCs w:val="22"/>
        </w:rPr>
      </w:pPr>
    </w:p>
    <w:p w14:paraId="7750D7C2" w14:textId="77777777" w:rsidR="00F03918" w:rsidRDefault="00F03918" w:rsidP="00F03918">
      <w:pPr>
        <w:suppressAutoHyphens/>
        <w:spacing w:before="80" w:after="80" w:line="360" w:lineRule="auto"/>
        <w:jc w:val="both"/>
        <w:textAlignment w:val="baseline"/>
        <w:rPr>
          <w:rFonts w:ascii="Times New Roman" w:hAnsi="Times New Roman"/>
          <w:b/>
          <w:color w:val="FF0000"/>
          <w:sz w:val="24"/>
          <w:szCs w:val="24"/>
        </w:rPr>
      </w:pPr>
      <w:r w:rsidRPr="00A51A4B">
        <w:rPr>
          <w:rFonts w:ascii="Times New Roman" w:hAnsi="Times New Roman"/>
          <w:b/>
          <w:color w:val="FF0000"/>
          <w:sz w:val="24"/>
          <w:szCs w:val="24"/>
        </w:rPr>
        <w:t xml:space="preserve">Ad V. </w:t>
      </w:r>
      <w:r>
        <w:rPr>
          <w:rFonts w:ascii="Times New Roman" w:hAnsi="Times New Roman"/>
          <w:b/>
          <w:color w:val="FF0000"/>
          <w:sz w:val="24"/>
          <w:szCs w:val="24"/>
        </w:rPr>
        <w:t>Parkování</w:t>
      </w:r>
    </w:p>
    <w:p w14:paraId="737235EB" w14:textId="708B7E4B" w:rsidR="00F03918" w:rsidRPr="002058A1" w:rsidRDefault="00F03918" w:rsidP="00F03918">
      <w:pPr>
        <w:suppressAutoHyphens/>
        <w:spacing w:after="0" w:line="360" w:lineRule="auto"/>
        <w:jc w:val="both"/>
        <w:rPr>
          <w:rFonts w:ascii="Times New Roman" w:hAnsi="Times New Roman" w:cs="Times New Roman"/>
          <w:b/>
          <w:color w:val="FF0000"/>
          <w:sz w:val="24"/>
          <w:szCs w:val="24"/>
        </w:rPr>
      </w:pPr>
      <w:r>
        <w:rPr>
          <w:rFonts w:ascii="Times New Roman" w:hAnsi="Times New Roman" w:cs="Times New Roman"/>
          <w:b/>
          <w:color w:val="00B0F0"/>
          <w:sz w:val="24"/>
          <w:szCs w:val="24"/>
        </w:rPr>
        <w:t xml:space="preserve">V.1  Žádost o vyhrazené parkovací stání na Sídlišti Za Stadionem – </w:t>
      </w:r>
      <w:r w:rsidR="003F43F3">
        <w:rPr>
          <w:rFonts w:ascii="Times New Roman" w:hAnsi="Times New Roman" w:cs="Times New Roman"/>
          <w:b/>
          <w:color w:val="00B0F0"/>
          <w:sz w:val="24"/>
          <w:szCs w:val="24"/>
        </w:rPr>
        <w:t>L. L.</w:t>
      </w:r>
      <w:r>
        <w:rPr>
          <w:rFonts w:ascii="Times New Roman" w:hAnsi="Times New Roman" w:cs="Times New Roman"/>
          <w:b/>
          <w:color w:val="00B0F0"/>
          <w:sz w:val="24"/>
          <w:szCs w:val="24"/>
        </w:rPr>
        <w:t xml:space="preserve">  </w:t>
      </w:r>
    </w:p>
    <w:p w14:paraId="7F8B6FBA" w14:textId="77777777" w:rsidR="00F03918" w:rsidRDefault="00F03918" w:rsidP="00F03918">
      <w:pPr>
        <w:pStyle w:val="Zkladntext"/>
        <w:spacing w:before="0" w:after="0"/>
        <w:rPr>
          <w:color w:val="000000" w:themeColor="text1"/>
          <w:szCs w:val="24"/>
        </w:rPr>
      </w:pPr>
      <w:r>
        <w:rPr>
          <w:color w:val="000000" w:themeColor="text1"/>
          <w:szCs w:val="24"/>
        </w:rPr>
        <w:t>Usnesení</w:t>
      </w:r>
    </w:p>
    <w:p w14:paraId="234A4069" w14:textId="1EBD1142" w:rsidR="00F03918" w:rsidRDefault="00F03918" w:rsidP="00F03918">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73/20</w:t>
      </w:r>
    </w:p>
    <w:p w14:paraId="7295D023" w14:textId="14217A61" w:rsidR="00F03918" w:rsidRDefault="00F03918" w:rsidP="00F03918">
      <w:pPr>
        <w:pStyle w:val="Zkladntext"/>
        <w:spacing w:before="0" w:after="0"/>
        <w:rPr>
          <w:color w:val="000000" w:themeColor="text1"/>
          <w:szCs w:val="24"/>
        </w:rPr>
      </w:pPr>
      <w:r>
        <w:rPr>
          <w:color w:val="000000" w:themeColor="text1"/>
          <w:szCs w:val="24"/>
        </w:rPr>
        <w:t xml:space="preserve">Rada města Kyjova po </w:t>
      </w:r>
      <w:r w:rsidR="00612A4D">
        <w:rPr>
          <w:color w:val="000000" w:themeColor="text1"/>
          <w:szCs w:val="24"/>
        </w:rPr>
        <w:t>projednání (6</w:t>
      </w:r>
      <w:r w:rsidRPr="00F85D31">
        <w:rPr>
          <w:color w:val="000000" w:themeColor="text1"/>
          <w:szCs w:val="24"/>
        </w:rPr>
        <w:t>,0,0)</w:t>
      </w:r>
    </w:p>
    <w:p w14:paraId="785EC04E" w14:textId="3A014F30" w:rsidR="00F03918" w:rsidRPr="00A0182A" w:rsidRDefault="00F03918" w:rsidP="00F03918">
      <w:pPr>
        <w:pStyle w:val="Zkladntext"/>
        <w:spacing w:before="0" w:after="0"/>
        <w:rPr>
          <w:color w:val="000000" w:themeColor="text1"/>
          <w:szCs w:val="24"/>
        </w:rPr>
      </w:pPr>
      <w:r w:rsidRPr="00A0182A">
        <w:rPr>
          <w:color w:val="000000" w:themeColor="text1"/>
          <w:szCs w:val="24"/>
        </w:rPr>
        <w:t xml:space="preserve">v souladu s ustanovením § 102 odst. 3 zákona č. 128/2000 Sb., o obcích (obecní zřízení), ve znění pozdějších předpisů souhlasí s udělením výjimky z usnesení z RM č. 110/23 ze dne 08.03.2010 pro žadatelku </w:t>
      </w:r>
      <w:r w:rsidR="003F43F3">
        <w:rPr>
          <w:color w:val="000000" w:themeColor="text1"/>
          <w:szCs w:val="24"/>
        </w:rPr>
        <w:t>L. L.</w:t>
      </w:r>
      <w:r w:rsidRPr="00A0182A">
        <w:rPr>
          <w:color w:val="000000" w:themeColor="text1"/>
          <w:szCs w:val="24"/>
        </w:rPr>
        <w:t xml:space="preserve">, nar. </w:t>
      </w:r>
      <w:r w:rsidR="003F43F3">
        <w:rPr>
          <w:color w:val="000000" w:themeColor="text1"/>
          <w:szCs w:val="24"/>
        </w:rPr>
        <w:t>XXX</w:t>
      </w:r>
      <w:r w:rsidRPr="00A0182A">
        <w:rPr>
          <w:color w:val="000000" w:themeColor="text1"/>
          <w:szCs w:val="24"/>
        </w:rPr>
        <w:t>, s trvalým pobytem na adrese v Kyjově a souhlasí s vyhrazením 1 parkovacího místa na vyhrazeném ZTP parkovacím místu v ul. Sídl. Za Stadionem v Kyjově, u domu č. p. 1164/5, které je označeno dopravním značením IP12+O1 a V10f, a to na dobu dvou let - od 01.05.2025 do 30.04.2027. Vyhrazené parkovací místo je doplněno o dodatkovou tabulku E13 s textem  registrační značky „2BT 3263“, pro vozidlo zn. Mercedes-Benz ve vlastnictví žadatelky.</w:t>
      </w:r>
    </w:p>
    <w:p w14:paraId="66045842" w14:textId="77777777" w:rsidR="00F03918" w:rsidRDefault="00F03918" w:rsidP="00F03918">
      <w:pPr>
        <w:pStyle w:val="Zkladntext"/>
        <w:spacing w:before="0" w:after="0"/>
        <w:rPr>
          <w:color w:val="000000" w:themeColor="text1"/>
          <w:szCs w:val="24"/>
        </w:rPr>
      </w:pPr>
    </w:p>
    <w:p w14:paraId="4FBAD9C8" w14:textId="3CE3D355" w:rsidR="00F03918" w:rsidRPr="00F03918" w:rsidRDefault="00F03918" w:rsidP="00F03918">
      <w:pPr>
        <w:suppressAutoHyphens/>
        <w:spacing w:after="0" w:line="360" w:lineRule="auto"/>
        <w:jc w:val="both"/>
        <w:rPr>
          <w:rFonts w:ascii="Times New Roman" w:hAnsi="Times New Roman" w:cs="Times New Roman"/>
          <w:b/>
          <w:color w:val="FF0000"/>
          <w:sz w:val="24"/>
          <w:szCs w:val="24"/>
        </w:rPr>
      </w:pPr>
      <w:r>
        <w:rPr>
          <w:rFonts w:ascii="Times New Roman" w:hAnsi="Times New Roman" w:cs="Times New Roman"/>
          <w:b/>
          <w:color w:val="00B0F0"/>
          <w:sz w:val="24"/>
          <w:szCs w:val="24"/>
        </w:rPr>
        <w:t xml:space="preserve">V.2  Žádost o vyhrazení parkovací místa na třídě Palackého – manželé </w:t>
      </w:r>
      <w:r w:rsidR="003F43F3">
        <w:rPr>
          <w:rFonts w:ascii="Times New Roman" w:hAnsi="Times New Roman" w:cs="Times New Roman"/>
          <w:b/>
          <w:color w:val="00B0F0"/>
          <w:sz w:val="24"/>
          <w:szCs w:val="24"/>
        </w:rPr>
        <w:t>J.</w:t>
      </w:r>
    </w:p>
    <w:p w14:paraId="4E41A685" w14:textId="77777777" w:rsidR="00F03918" w:rsidRDefault="00F03918" w:rsidP="00F03918">
      <w:pPr>
        <w:pStyle w:val="Zkladntext"/>
        <w:spacing w:before="0" w:after="0"/>
        <w:rPr>
          <w:color w:val="000000" w:themeColor="text1"/>
          <w:szCs w:val="24"/>
        </w:rPr>
      </w:pPr>
      <w:r>
        <w:rPr>
          <w:color w:val="000000" w:themeColor="text1"/>
          <w:szCs w:val="24"/>
        </w:rPr>
        <w:t>Usnesení</w:t>
      </w:r>
    </w:p>
    <w:p w14:paraId="479E267D" w14:textId="011A5BE7" w:rsidR="00F03918" w:rsidRPr="00A0182A" w:rsidRDefault="00F03918" w:rsidP="00F03918">
      <w:pPr>
        <w:pStyle w:val="Zkladntext"/>
        <w:spacing w:before="0" w:after="0"/>
        <w:rPr>
          <w:color w:val="000000" w:themeColor="text1"/>
          <w:szCs w:val="24"/>
        </w:rPr>
      </w:pPr>
      <w:r w:rsidRPr="00A0182A">
        <w:rPr>
          <w:color w:val="000000" w:themeColor="text1"/>
          <w:szCs w:val="24"/>
        </w:rPr>
        <w:t>Rady města K</w:t>
      </w:r>
      <w:r w:rsidR="00C837B6">
        <w:rPr>
          <w:color w:val="000000" w:themeColor="text1"/>
          <w:szCs w:val="24"/>
        </w:rPr>
        <w:t>yjova ze dne 12. 5. 2025 č. 73/21</w:t>
      </w:r>
    </w:p>
    <w:p w14:paraId="19377203" w14:textId="0E176A0B" w:rsidR="00F03918" w:rsidRPr="00A0182A" w:rsidRDefault="00F03918" w:rsidP="00F03918">
      <w:pPr>
        <w:pStyle w:val="Zkladntext"/>
        <w:spacing w:before="0" w:after="0"/>
        <w:rPr>
          <w:color w:val="000000" w:themeColor="text1"/>
          <w:szCs w:val="24"/>
        </w:rPr>
      </w:pPr>
      <w:r w:rsidRPr="00A0182A">
        <w:rPr>
          <w:color w:val="000000" w:themeColor="text1"/>
          <w:szCs w:val="24"/>
        </w:rPr>
        <w:t>Ra</w:t>
      </w:r>
      <w:r w:rsidR="00612A4D">
        <w:rPr>
          <w:color w:val="000000" w:themeColor="text1"/>
          <w:szCs w:val="24"/>
        </w:rPr>
        <w:t>da města Kyjova po projednání (6</w:t>
      </w:r>
      <w:r w:rsidRPr="00A0182A">
        <w:rPr>
          <w:color w:val="000000" w:themeColor="text1"/>
          <w:szCs w:val="24"/>
        </w:rPr>
        <w:t>,0,0)</w:t>
      </w:r>
    </w:p>
    <w:p w14:paraId="7F1DA671" w14:textId="0B0CDF2E" w:rsidR="00F03918" w:rsidRDefault="00F03918" w:rsidP="00F03918">
      <w:pPr>
        <w:pStyle w:val="Zkladntext"/>
        <w:spacing w:before="0" w:after="0"/>
        <w:rPr>
          <w:i/>
          <w:szCs w:val="24"/>
          <w:lang w:eastAsia="zh-CN"/>
        </w:rPr>
      </w:pPr>
      <w:r w:rsidRPr="00A0182A">
        <w:rPr>
          <w:szCs w:val="24"/>
          <w:lang w:eastAsia="zh-CN"/>
        </w:rPr>
        <w:t xml:space="preserve">a v souladu s ustanovením § 102 odst. 3 zákona č. 128/2000 Sb., o obcích (obecní zřízení), ve </w:t>
      </w:r>
      <w:r w:rsidRPr="00612A4D">
        <w:rPr>
          <w:szCs w:val="24"/>
          <w:lang w:eastAsia="zh-CN"/>
        </w:rPr>
        <w:t>znění pozdějších předpisů, rozhodla nevyhovět žádosti o vyhrazení parkovacího místa v ul.</w:t>
      </w:r>
      <w:r w:rsidRPr="00A0182A">
        <w:rPr>
          <w:szCs w:val="24"/>
          <w:lang w:eastAsia="zh-CN"/>
        </w:rPr>
        <w:t xml:space="preserve"> Tř. Palackého před domem č. p. 75 v Kyjově pro žadatele </w:t>
      </w:r>
      <w:r w:rsidR="003F43F3">
        <w:rPr>
          <w:szCs w:val="24"/>
          <w:lang w:eastAsia="zh-CN"/>
        </w:rPr>
        <w:t>S. J.</w:t>
      </w:r>
      <w:r w:rsidRPr="00A0182A">
        <w:rPr>
          <w:szCs w:val="24"/>
          <w:lang w:eastAsia="zh-CN"/>
        </w:rPr>
        <w:t xml:space="preserve"> </w:t>
      </w:r>
      <w:r w:rsidR="003F43F3">
        <w:rPr>
          <w:szCs w:val="24"/>
          <w:lang w:eastAsia="zh-CN"/>
        </w:rPr>
        <w:t>a J. J.</w:t>
      </w:r>
      <w:r w:rsidRPr="00A0182A">
        <w:rPr>
          <w:szCs w:val="24"/>
          <w:lang w:eastAsia="zh-CN"/>
        </w:rPr>
        <w:t>, oba s t</w:t>
      </w:r>
      <w:r w:rsidR="003F43F3">
        <w:rPr>
          <w:szCs w:val="24"/>
          <w:lang w:eastAsia="zh-CN"/>
        </w:rPr>
        <w:t>rvalým pobytem na adrese Kyjov.</w:t>
      </w:r>
    </w:p>
    <w:p w14:paraId="2F873696" w14:textId="77777777" w:rsidR="00F03918" w:rsidRDefault="00F03918" w:rsidP="00F03918">
      <w:pPr>
        <w:pStyle w:val="Zkladntext"/>
        <w:spacing w:before="0" w:after="0"/>
        <w:rPr>
          <w:color w:val="000000" w:themeColor="text1"/>
          <w:szCs w:val="24"/>
        </w:rPr>
      </w:pPr>
    </w:p>
    <w:p w14:paraId="7145E3F1" w14:textId="56811105" w:rsidR="00F03918" w:rsidRPr="002058A1" w:rsidRDefault="00F03918" w:rsidP="00F03918">
      <w:pPr>
        <w:suppressAutoHyphens/>
        <w:spacing w:after="0" w:line="360" w:lineRule="auto"/>
        <w:jc w:val="both"/>
        <w:rPr>
          <w:rFonts w:ascii="Times New Roman" w:hAnsi="Times New Roman" w:cs="Times New Roman"/>
          <w:b/>
          <w:color w:val="FF0000"/>
          <w:sz w:val="24"/>
          <w:szCs w:val="24"/>
        </w:rPr>
      </w:pPr>
      <w:r>
        <w:rPr>
          <w:rFonts w:ascii="Times New Roman" w:hAnsi="Times New Roman" w:cs="Times New Roman"/>
          <w:b/>
          <w:color w:val="00B0F0"/>
          <w:sz w:val="24"/>
          <w:szCs w:val="24"/>
        </w:rPr>
        <w:t xml:space="preserve">V.3.  Žádost o vyhrazení parkovacího místa na ul. Husova – p. </w:t>
      </w:r>
      <w:r w:rsidR="009A7062">
        <w:rPr>
          <w:rFonts w:ascii="Times New Roman" w:hAnsi="Times New Roman" w:cs="Times New Roman"/>
          <w:b/>
          <w:color w:val="00B0F0"/>
          <w:sz w:val="24"/>
          <w:szCs w:val="24"/>
        </w:rPr>
        <w:t>N.</w:t>
      </w:r>
      <w:r>
        <w:rPr>
          <w:rFonts w:ascii="Times New Roman" w:hAnsi="Times New Roman" w:cs="Times New Roman"/>
          <w:b/>
          <w:color w:val="00B0F0"/>
          <w:sz w:val="24"/>
          <w:szCs w:val="24"/>
        </w:rPr>
        <w:t xml:space="preserve"> </w:t>
      </w:r>
    </w:p>
    <w:p w14:paraId="21469162" w14:textId="77777777" w:rsidR="00F03918" w:rsidRDefault="00F03918" w:rsidP="00F03918">
      <w:pPr>
        <w:pStyle w:val="Zkladntext"/>
        <w:spacing w:before="0" w:after="0"/>
        <w:rPr>
          <w:color w:val="000000" w:themeColor="text1"/>
          <w:szCs w:val="24"/>
        </w:rPr>
      </w:pPr>
      <w:r>
        <w:rPr>
          <w:color w:val="000000" w:themeColor="text1"/>
          <w:szCs w:val="24"/>
        </w:rPr>
        <w:t>Usnesení</w:t>
      </w:r>
    </w:p>
    <w:p w14:paraId="2B4427C2" w14:textId="6ACD4ABC" w:rsidR="00F03918" w:rsidRDefault="00F03918" w:rsidP="00F03918">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73/22</w:t>
      </w:r>
    </w:p>
    <w:p w14:paraId="70B5F811" w14:textId="15F2E725" w:rsidR="00F03918" w:rsidRDefault="00F03918" w:rsidP="00F03918">
      <w:pPr>
        <w:pStyle w:val="Zkladntext"/>
        <w:spacing w:before="0" w:after="0"/>
        <w:rPr>
          <w:color w:val="000000" w:themeColor="text1"/>
          <w:szCs w:val="24"/>
        </w:rPr>
      </w:pPr>
      <w:r>
        <w:rPr>
          <w:color w:val="000000" w:themeColor="text1"/>
          <w:szCs w:val="24"/>
        </w:rPr>
        <w:t xml:space="preserve">Rada města Kyjova po </w:t>
      </w:r>
      <w:r w:rsidR="00612A4D">
        <w:rPr>
          <w:color w:val="000000" w:themeColor="text1"/>
          <w:szCs w:val="24"/>
        </w:rPr>
        <w:t>projednání (6</w:t>
      </w:r>
      <w:r w:rsidRPr="00F85D31">
        <w:rPr>
          <w:color w:val="000000" w:themeColor="text1"/>
          <w:szCs w:val="24"/>
        </w:rPr>
        <w:t>,0,0)</w:t>
      </w:r>
    </w:p>
    <w:p w14:paraId="0FFAA608" w14:textId="6CFE5013" w:rsidR="00F03918" w:rsidRDefault="00F03918" w:rsidP="00F03918">
      <w:pPr>
        <w:pStyle w:val="Zkladntext"/>
        <w:spacing w:before="0" w:after="0"/>
        <w:rPr>
          <w:color w:val="000000" w:themeColor="text1"/>
          <w:szCs w:val="24"/>
        </w:rPr>
      </w:pPr>
      <w:r w:rsidRPr="00A0182A">
        <w:rPr>
          <w:color w:val="000000" w:themeColor="text1"/>
          <w:szCs w:val="24"/>
        </w:rPr>
        <w:t xml:space="preserve">a v souladu s ustanovením § 102 odst. 3 zákona č. 128/2000 Sb., o obcích (obecní zřízení), ve znění pozdějších předpisů, nesouhlasí s vyhrazením ZTP parkovacího místa na parkovacím stání v blízkosti domu č. p. 573 v ul. Husova v Kyjově pro žadatele </w:t>
      </w:r>
      <w:r w:rsidR="00EB0C9B">
        <w:rPr>
          <w:color w:val="000000" w:themeColor="text1"/>
          <w:szCs w:val="24"/>
        </w:rPr>
        <w:t>F. N.</w:t>
      </w:r>
      <w:r w:rsidRPr="00A0182A">
        <w:rPr>
          <w:color w:val="000000" w:themeColor="text1"/>
          <w:szCs w:val="24"/>
        </w:rPr>
        <w:t xml:space="preserve">, nar. </w:t>
      </w:r>
      <w:r w:rsidR="00EB0C9B">
        <w:rPr>
          <w:color w:val="000000" w:themeColor="text1"/>
          <w:szCs w:val="24"/>
        </w:rPr>
        <w:t>XXX</w:t>
      </w:r>
      <w:r w:rsidRPr="00A0182A">
        <w:rPr>
          <w:color w:val="000000" w:themeColor="text1"/>
          <w:szCs w:val="24"/>
        </w:rPr>
        <w:t>, s t</w:t>
      </w:r>
      <w:r w:rsidR="00EB0C9B">
        <w:rPr>
          <w:color w:val="000000" w:themeColor="text1"/>
          <w:szCs w:val="24"/>
        </w:rPr>
        <w:t>rvalým pobytem na adrese Kyjov</w:t>
      </w:r>
      <w:r w:rsidRPr="00A0182A">
        <w:rPr>
          <w:color w:val="000000" w:themeColor="text1"/>
          <w:szCs w:val="24"/>
        </w:rPr>
        <w:t>, z důvodu, že žadatel je vlastníkem nemovitosti s garáží, což je v rozporu s čestným prohlášením uvedeným v žádosti.</w:t>
      </w:r>
    </w:p>
    <w:p w14:paraId="1DC02C24" w14:textId="77777777" w:rsidR="00F03918" w:rsidRDefault="00F03918" w:rsidP="00771708">
      <w:pPr>
        <w:pStyle w:val="Zkladntext"/>
        <w:tabs>
          <w:tab w:val="left" w:pos="0"/>
        </w:tabs>
        <w:rPr>
          <w:b/>
          <w:bCs/>
          <w:iCs/>
          <w:sz w:val="22"/>
          <w:szCs w:val="22"/>
        </w:rPr>
      </w:pPr>
    </w:p>
    <w:p w14:paraId="706A337F" w14:textId="77777777" w:rsidR="00F03918" w:rsidRDefault="00F03918" w:rsidP="00F03918">
      <w:pPr>
        <w:suppressAutoHyphens/>
        <w:spacing w:before="80" w:after="80" w:line="360" w:lineRule="auto"/>
        <w:jc w:val="both"/>
        <w:textAlignment w:val="baseline"/>
        <w:rPr>
          <w:rFonts w:ascii="Times New Roman" w:hAnsi="Times New Roman"/>
          <w:b/>
          <w:color w:val="FF0000"/>
          <w:sz w:val="24"/>
          <w:szCs w:val="24"/>
        </w:rPr>
      </w:pPr>
      <w:r w:rsidRPr="00A51A4B">
        <w:rPr>
          <w:rFonts w:ascii="Times New Roman" w:hAnsi="Times New Roman"/>
          <w:b/>
          <w:color w:val="FF0000"/>
          <w:sz w:val="24"/>
          <w:szCs w:val="24"/>
        </w:rPr>
        <w:t>Ad V</w:t>
      </w:r>
      <w:r>
        <w:rPr>
          <w:rFonts w:ascii="Times New Roman" w:hAnsi="Times New Roman"/>
          <w:b/>
          <w:color w:val="FF0000"/>
          <w:sz w:val="24"/>
          <w:szCs w:val="24"/>
        </w:rPr>
        <w:t>I</w:t>
      </w:r>
      <w:r w:rsidRPr="00A51A4B">
        <w:rPr>
          <w:rFonts w:ascii="Times New Roman" w:hAnsi="Times New Roman"/>
          <w:b/>
          <w:color w:val="FF0000"/>
          <w:sz w:val="24"/>
          <w:szCs w:val="24"/>
        </w:rPr>
        <w:t>. Různé</w:t>
      </w:r>
    </w:p>
    <w:p w14:paraId="354687D9" w14:textId="77777777" w:rsidR="00F03918" w:rsidRPr="00BC54E9" w:rsidRDefault="00F03918" w:rsidP="00F03918">
      <w:pPr>
        <w:suppressAutoHyphens/>
        <w:spacing w:after="0" w:line="360" w:lineRule="auto"/>
        <w:jc w:val="both"/>
        <w:rPr>
          <w:rFonts w:ascii="Times New Roman" w:hAnsi="Times New Roman" w:cs="Times New Roman"/>
          <w:b/>
          <w:color w:val="00B0F0"/>
          <w:sz w:val="24"/>
          <w:szCs w:val="24"/>
        </w:rPr>
      </w:pPr>
      <w:r w:rsidRPr="00BC54E9">
        <w:rPr>
          <w:rFonts w:ascii="Times New Roman" w:hAnsi="Times New Roman" w:cs="Times New Roman"/>
          <w:b/>
          <w:color w:val="00B0F0"/>
          <w:sz w:val="24"/>
          <w:szCs w:val="24"/>
        </w:rPr>
        <w:t>V</w:t>
      </w:r>
      <w:r>
        <w:rPr>
          <w:rFonts w:ascii="Times New Roman" w:hAnsi="Times New Roman" w:cs="Times New Roman"/>
          <w:b/>
          <w:color w:val="00B0F0"/>
          <w:sz w:val="24"/>
          <w:szCs w:val="24"/>
        </w:rPr>
        <w:t>I</w:t>
      </w:r>
      <w:r w:rsidRPr="00BC54E9">
        <w:rPr>
          <w:rFonts w:ascii="Times New Roman" w:hAnsi="Times New Roman" w:cs="Times New Roman"/>
          <w:b/>
          <w:color w:val="00B0F0"/>
          <w:sz w:val="24"/>
          <w:szCs w:val="24"/>
        </w:rPr>
        <w:t>.</w:t>
      </w:r>
      <w:r>
        <w:rPr>
          <w:rFonts w:ascii="Times New Roman" w:hAnsi="Times New Roman" w:cs="Times New Roman"/>
          <w:b/>
          <w:color w:val="00B0F0"/>
          <w:sz w:val="24"/>
          <w:szCs w:val="24"/>
        </w:rPr>
        <w:t>1.</w:t>
      </w:r>
      <w:r w:rsidRPr="00BC54E9">
        <w:rPr>
          <w:rFonts w:ascii="Times New Roman" w:hAnsi="Times New Roman" w:cs="Times New Roman"/>
          <w:b/>
          <w:color w:val="00B0F0"/>
          <w:sz w:val="24"/>
          <w:szCs w:val="24"/>
        </w:rPr>
        <w:t xml:space="preserve">  Spolupráce se záchrannou stanicí pro volně žijící živočichy v Buchlovicích</w:t>
      </w:r>
    </w:p>
    <w:p w14:paraId="3B448B9C" w14:textId="77777777" w:rsidR="00F03918" w:rsidRDefault="00F03918" w:rsidP="00F03918">
      <w:pPr>
        <w:pStyle w:val="Zkladntext"/>
        <w:spacing w:before="0" w:after="0"/>
        <w:rPr>
          <w:i/>
          <w:lang w:eastAsia="x-none"/>
        </w:rPr>
      </w:pPr>
    </w:p>
    <w:p w14:paraId="4FACAB20" w14:textId="1BF7AC2C" w:rsidR="00F03918" w:rsidRPr="00F03918" w:rsidRDefault="00F03918" w:rsidP="00F03918">
      <w:pPr>
        <w:spacing w:after="0" w:line="360" w:lineRule="auto"/>
        <w:jc w:val="both"/>
        <w:rPr>
          <w:rFonts w:ascii="Times New Roman" w:hAnsi="Times New Roman" w:cs="Times New Roman"/>
          <w:b/>
          <w:color w:val="00B0F0"/>
          <w:sz w:val="24"/>
          <w:szCs w:val="24"/>
        </w:rPr>
      </w:pPr>
      <w:r w:rsidRPr="00BC54E9">
        <w:rPr>
          <w:rFonts w:ascii="Times New Roman" w:hAnsi="Times New Roman" w:cs="Times New Roman"/>
          <w:b/>
          <w:color w:val="00B0F0"/>
          <w:sz w:val="24"/>
          <w:szCs w:val="24"/>
        </w:rPr>
        <w:t>V</w:t>
      </w:r>
      <w:r>
        <w:rPr>
          <w:rFonts w:ascii="Times New Roman" w:hAnsi="Times New Roman" w:cs="Times New Roman"/>
          <w:b/>
          <w:color w:val="00B0F0"/>
          <w:sz w:val="24"/>
          <w:szCs w:val="24"/>
        </w:rPr>
        <w:t>I</w:t>
      </w:r>
      <w:r w:rsidRPr="00BC54E9">
        <w:rPr>
          <w:rFonts w:ascii="Times New Roman" w:hAnsi="Times New Roman" w:cs="Times New Roman"/>
          <w:b/>
          <w:color w:val="00B0F0"/>
          <w:sz w:val="24"/>
          <w:szCs w:val="24"/>
        </w:rPr>
        <w:t>.</w:t>
      </w:r>
      <w:r>
        <w:rPr>
          <w:rFonts w:ascii="Times New Roman" w:hAnsi="Times New Roman" w:cs="Times New Roman"/>
          <w:b/>
          <w:color w:val="00B0F0"/>
          <w:sz w:val="24"/>
          <w:szCs w:val="24"/>
        </w:rPr>
        <w:t xml:space="preserve">2. Žádost o opravu příjezdové cesty a návrh na kompenzaci nájemného za údržbu městských pozemků v okolí chaty v Moravanech – </w:t>
      </w:r>
      <w:r w:rsidR="008B30C9">
        <w:rPr>
          <w:rFonts w:ascii="Times New Roman" w:hAnsi="Times New Roman" w:cs="Times New Roman"/>
          <w:b/>
          <w:color w:val="00B0F0"/>
          <w:sz w:val="24"/>
          <w:szCs w:val="24"/>
        </w:rPr>
        <w:t>J. G.</w:t>
      </w:r>
      <w:r>
        <w:rPr>
          <w:rFonts w:ascii="Times New Roman" w:hAnsi="Times New Roman" w:cs="Times New Roman"/>
          <w:b/>
          <w:color w:val="00B0F0"/>
          <w:sz w:val="24"/>
          <w:szCs w:val="24"/>
        </w:rPr>
        <w:t xml:space="preserve"> </w:t>
      </w:r>
    </w:p>
    <w:p w14:paraId="2E2DC118" w14:textId="77777777" w:rsidR="00F03918" w:rsidRDefault="00F03918" w:rsidP="00F03918">
      <w:pPr>
        <w:pStyle w:val="Zkladntext"/>
        <w:spacing w:before="0" w:after="0"/>
        <w:rPr>
          <w:color w:val="000000" w:themeColor="text1"/>
          <w:szCs w:val="24"/>
        </w:rPr>
      </w:pPr>
      <w:r>
        <w:rPr>
          <w:color w:val="000000" w:themeColor="text1"/>
          <w:szCs w:val="24"/>
        </w:rPr>
        <w:t>Usnesení</w:t>
      </w:r>
    </w:p>
    <w:p w14:paraId="2C5580B9" w14:textId="2B677347" w:rsidR="00F03918" w:rsidRDefault="00F03918" w:rsidP="00F03918">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73/23</w:t>
      </w:r>
    </w:p>
    <w:p w14:paraId="67380C3A" w14:textId="2A0F22BC" w:rsidR="00F03918" w:rsidRDefault="00F03918" w:rsidP="00F03918">
      <w:pPr>
        <w:pStyle w:val="Zkladntext"/>
        <w:spacing w:before="0" w:after="0"/>
        <w:rPr>
          <w:color w:val="000000" w:themeColor="text1"/>
          <w:szCs w:val="24"/>
        </w:rPr>
      </w:pPr>
      <w:r>
        <w:rPr>
          <w:color w:val="000000" w:themeColor="text1"/>
          <w:szCs w:val="24"/>
        </w:rPr>
        <w:t xml:space="preserve">Rada města Kyjova po </w:t>
      </w:r>
      <w:r w:rsidR="007E1D11">
        <w:rPr>
          <w:color w:val="000000" w:themeColor="text1"/>
          <w:szCs w:val="24"/>
        </w:rPr>
        <w:t>projednání (6</w:t>
      </w:r>
      <w:r w:rsidRPr="00F85D31">
        <w:rPr>
          <w:color w:val="000000" w:themeColor="text1"/>
          <w:szCs w:val="24"/>
        </w:rPr>
        <w:t>,0,0)</w:t>
      </w:r>
    </w:p>
    <w:p w14:paraId="6C39F0CC" w14:textId="26E966C1" w:rsidR="00A0182A" w:rsidRPr="007E1D11" w:rsidRDefault="00A0182A" w:rsidP="007E1D11">
      <w:pPr>
        <w:pStyle w:val="Odstavecseseznamem"/>
        <w:numPr>
          <w:ilvl w:val="0"/>
          <w:numId w:val="25"/>
        </w:numPr>
        <w:spacing w:before="100" w:after="100" w:line="240" w:lineRule="auto"/>
        <w:jc w:val="both"/>
        <w:rPr>
          <w:rFonts w:ascii="Times New Roman" w:eastAsia="Times New Roman" w:hAnsi="Times New Roman"/>
          <w:sz w:val="24"/>
          <w:szCs w:val="20"/>
          <w:lang w:val="x-none" w:eastAsia="x-none"/>
        </w:rPr>
      </w:pPr>
      <w:r w:rsidRPr="007E1D11">
        <w:rPr>
          <w:rFonts w:ascii="Times New Roman" w:eastAsia="Times New Roman" w:hAnsi="Times New Roman"/>
          <w:sz w:val="24"/>
          <w:szCs w:val="20"/>
          <w:lang w:val="x-none" w:eastAsia="x-none"/>
        </w:rPr>
        <w:t xml:space="preserve">v souladu s ustanovením § 102 odst. 3 zákona č. 128/2000 Sb., o obcích, ve znění pozdějších předpisů, rozhodla </w:t>
      </w:r>
      <w:r w:rsidRPr="007E1D11">
        <w:rPr>
          <w:rFonts w:ascii="Times New Roman" w:eastAsia="Times New Roman" w:hAnsi="Times New Roman"/>
          <w:b/>
          <w:sz w:val="24"/>
          <w:szCs w:val="20"/>
          <w:lang w:eastAsia="x-none"/>
        </w:rPr>
        <w:t>neakceptovat</w:t>
      </w:r>
      <w:r w:rsidRPr="007E1D11">
        <w:rPr>
          <w:rFonts w:ascii="Times New Roman" w:eastAsia="Times New Roman" w:hAnsi="Times New Roman"/>
          <w:sz w:val="24"/>
          <w:szCs w:val="20"/>
          <w:lang w:eastAsia="x-none"/>
        </w:rPr>
        <w:t xml:space="preserve"> žádost vlastníka rekreační chaty č.ev. 26 </w:t>
      </w:r>
      <w:r w:rsidRPr="007E1D11">
        <w:rPr>
          <w:rFonts w:ascii="Times New Roman" w:eastAsia="Times New Roman" w:hAnsi="Times New Roman"/>
          <w:sz w:val="24"/>
          <w:szCs w:val="20"/>
          <w:lang w:eastAsia="x-none"/>
        </w:rPr>
        <w:lastRenderedPageBreak/>
        <w:t xml:space="preserve">v Moravanech na pozemku p.č. st. 749 v k.ú. Moravany u Kyjova o opravu příjezdové </w:t>
      </w:r>
      <w:r w:rsidR="008B30C9">
        <w:rPr>
          <w:rFonts w:ascii="Times New Roman" w:eastAsia="Times New Roman" w:hAnsi="Times New Roman"/>
          <w:sz w:val="24"/>
          <w:szCs w:val="20"/>
          <w:lang w:eastAsia="x-none"/>
        </w:rPr>
        <w:t xml:space="preserve">cesty k chatě žadatelky, neboť </w:t>
      </w:r>
      <w:r w:rsidRPr="007E1D11">
        <w:rPr>
          <w:rFonts w:ascii="Times New Roman" w:eastAsia="Times New Roman" w:hAnsi="Times New Roman"/>
          <w:sz w:val="24"/>
          <w:szCs w:val="20"/>
          <w:lang w:eastAsia="x-none"/>
        </w:rPr>
        <w:t>ve vlastnictví města Kyjova se nachází jen nepatrná část příjezdové cesty, která nevykazuje žadatelkou uvedené závady.</w:t>
      </w:r>
    </w:p>
    <w:p w14:paraId="05D7B940" w14:textId="7DCBCBDB" w:rsidR="00A0182A" w:rsidRPr="007E1D11" w:rsidRDefault="00A0182A" w:rsidP="007E1D11">
      <w:pPr>
        <w:pStyle w:val="Odstavecseseznamem"/>
        <w:numPr>
          <w:ilvl w:val="0"/>
          <w:numId w:val="25"/>
        </w:numPr>
        <w:spacing w:before="100" w:after="100" w:line="240" w:lineRule="auto"/>
        <w:jc w:val="both"/>
        <w:rPr>
          <w:rFonts w:ascii="Times New Roman" w:eastAsia="Times New Roman" w:hAnsi="Times New Roman"/>
          <w:sz w:val="24"/>
          <w:szCs w:val="20"/>
          <w:lang w:val="x-none" w:eastAsia="x-none"/>
        </w:rPr>
      </w:pPr>
      <w:r w:rsidRPr="007E1D11">
        <w:rPr>
          <w:rFonts w:ascii="Times New Roman" w:eastAsia="Times New Roman" w:hAnsi="Times New Roman"/>
          <w:sz w:val="24"/>
          <w:szCs w:val="20"/>
          <w:lang w:val="x-none" w:eastAsia="x-none"/>
        </w:rPr>
        <w:t xml:space="preserve">Rada města Kyjova v souladu s ustanovením § 102 odst. 3 zákona č. 128/2000 Sb., o obcích, ve znění pozdějších předpisů, rozhodla </w:t>
      </w:r>
      <w:r w:rsidRPr="007E1D11">
        <w:rPr>
          <w:rFonts w:ascii="Times New Roman" w:eastAsia="Times New Roman" w:hAnsi="Times New Roman"/>
          <w:b/>
          <w:sz w:val="24"/>
          <w:szCs w:val="20"/>
          <w:lang w:eastAsia="x-none"/>
        </w:rPr>
        <w:t>neakceptovat</w:t>
      </w:r>
      <w:r w:rsidRPr="007E1D11">
        <w:rPr>
          <w:rFonts w:ascii="Times New Roman" w:eastAsia="Times New Roman" w:hAnsi="Times New Roman"/>
          <w:sz w:val="24"/>
          <w:szCs w:val="20"/>
          <w:lang w:eastAsia="x-none"/>
        </w:rPr>
        <w:t xml:space="preserve"> návrh vlastníka rekreační chaty č.ev. 26 v Moravanech na kompenzaci nájemného za užívání městského pozemku v okolí chaty č. ev. 26., na nějž má s městem Kyjovem uzavřenu nájemní smlouvu za účelem užívání pozemku p.č. 1906/32 o vým. 96 m2 v k.ú. Moravany u Kyjova v okolí chaty k rekreačním účelům za celkové nájemné ve výši 15</w:t>
      </w:r>
      <w:r w:rsidR="007E1D11">
        <w:rPr>
          <w:rFonts w:ascii="Times New Roman" w:eastAsia="Times New Roman" w:hAnsi="Times New Roman"/>
          <w:sz w:val="24"/>
          <w:szCs w:val="20"/>
          <w:lang w:eastAsia="x-none"/>
        </w:rPr>
        <w:t xml:space="preserve"> Kč/m2</w:t>
      </w:r>
      <w:r w:rsidRPr="007E1D11">
        <w:rPr>
          <w:rFonts w:ascii="Times New Roman" w:eastAsia="Times New Roman" w:hAnsi="Times New Roman"/>
          <w:sz w:val="24"/>
          <w:szCs w:val="20"/>
          <w:lang w:eastAsia="x-none"/>
        </w:rPr>
        <w:t xml:space="preserve"> (tj.1.440 Kč/rok + inflace + poplatek za dočasné odnětí lesního pozemku ve výši 115 Kč/rok), a to v celé jeho výši, z důvodu provádění péče a údržby městského pozemku v okolí chaty žadatelkou. Důvodem je skutečnost, že lokalita a zmiňované pozemky jsou součástí NATURY 2000, tj. Evropsky významné lokality Chřiby CZ0724091(EVL). Příslušným orgánem ochrany přírody a krajiny v EVL je Krajský úřad Jihomoravského kraje, odbor životního prostředí, proto veškeré zásahy v této lokalitě musí být předem konzultovány s KÚ JMK. Žadatelka může proto provádět údržbu pouze na jí pronajatém pozemku. </w:t>
      </w:r>
    </w:p>
    <w:p w14:paraId="3FEA7888" w14:textId="3D5D7E1A" w:rsidR="00F03918" w:rsidRPr="00A0182A" w:rsidRDefault="00A0182A" w:rsidP="00A0182A">
      <w:pPr>
        <w:spacing w:after="0" w:line="360" w:lineRule="auto"/>
        <w:jc w:val="both"/>
        <w:rPr>
          <w:rFonts w:ascii="Times New Roman" w:hAnsi="Times New Roman" w:cs="Times New Roman"/>
          <w:b/>
          <w:color w:val="00B0F0"/>
          <w:sz w:val="24"/>
          <w:szCs w:val="24"/>
        </w:rPr>
      </w:pPr>
      <w:r w:rsidRPr="00A0182A">
        <w:rPr>
          <w:rFonts w:ascii="Times New Roman" w:hAnsi="Times New Roman" w:cs="Times New Roman"/>
          <w:b/>
          <w:color w:val="00B0F0"/>
          <w:sz w:val="24"/>
          <w:szCs w:val="24"/>
        </w:rPr>
        <w:t xml:space="preserve">VI.3. Žádost o odkup pozemku kolem RD v Bohuslavicích – MUDr. </w:t>
      </w:r>
      <w:r w:rsidR="008B30C9">
        <w:rPr>
          <w:rFonts w:ascii="Times New Roman" w:hAnsi="Times New Roman" w:cs="Times New Roman"/>
          <w:b/>
          <w:color w:val="00B0F0"/>
          <w:sz w:val="24"/>
          <w:szCs w:val="24"/>
        </w:rPr>
        <w:t>K.</w:t>
      </w:r>
    </w:p>
    <w:p w14:paraId="5D5A92BB" w14:textId="46F2FF58" w:rsidR="00F03918" w:rsidRPr="00BB30E6" w:rsidRDefault="00A0182A" w:rsidP="00BB30E6">
      <w:pPr>
        <w:spacing w:after="0" w:line="360" w:lineRule="auto"/>
        <w:jc w:val="both"/>
        <w:rPr>
          <w:rFonts w:ascii="Times New Roman" w:hAnsi="Times New Roman" w:cs="Times New Roman"/>
          <w:b/>
          <w:color w:val="00B0F0"/>
          <w:sz w:val="24"/>
          <w:szCs w:val="24"/>
        </w:rPr>
      </w:pPr>
      <w:r w:rsidRPr="00BC54E9">
        <w:rPr>
          <w:rFonts w:ascii="Times New Roman" w:hAnsi="Times New Roman" w:cs="Times New Roman"/>
          <w:b/>
          <w:color w:val="00B0F0"/>
          <w:sz w:val="24"/>
          <w:szCs w:val="24"/>
        </w:rPr>
        <w:t>V</w:t>
      </w:r>
      <w:r>
        <w:rPr>
          <w:rFonts w:ascii="Times New Roman" w:hAnsi="Times New Roman" w:cs="Times New Roman"/>
          <w:b/>
          <w:color w:val="00B0F0"/>
          <w:sz w:val="24"/>
          <w:szCs w:val="24"/>
        </w:rPr>
        <w:t>I</w:t>
      </w:r>
      <w:r w:rsidRPr="00BC54E9">
        <w:rPr>
          <w:rFonts w:ascii="Times New Roman" w:hAnsi="Times New Roman" w:cs="Times New Roman"/>
          <w:b/>
          <w:color w:val="00B0F0"/>
          <w:sz w:val="24"/>
          <w:szCs w:val="24"/>
        </w:rPr>
        <w:t>.</w:t>
      </w:r>
      <w:r>
        <w:rPr>
          <w:rFonts w:ascii="Times New Roman" w:hAnsi="Times New Roman" w:cs="Times New Roman"/>
          <w:b/>
          <w:color w:val="00B0F0"/>
          <w:sz w:val="24"/>
          <w:szCs w:val="24"/>
        </w:rPr>
        <w:t xml:space="preserve">4. Spolupráce města Kyjova s exekutorskými úřady </w:t>
      </w:r>
    </w:p>
    <w:p w14:paraId="76BBF4C9" w14:textId="77777777" w:rsidR="00F03918" w:rsidRDefault="00F03918" w:rsidP="00F03918">
      <w:pPr>
        <w:pStyle w:val="Zkladntext"/>
        <w:spacing w:before="0" w:after="0"/>
        <w:rPr>
          <w:color w:val="000000" w:themeColor="text1"/>
          <w:szCs w:val="24"/>
        </w:rPr>
      </w:pPr>
      <w:r>
        <w:rPr>
          <w:color w:val="000000" w:themeColor="text1"/>
          <w:szCs w:val="24"/>
        </w:rPr>
        <w:t>Usnesení</w:t>
      </w:r>
    </w:p>
    <w:p w14:paraId="23AAAF98" w14:textId="1D6790C3" w:rsidR="00F03918" w:rsidRDefault="00F03918" w:rsidP="00F03918">
      <w:pPr>
        <w:pStyle w:val="Zkladntext"/>
        <w:spacing w:before="0" w:after="0"/>
        <w:rPr>
          <w:color w:val="000000" w:themeColor="text1"/>
          <w:szCs w:val="24"/>
        </w:rPr>
      </w:pPr>
      <w:r>
        <w:rPr>
          <w:color w:val="000000" w:themeColor="text1"/>
          <w:szCs w:val="24"/>
        </w:rPr>
        <w:t xml:space="preserve">Rady města Kyjova ze dne 12. 5. 2025 č. </w:t>
      </w:r>
      <w:r w:rsidR="00C837B6">
        <w:rPr>
          <w:color w:val="000000" w:themeColor="text1"/>
          <w:szCs w:val="24"/>
        </w:rPr>
        <w:t>73/24</w:t>
      </w:r>
    </w:p>
    <w:p w14:paraId="661F1556" w14:textId="7A49A061" w:rsidR="00F03918" w:rsidRDefault="00F03918" w:rsidP="00F03918">
      <w:pPr>
        <w:pStyle w:val="Zkladntext"/>
        <w:spacing w:before="0" w:after="0"/>
        <w:rPr>
          <w:color w:val="000000" w:themeColor="text1"/>
          <w:szCs w:val="24"/>
        </w:rPr>
      </w:pPr>
      <w:r>
        <w:rPr>
          <w:color w:val="000000" w:themeColor="text1"/>
          <w:szCs w:val="24"/>
        </w:rPr>
        <w:t xml:space="preserve">Rada města Kyjova po </w:t>
      </w:r>
      <w:r w:rsidR="00E53D93">
        <w:rPr>
          <w:color w:val="000000" w:themeColor="text1"/>
          <w:szCs w:val="24"/>
        </w:rPr>
        <w:t>projednání (6</w:t>
      </w:r>
      <w:r w:rsidRPr="00F85D31">
        <w:rPr>
          <w:color w:val="000000" w:themeColor="text1"/>
          <w:szCs w:val="24"/>
        </w:rPr>
        <w:t>,0,0)</w:t>
      </w:r>
    </w:p>
    <w:p w14:paraId="51826A25" w14:textId="77777777" w:rsidR="00A0182A" w:rsidRPr="00A0182A" w:rsidRDefault="00A0182A" w:rsidP="00F03918">
      <w:pPr>
        <w:pStyle w:val="Zkladntext"/>
        <w:spacing w:before="0" w:after="0"/>
        <w:rPr>
          <w:color w:val="000000" w:themeColor="text1"/>
          <w:szCs w:val="24"/>
        </w:rPr>
      </w:pPr>
      <w:r w:rsidRPr="00A0182A">
        <w:rPr>
          <w:color w:val="000000" w:themeColor="text1"/>
          <w:szCs w:val="24"/>
        </w:rPr>
        <w:t>v souladu s ustanovením § 102 odst. 3 zákona č. 128/2000 Sb., o obcích, ve znění pozdějších předpisů, schvaluje zahájení spolupráce s Exekutorským úřadem Mgr. Marcely Petrošové v Břeclavi.</w:t>
      </w:r>
    </w:p>
    <w:p w14:paraId="132EE87B" w14:textId="77777777" w:rsidR="00A0182A" w:rsidRDefault="00A0182A" w:rsidP="00F03918">
      <w:pPr>
        <w:pStyle w:val="Zkladntext"/>
        <w:spacing w:before="0" w:after="0"/>
        <w:rPr>
          <w:i/>
          <w:lang w:eastAsia="x-none"/>
        </w:rPr>
      </w:pPr>
    </w:p>
    <w:p w14:paraId="099984C3" w14:textId="77777777" w:rsidR="00F03918" w:rsidRPr="00A0182A" w:rsidRDefault="00A0182A" w:rsidP="00A0182A">
      <w:pPr>
        <w:spacing w:after="0" w:line="360" w:lineRule="auto"/>
        <w:jc w:val="both"/>
        <w:rPr>
          <w:rFonts w:ascii="Times New Roman" w:hAnsi="Times New Roman" w:cs="Times New Roman"/>
          <w:b/>
          <w:color w:val="00B0F0"/>
          <w:sz w:val="24"/>
          <w:szCs w:val="24"/>
        </w:rPr>
      </w:pPr>
      <w:r w:rsidRPr="00BC54E9">
        <w:rPr>
          <w:rFonts w:ascii="Times New Roman" w:hAnsi="Times New Roman" w:cs="Times New Roman"/>
          <w:b/>
          <w:color w:val="00B0F0"/>
          <w:sz w:val="24"/>
          <w:szCs w:val="24"/>
        </w:rPr>
        <w:t>V</w:t>
      </w:r>
      <w:r>
        <w:rPr>
          <w:rFonts w:ascii="Times New Roman" w:hAnsi="Times New Roman" w:cs="Times New Roman"/>
          <w:b/>
          <w:color w:val="00B0F0"/>
          <w:sz w:val="24"/>
          <w:szCs w:val="24"/>
        </w:rPr>
        <w:t>I</w:t>
      </w:r>
      <w:r w:rsidRPr="00BC54E9">
        <w:rPr>
          <w:rFonts w:ascii="Times New Roman" w:hAnsi="Times New Roman" w:cs="Times New Roman"/>
          <w:b/>
          <w:color w:val="00B0F0"/>
          <w:sz w:val="24"/>
          <w:szCs w:val="24"/>
        </w:rPr>
        <w:t>.</w:t>
      </w:r>
      <w:r>
        <w:rPr>
          <w:rFonts w:ascii="Times New Roman" w:hAnsi="Times New Roman" w:cs="Times New Roman"/>
          <w:b/>
          <w:color w:val="00B0F0"/>
          <w:sz w:val="24"/>
          <w:szCs w:val="24"/>
        </w:rPr>
        <w:t>5. Souhlas s umístěním odkládacích schrán – Česká pošta s.p.</w:t>
      </w:r>
    </w:p>
    <w:p w14:paraId="6186EAA7" w14:textId="77777777" w:rsidR="00F03918" w:rsidRDefault="00F03918" w:rsidP="00F03918">
      <w:pPr>
        <w:pStyle w:val="Zkladntext"/>
        <w:spacing w:before="0" w:after="0"/>
        <w:rPr>
          <w:color w:val="000000" w:themeColor="text1"/>
          <w:szCs w:val="24"/>
        </w:rPr>
      </w:pPr>
      <w:r>
        <w:rPr>
          <w:color w:val="000000" w:themeColor="text1"/>
          <w:szCs w:val="24"/>
        </w:rPr>
        <w:t>Usnesení</w:t>
      </w:r>
    </w:p>
    <w:p w14:paraId="0FE50341" w14:textId="4D4BFFFC" w:rsidR="00F03918" w:rsidRDefault="00F03918" w:rsidP="00F03918">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73/25</w:t>
      </w:r>
    </w:p>
    <w:p w14:paraId="5FBA8E62" w14:textId="17F14488" w:rsidR="00F03918" w:rsidRDefault="00F03918" w:rsidP="00F03918">
      <w:pPr>
        <w:pStyle w:val="Zkladntext"/>
        <w:spacing w:before="0" w:after="0"/>
        <w:rPr>
          <w:color w:val="000000" w:themeColor="text1"/>
          <w:szCs w:val="24"/>
        </w:rPr>
      </w:pPr>
      <w:r>
        <w:rPr>
          <w:color w:val="000000" w:themeColor="text1"/>
          <w:szCs w:val="24"/>
        </w:rPr>
        <w:t xml:space="preserve">Rada města Kyjova po </w:t>
      </w:r>
      <w:r w:rsidR="00E53D93">
        <w:rPr>
          <w:color w:val="000000" w:themeColor="text1"/>
          <w:szCs w:val="24"/>
        </w:rPr>
        <w:t>projednání (6</w:t>
      </w:r>
      <w:r w:rsidRPr="00F85D31">
        <w:rPr>
          <w:color w:val="000000" w:themeColor="text1"/>
          <w:szCs w:val="24"/>
        </w:rPr>
        <w:t>,0,0)</w:t>
      </w:r>
    </w:p>
    <w:p w14:paraId="12F5212B" w14:textId="77777777" w:rsidR="00A0182A" w:rsidRPr="00A0182A" w:rsidRDefault="00A0182A" w:rsidP="00F03918">
      <w:pPr>
        <w:pStyle w:val="Zkladntext"/>
        <w:spacing w:before="0" w:after="0"/>
        <w:rPr>
          <w:color w:val="000000" w:themeColor="text1"/>
          <w:szCs w:val="24"/>
        </w:rPr>
      </w:pPr>
      <w:r w:rsidRPr="00A0182A">
        <w:rPr>
          <w:color w:val="000000" w:themeColor="text1"/>
          <w:szCs w:val="24"/>
        </w:rPr>
        <w:t>v  souladu  s ustanovením   §   102   odst.   3   zákona č. 128/2000 Sb.,</w:t>
      </w:r>
      <w:r w:rsidRPr="00A0182A">
        <w:rPr>
          <w:color w:val="000000" w:themeColor="text1"/>
          <w:szCs w:val="24"/>
        </w:rPr>
        <w:br/>
        <w:t xml:space="preserve">o   obcích,   ve   znění  pozdějších  předpisů, potvrzuje dříve vydané souhlasy s umístěním odkládacích schrán na listovní materiál pro doručovatele České pošty s.p. na pozemcích města Kyjova a souhlasí s novým umístěním dvou schrán. </w:t>
      </w:r>
    </w:p>
    <w:p w14:paraId="610620BF" w14:textId="77777777" w:rsidR="00A0182A" w:rsidRDefault="00A0182A" w:rsidP="00F03918">
      <w:pPr>
        <w:pStyle w:val="Zkladntext"/>
        <w:spacing w:before="0" w:after="0"/>
        <w:rPr>
          <w:rFonts w:eastAsia="NSimSun"/>
          <w:i/>
          <w:color w:val="000000"/>
          <w:kern w:val="2"/>
          <w:szCs w:val="24"/>
          <w:lang w:bidi="hi-IN"/>
        </w:rPr>
      </w:pPr>
    </w:p>
    <w:p w14:paraId="43232D15" w14:textId="77777777" w:rsidR="00F03918" w:rsidRPr="00A0182A" w:rsidRDefault="00A0182A" w:rsidP="00A0182A">
      <w:pPr>
        <w:spacing w:after="0" w:line="360" w:lineRule="auto"/>
        <w:jc w:val="both"/>
        <w:rPr>
          <w:rFonts w:ascii="Times New Roman" w:hAnsi="Times New Roman" w:cs="Times New Roman"/>
          <w:b/>
          <w:color w:val="00B0F0"/>
          <w:sz w:val="24"/>
          <w:szCs w:val="24"/>
        </w:rPr>
      </w:pPr>
      <w:r w:rsidRPr="00BC54E9">
        <w:rPr>
          <w:rFonts w:ascii="Times New Roman" w:hAnsi="Times New Roman" w:cs="Times New Roman"/>
          <w:b/>
          <w:color w:val="00B0F0"/>
          <w:sz w:val="24"/>
          <w:szCs w:val="24"/>
        </w:rPr>
        <w:t>V</w:t>
      </w:r>
      <w:r>
        <w:rPr>
          <w:rFonts w:ascii="Times New Roman" w:hAnsi="Times New Roman" w:cs="Times New Roman"/>
          <w:b/>
          <w:color w:val="00B0F0"/>
          <w:sz w:val="24"/>
          <w:szCs w:val="24"/>
        </w:rPr>
        <w:t>I</w:t>
      </w:r>
      <w:r w:rsidRPr="00BC54E9">
        <w:rPr>
          <w:rFonts w:ascii="Times New Roman" w:hAnsi="Times New Roman" w:cs="Times New Roman"/>
          <w:b/>
          <w:color w:val="00B0F0"/>
          <w:sz w:val="24"/>
          <w:szCs w:val="24"/>
        </w:rPr>
        <w:t>.</w:t>
      </w:r>
      <w:r>
        <w:rPr>
          <w:rFonts w:ascii="Times New Roman" w:hAnsi="Times New Roman" w:cs="Times New Roman"/>
          <w:b/>
          <w:color w:val="00B0F0"/>
          <w:sz w:val="24"/>
          <w:szCs w:val="24"/>
        </w:rPr>
        <w:t>6. Projekt „Ekodžungle“ – DDM Kyjov</w:t>
      </w:r>
    </w:p>
    <w:p w14:paraId="37855579" w14:textId="77777777" w:rsidR="00F03918" w:rsidRDefault="00F03918" w:rsidP="00F03918">
      <w:pPr>
        <w:pStyle w:val="Zkladntext"/>
        <w:spacing w:before="0" w:after="0"/>
        <w:rPr>
          <w:color w:val="000000" w:themeColor="text1"/>
          <w:szCs w:val="24"/>
        </w:rPr>
      </w:pPr>
      <w:r>
        <w:rPr>
          <w:color w:val="000000" w:themeColor="text1"/>
          <w:szCs w:val="24"/>
        </w:rPr>
        <w:t>Usnesení</w:t>
      </w:r>
    </w:p>
    <w:p w14:paraId="112CCA71" w14:textId="0187105F" w:rsidR="00F03918" w:rsidRDefault="00F03918" w:rsidP="00F03918">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73/26</w:t>
      </w:r>
    </w:p>
    <w:p w14:paraId="7E5F0F76" w14:textId="3D18C4C5" w:rsidR="00F03918" w:rsidRDefault="00F03918" w:rsidP="00F03918">
      <w:pPr>
        <w:pStyle w:val="Zkladntext"/>
        <w:spacing w:before="0" w:after="0"/>
        <w:rPr>
          <w:color w:val="000000" w:themeColor="text1"/>
          <w:szCs w:val="24"/>
        </w:rPr>
      </w:pPr>
      <w:r>
        <w:rPr>
          <w:color w:val="000000" w:themeColor="text1"/>
          <w:szCs w:val="24"/>
        </w:rPr>
        <w:t xml:space="preserve">Rada města Kyjova po </w:t>
      </w:r>
      <w:r w:rsidR="00E53D93">
        <w:rPr>
          <w:color w:val="000000" w:themeColor="text1"/>
          <w:szCs w:val="24"/>
        </w:rPr>
        <w:t>projednání (6</w:t>
      </w:r>
      <w:r w:rsidRPr="00F85D31">
        <w:rPr>
          <w:color w:val="000000" w:themeColor="text1"/>
          <w:szCs w:val="24"/>
        </w:rPr>
        <w:t>,0,0)</w:t>
      </w:r>
    </w:p>
    <w:p w14:paraId="1FE12DD6" w14:textId="77777777" w:rsidR="00A0182A" w:rsidRPr="00A0182A" w:rsidRDefault="00A0182A" w:rsidP="00F03918">
      <w:pPr>
        <w:pStyle w:val="Zkladntext"/>
        <w:spacing w:before="0" w:after="0"/>
        <w:rPr>
          <w:color w:val="000000" w:themeColor="text1"/>
          <w:szCs w:val="24"/>
        </w:rPr>
      </w:pPr>
      <w:r w:rsidRPr="00A0182A">
        <w:rPr>
          <w:color w:val="000000" w:themeColor="text1"/>
          <w:szCs w:val="24"/>
        </w:rPr>
        <w:t>v  souladu  s ustanovením   §   102   odst.   3   zákona č. 128/2000 Sb.,</w:t>
      </w:r>
      <w:r w:rsidRPr="00A0182A">
        <w:rPr>
          <w:color w:val="000000" w:themeColor="text1"/>
          <w:szCs w:val="24"/>
        </w:rPr>
        <w:br/>
        <w:t>o   obcích,   ve   znění  pozdějších  předpisů, rozhodla o uzavření dohody s Domem dětí a mládeže příspěvkovou organizací města Kyjova, IČ 71294767, se sídlem Husova 370/1, 697 01 Kyjov, na základě které bude umožněna realizace projektu „Ekodžungle“ na určeném místě v městském parku za podmínky, že DDM Kyjov zajistí po celou dobu realizace projektu údržbu prostoru včetně všech prvků, které budou v rámci projektu na místo instalovány.</w:t>
      </w:r>
    </w:p>
    <w:p w14:paraId="1CA829E9" w14:textId="77777777" w:rsidR="00A0182A" w:rsidRDefault="00A0182A" w:rsidP="00F03918">
      <w:pPr>
        <w:pStyle w:val="Zkladntext"/>
        <w:spacing w:before="0" w:after="0"/>
        <w:rPr>
          <w:color w:val="000000" w:themeColor="text1"/>
          <w:szCs w:val="24"/>
        </w:rPr>
      </w:pPr>
    </w:p>
    <w:p w14:paraId="7A5C87D6" w14:textId="77777777" w:rsidR="00F03918" w:rsidRPr="00A0182A" w:rsidRDefault="00A0182A" w:rsidP="00A0182A">
      <w:pPr>
        <w:spacing w:after="0" w:line="360" w:lineRule="auto"/>
        <w:jc w:val="both"/>
        <w:rPr>
          <w:rFonts w:ascii="Times New Roman" w:hAnsi="Times New Roman" w:cs="Times New Roman"/>
          <w:b/>
          <w:color w:val="00B0F0"/>
          <w:sz w:val="24"/>
          <w:szCs w:val="24"/>
        </w:rPr>
      </w:pPr>
      <w:r w:rsidRPr="00BC54E9">
        <w:rPr>
          <w:rFonts w:ascii="Times New Roman" w:hAnsi="Times New Roman" w:cs="Times New Roman"/>
          <w:b/>
          <w:color w:val="00B0F0"/>
          <w:sz w:val="24"/>
          <w:szCs w:val="24"/>
        </w:rPr>
        <w:t>V</w:t>
      </w:r>
      <w:r>
        <w:rPr>
          <w:rFonts w:ascii="Times New Roman" w:hAnsi="Times New Roman" w:cs="Times New Roman"/>
          <w:b/>
          <w:color w:val="00B0F0"/>
          <w:sz w:val="24"/>
          <w:szCs w:val="24"/>
        </w:rPr>
        <w:t>I</w:t>
      </w:r>
      <w:r w:rsidRPr="00BC54E9">
        <w:rPr>
          <w:rFonts w:ascii="Times New Roman" w:hAnsi="Times New Roman" w:cs="Times New Roman"/>
          <w:b/>
          <w:color w:val="00B0F0"/>
          <w:sz w:val="24"/>
          <w:szCs w:val="24"/>
        </w:rPr>
        <w:t>.</w:t>
      </w:r>
      <w:r>
        <w:rPr>
          <w:rFonts w:ascii="Times New Roman" w:hAnsi="Times New Roman" w:cs="Times New Roman"/>
          <w:b/>
          <w:color w:val="00B0F0"/>
          <w:sz w:val="24"/>
          <w:szCs w:val="24"/>
        </w:rPr>
        <w:t>7. Změna dopravního značení – ul. Nádražní</w:t>
      </w:r>
    </w:p>
    <w:p w14:paraId="4AD425C9" w14:textId="77777777" w:rsidR="00A0182A" w:rsidRDefault="00A0182A" w:rsidP="00A0182A">
      <w:pPr>
        <w:pStyle w:val="Zkladntext"/>
        <w:spacing w:before="0" w:after="0"/>
        <w:rPr>
          <w:color w:val="000000" w:themeColor="text1"/>
          <w:szCs w:val="24"/>
        </w:rPr>
      </w:pPr>
      <w:r>
        <w:rPr>
          <w:color w:val="000000" w:themeColor="text1"/>
          <w:szCs w:val="24"/>
        </w:rPr>
        <w:lastRenderedPageBreak/>
        <w:t>Usnesení</w:t>
      </w:r>
    </w:p>
    <w:p w14:paraId="47BA7266" w14:textId="27BBA34A" w:rsidR="00A0182A" w:rsidRDefault="00A0182A" w:rsidP="00A0182A">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73/27</w:t>
      </w:r>
    </w:p>
    <w:p w14:paraId="56C39FD9" w14:textId="593FD9F7" w:rsidR="00A0182A" w:rsidRDefault="00A0182A" w:rsidP="00A0182A">
      <w:pPr>
        <w:pStyle w:val="Zkladntext"/>
        <w:spacing w:before="0" w:after="0"/>
        <w:rPr>
          <w:color w:val="000000" w:themeColor="text1"/>
          <w:szCs w:val="24"/>
        </w:rPr>
      </w:pPr>
      <w:r>
        <w:rPr>
          <w:color w:val="000000" w:themeColor="text1"/>
          <w:szCs w:val="24"/>
        </w:rPr>
        <w:t xml:space="preserve">Rada města Kyjova po </w:t>
      </w:r>
      <w:r w:rsidR="00E53D93">
        <w:rPr>
          <w:color w:val="000000" w:themeColor="text1"/>
          <w:szCs w:val="24"/>
        </w:rPr>
        <w:t>projednání (6</w:t>
      </w:r>
      <w:r w:rsidRPr="00F85D31">
        <w:rPr>
          <w:color w:val="000000" w:themeColor="text1"/>
          <w:szCs w:val="24"/>
        </w:rPr>
        <w:t>,0,0)</w:t>
      </w:r>
    </w:p>
    <w:p w14:paraId="29D83E25" w14:textId="7200D884" w:rsidR="00A0182A" w:rsidRDefault="00A0182A" w:rsidP="00A0182A">
      <w:pPr>
        <w:pStyle w:val="Zkladntext"/>
        <w:spacing w:before="0" w:after="0"/>
        <w:rPr>
          <w:color w:val="000000" w:themeColor="text1"/>
          <w:szCs w:val="24"/>
        </w:rPr>
      </w:pPr>
      <w:r w:rsidRPr="00A0182A">
        <w:rPr>
          <w:color w:val="000000" w:themeColor="text1"/>
          <w:szCs w:val="24"/>
        </w:rPr>
        <w:t>v souladu s ustanovením § 102 odst. 3 zákona č. 128/2000 Sb., o obcích (obecní zřízení), ve znění pozdějších předpisů, vzala na vědomí informace o platné místní úpravě provozu na místní komunikaci č. 5b, ležící na parcele č. 3141 v ul. Nád</w:t>
      </w:r>
      <w:r w:rsidR="00E53D93">
        <w:rPr>
          <w:color w:val="000000" w:themeColor="text1"/>
          <w:szCs w:val="24"/>
        </w:rPr>
        <w:t>ražní v k. ú. Kyjov a souhlasí</w:t>
      </w:r>
      <w:r w:rsidRPr="00A0182A">
        <w:rPr>
          <w:color w:val="000000" w:themeColor="text1"/>
          <w:szCs w:val="24"/>
        </w:rPr>
        <w:t xml:space="preserve"> s umístěním dodatkové tabulky E13 s textem „MIMO 11:00 – 14:00 h“ pod svislou dopravní značku B29, která označuje úsek, kde je zakázáno stání vozidel.</w:t>
      </w:r>
    </w:p>
    <w:p w14:paraId="67D4E403" w14:textId="77777777" w:rsidR="00A0182A" w:rsidRPr="00C052F2" w:rsidRDefault="00A0182A" w:rsidP="00771708">
      <w:pPr>
        <w:pStyle w:val="Zkladntext"/>
        <w:tabs>
          <w:tab w:val="left" w:pos="0"/>
        </w:tabs>
        <w:rPr>
          <w:b/>
          <w:bCs/>
          <w:iCs/>
          <w:sz w:val="22"/>
          <w:szCs w:val="22"/>
        </w:rPr>
      </w:pPr>
    </w:p>
    <w:p w14:paraId="6D3C275F" w14:textId="77777777" w:rsidR="00771708" w:rsidRDefault="00771708" w:rsidP="00771708">
      <w:pPr>
        <w:pStyle w:val="Zkladntext"/>
        <w:tabs>
          <w:tab w:val="left" w:pos="0"/>
        </w:tabs>
        <w:rPr>
          <w:b/>
          <w:bCs/>
          <w:iCs/>
          <w:sz w:val="22"/>
          <w:szCs w:val="22"/>
        </w:rPr>
      </w:pPr>
      <w:r w:rsidRPr="00C052F2">
        <w:rPr>
          <w:b/>
          <w:bCs/>
          <w:iCs/>
          <w:sz w:val="22"/>
          <w:szCs w:val="22"/>
        </w:rPr>
        <w:t>2. Bytová problematika</w:t>
      </w:r>
    </w:p>
    <w:p w14:paraId="37BF5103" w14:textId="77777777" w:rsidR="00F85D31" w:rsidRDefault="00F85D31" w:rsidP="00F85D31">
      <w:pPr>
        <w:pStyle w:val="Zkladntext"/>
        <w:spacing w:before="0" w:after="0"/>
        <w:rPr>
          <w:color w:val="000000" w:themeColor="text1"/>
          <w:szCs w:val="24"/>
        </w:rPr>
      </w:pPr>
      <w:r>
        <w:rPr>
          <w:color w:val="000000" w:themeColor="text1"/>
          <w:szCs w:val="24"/>
        </w:rPr>
        <w:t>Usnesení</w:t>
      </w:r>
    </w:p>
    <w:p w14:paraId="4193B057" w14:textId="4386D4C4" w:rsidR="00F85D31" w:rsidRDefault="00F85D31" w:rsidP="00F85D31">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73/28</w:t>
      </w:r>
    </w:p>
    <w:p w14:paraId="59E0C1AF" w14:textId="49446FB6" w:rsidR="00F85D31" w:rsidRDefault="00F85D31" w:rsidP="00F85D31">
      <w:pPr>
        <w:pStyle w:val="Zkladntext"/>
        <w:spacing w:before="0" w:after="0"/>
        <w:rPr>
          <w:color w:val="000000" w:themeColor="text1"/>
          <w:szCs w:val="24"/>
        </w:rPr>
      </w:pPr>
      <w:r>
        <w:rPr>
          <w:color w:val="000000" w:themeColor="text1"/>
          <w:szCs w:val="24"/>
        </w:rPr>
        <w:t xml:space="preserve">Rada města Kyjova po </w:t>
      </w:r>
      <w:r w:rsidR="00212E25">
        <w:rPr>
          <w:color w:val="000000" w:themeColor="text1"/>
          <w:szCs w:val="24"/>
        </w:rPr>
        <w:t>projednání (6</w:t>
      </w:r>
      <w:r w:rsidRPr="00F85D31">
        <w:rPr>
          <w:color w:val="000000" w:themeColor="text1"/>
          <w:szCs w:val="24"/>
        </w:rPr>
        <w:t>,0,0)</w:t>
      </w:r>
    </w:p>
    <w:p w14:paraId="29814245" w14:textId="7C4F1C59" w:rsidR="004D608F" w:rsidRPr="004D608F" w:rsidRDefault="004D608F" w:rsidP="004D608F">
      <w:pPr>
        <w:pStyle w:val="Zkladntext"/>
        <w:spacing w:before="0" w:after="0"/>
        <w:rPr>
          <w:color w:val="000000" w:themeColor="text1"/>
          <w:szCs w:val="24"/>
        </w:rPr>
      </w:pPr>
      <w:r w:rsidRPr="004D608F">
        <w:rPr>
          <w:color w:val="000000" w:themeColor="text1"/>
          <w:szCs w:val="24"/>
        </w:rPr>
        <w:t xml:space="preserve">v souladu s ustanovením § 102 odst. 3 zákona č. 128/2000 Sb., </w:t>
      </w:r>
      <w:r w:rsidRPr="004D608F">
        <w:rPr>
          <w:color w:val="000000" w:themeColor="text1"/>
          <w:szCs w:val="24"/>
        </w:rPr>
        <w:br/>
        <w:t xml:space="preserve">o obcích, ve znění pozdějších předpisů, a ustanovením § 2279 zákona č. 89/2012 Sb., občanského zákoníku, v platném znění, bere na vědomí, že po úmrtí nájemkyně došlo k přechodu nájmu bytu č. 4 v bytovém domě na ulici Havlíčkova č. p. 184 v Kyjově, na pana </w:t>
      </w:r>
      <w:r w:rsidR="002B54FD">
        <w:rPr>
          <w:color w:val="000000" w:themeColor="text1"/>
          <w:szCs w:val="24"/>
        </w:rPr>
        <w:t>P. K.</w:t>
      </w:r>
      <w:r w:rsidRPr="004D608F">
        <w:rPr>
          <w:color w:val="000000" w:themeColor="text1"/>
          <w:szCs w:val="24"/>
        </w:rPr>
        <w:t xml:space="preserve">, nar. </w:t>
      </w:r>
      <w:r w:rsidR="002B54FD">
        <w:rPr>
          <w:color w:val="000000" w:themeColor="text1"/>
          <w:szCs w:val="24"/>
        </w:rPr>
        <w:t>XXX</w:t>
      </w:r>
      <w:r w:rsidRPr="004D608F">
        <w:rPr>
          <w:color w:val="000000" w:themeColor="text1"/>
          <w:szCs w:val="24"/>
        </w:rPr>
        <w:t xml:space="preserve">, trvale bytem Kyjov, a schvaluje uzavření dodatku ke smlouvě o nájmu bytu s tímto nájemcem. </w:t>
      </w:r>
    </w:p>
    <w:p w14:paraId="4853B34B" w14:textId="77777777" w:rsidR="00771708" w:rsidRDefault="00771708" w:rsidP="00771708">
      <w:pPr>
        <w:pStyle w:val="Zkladntext"/>
        <w:tabs>
          <w:tab w:val="left" w:pos="0"/>
        </w:tabs>
        <w:rPr>
          <w:b/>
          <w:bCs/>
          <w:iCs/>
          <w:sz w:val="22"/>
          <w:szCs w:val="22"/>
        </w:rPr>
      </w:pPr>
      <w:r w:rsidRPr="00C052F2">
        <w:rPr>
          <w:b/>
          <w:bCs/>
          <w:iCs/>
          <w:sz w:val="22"/>
          <w:szCs w:val="22"/>
        </w:rPr>
        <w:t>3. RO roku 2025</w:t>
      </w:r>
    </w:p>
    <w:p w14:paraId="4E122CC5" w14:textId="77777777" w:rsidR="00F85D31" w:rsidRDefault="00F85D31" w:rsidP="00F85D31">
      <w:pPr>
        <w:pStyle w:val="Zkladntext"/>
        <w:spacing w:before="0" w:after="0"/>
        <w:rPr>
          <w:color w:val="000000" w:themeColor="text1"/>
          <w:szCs w:val="24"/>
        </w:rPr>
      </w:pPr>
      <w:r>
        <w:rPr>
          <w:color w:val="000000" w:themeColor="text1"/>
          <w:szCs w:val="24"/>
        </w:rPr>
        <w:t>Usnesení</w:t>
      </w:r>
    </w:p>
    <w:p w14:paraId="2A4C6A51" w14:textId="01AD49DF" w:rsidR="00F85D31" w:rsidRDefault="00F85D31" w:rsidP="00F85D31">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73/29</w:t>
      </w:r>
    </w:p>
    <w:p w14:paraId="50977CB7" w14:textId="66CEB9A4" w:rsidR="00F85D31" w:rsidRDefault="00F85D31" w:rsidP="00F85D31">
      <w:pPr>
        <w:pStyle w:val="Zkladntext"/>
        <w:spacing w:before="0" w:after="0"/>
        <w:rPr>
          <w:color w:val="000000" w:themeColor="text1"/>
          <w:szCs w:val="24"/>
        </w:rPr>
      </w:pPr>
      <w:r>
        <w:rPr>
          <w:color w:val="000000" w:themeColor="text1"/>
          <w:szCs w:val="24"/>
        </w:rPr>
        <w:t xml:space="preserve">Rada města Kyjova po </w:t>
      </w:r>
      <w:r w:rsidR="008121D0">
        <w:rPr>
          <w:color w:val="000000" w:themeColor="text1"/>
          <w:szCs w:val="24"/>
        </w:rPr>
        <w:t>projednání (6</w:t>
      </w:r>
      <w:r w:rsidRPr="00F85D31">
        <w:rPr>
          <w:color w:val="000000" w:themeColor="text1"/>
          <w:szCs w:val="24"/>
        </w:rPr>
        <w:t>,0,0)</w:t>
      </w:r>
    </w:p>
    <w:p w14:paraId="5E9869C5" w14:textId="77777777" w:rsidR="00660E5B" w:rsidRDefault="00660E5B" w:rsidP="00F85D31">
      <w:pPr>
        <w:pStyle w:val="Zkladntext"/>
        <w:spacing w:before="0" w:after="0"/>
        <w:rPr>
          <w:color w:val="000000" w:themeColor="text1"/>
          <w:szCs w:val="24"/>
        </w:rPr>
      </w:pPr>
      <w:r w:rsidRPr="00660E5B">
        <w:rPr>
          <w:color w:val="000000" w:themeColor="text1"/>
          <w:szCs w:val="24"/>
        </w:rPr>
        <w:t>schvaluje dle § 102 odst. 2  písm. a ) zákona č. 128/2000 Sb., o obcích (obecní zřízení) ve znění pozdějších předpisů,  rozpočtová  opatření  č. 340-344 r. 2025.</w:t>
      </w:r>
    </w:p>
    <w:p w14:paraId="181E9CFC" w14:textId="77777777" w:rsidR="00771708" w:rsidRPr="00C052F2" w:rsidRDefault="00771708" w:rsidP="00771708">
      <w:pPr>
        <w:pStyle w:val="Zkladntext"/>
        <w:tabs>
          <w:tab w:val="left" w:pos="0"/>
        </w:tabs>
        <w:rPr>
          <w:b/>
          <w:bCs/>
          <w:iCs/>
          <w:sz w:val="22"/>
          <w:szCs w:val="22"/>
        </w:rPr>
      </w:pPr>
    </w:p>
    <w:p w14:paraId="69793108" w14:textId="77777777" w:rsidR="00771708" w:rsidRDefault="00771708" w:rsidP="00771708">
      <w:pPr>
        <w:pStyle w:val="Zkladntext"/>
        <w:tabs>
          <w:tab w:val="left" w:pos="0"/>
        </w:tabs>
        <w:rPr>
          <w:b/>
          <w:bCs/>
          <w:iCs/>
          <w:sz w:val="22"/>
          <w:szCs w:val="22"/>
        </w:rPr>
      </w:pPr>
      <w:r w:rsidRPr="00C052F2">
        <w:rPr>
          <w:b/>
          <w:bCs/>
          <w:iCs/>
          <w:sz w:val="22"/>
          <w:szCs w:val="22"/>
        </w:rPr>
        <w:t>4. Individuální dotace z rozpočtu města</w:t>
      </w:r>
    </w:p>
    <w:p w14:paraId="695AF6AA" w14:textId="77777777" w:rsidR="00660E5B" w:rsidRDefault="00660E5B" w:rsidP="00660E5B">
      <w:pPr>
        <w:pStyle w:val="Zkladntext"/>
        <w:spacing w:before="0" w:after="0"/>
        <w:rPr>
          <w:color w:val="000000" w:themeColor="text1"/>
          <w:szCs w:val="24"/>
        </w:rPr>
      </w:pPr>
      <w:r>
        <w:rPr>
          <w:color w:val="000000" w:themeColor="text1"/>
          <w:szCs w:val="24"/>
        </w:rPr>
        <w:t>Usnesení</w:t>
      </w:r>
    </w:p>
    <w:p w14:paraId="61B5D423" w14:textId="3CB97A27" w:rsidR="00660E5B" w:rsidRDefault="00660E5B" w:rsidP="00660E5B">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73/30</w:t>
      </w:r>
    </w:p>
    <w:p w14:paraId="179830A3" w14:textId="5B8478A2" w:rsidR="00660E5B" w:rsidRDefault="00660E5B" w:rsidP="00660E5B">
      <w:pPr>
        <w:pStyle w:val="Zkladntext"/>
        <w:spacing w:before="0" w:after="0"/>
        <w:jc w:val="left"/>
        <w:rPr>
          <w:color w:val="000000" w:themeColor="text1"/>
          <w:szCs w:val="24"/>
        </w:rPr>
      </w:pPr>
      <w:r>
        <w:rPr>
          <w:color w:val="000000" w:themeColor="text1"/>
          <w:szCs w:val="24"/>
        </w:rPr>
        <w:t xml:space="preserve">Rada města Kyjova po </w:t>
      </w:r>
      <w:r w:rsidR="00EB0D67">
        <w:rPr>
          <w:color w:val="000000" w:themeColor="text1"/>
          <w:szCs w:val="24"/>
        </w:rPr>
        <w:t>projednání (6</w:t>
      </w:r>
      <w:r w:rsidRPr="00F85D31">
        <w:rPr>
          <w:color w:val="000000" w:themeColor="text1"/>
          <w:szCs w:val="24"/>
        </w:rPr>
        <w:t>,0,0)</w:t>
      </w:r>
    </w:p>
    <w:p w14:paraId="448EA299" w14:textId="77777777" w:rsidR="00771708" w:rsidRDefault="00660E5B" w:rsidP="00660E5B">
      <w:pPr>
        <w:pStyle w:val="Zkladntext"/>
        <w:spacing w:before="0" w:after="0"/>
        <w:jc w:val="left"/>
        <w:rPr>
          <w:color w:val="000000" w:themeColor="text1"/>
          <w:szCs w:val="24"/>
        </w:rPr>
      </w:pPr>
      <w:r w:rsidRPr="00660E5B">
        <w:rPr>
          <w:color w:val="000000" w:themeColor="text1"/>
          <w:szCs w:val="24"/>
        </w:rPr>
        <w:t>a v souladu s ustan</w:t>
      </w:r>
      <w:r>
        <w:rPr>
          <w:color w:val="000000" w:themeColor="text1"/>
          <w:szCs w:val="24"/>
        </w:rPr>
        <w:t>ovením § 102 odst. 3 zákona</w:t>
      </w:r>
      <w:r w:rsidRPr="00660E5B">
        <w:rPr>
          <w:color w:val="000000" w:themeColor="text1"/>
          <w:szCs w:val="24"/>
        </w:rPr>
        <w:t xml:space="preserve"> č. 128/2000 Sb., o obcích, ve znění pozdějších předpisů, rozhodla o poskytnutí</w:t>
      </w:r>
      <w:r>
        <w:rPr>
          <w:color w:val="000000" w:themeColor="text1"/>
          <w:szCs w:val="24"/>
        </w:rPr>
        <w:t xml:space="preserve"> dotace </w:t>
      </w:r>
      <w:r w:rsidRPr="00660E5B">
        <w:rPr>
          <w:color w:val="000000" w:themeColor="text1"/>
          <w:szCs w:val="24"/>
        </w:rPr>
        <w:t>ve výši 28.000 Kč pro SH ČMS – Okresní sdružení hasičů Hodonín, IČ 63455421, na projekt „Zajištění mistrovství ČR hry Plamen“ a uzavření veřejnoprávní smlouvy na tuto dotaci.</w:t>
      </w:r>
    </w:p>
    <w:p w14:paraId="2F00A911" w14:textId="77777777" w:rsidR="00660E5B" w:rsidRPr="00660E5B" w:rsidRDefault="00660E5B" w:rsidP="00660E5B">
      <w:pPr>
        <w:pStyle w:val="Zkladntext"/>
        <w:spacing w:before="0" w:after="0"/>
        <w:jc w:val="left"/>
        <w:rPr>
          <w:color w:val="000000" w:themeColor="text1"/>
          <w:szCs w:val="24"/>
        </w:rPr>
      </w:pPr>
    </w:p>
    <w:p w14:paraId="4762B0B7" w14:textId="77777777" w:rsidR="00771708" w:rsidRDefault="00771708" w:rsidP="00771708">
      <w:pPr>
        <w:rPr>
          <w:rFonts w:ascii="Times New Roman" w:hAnsi="Times New Roman" w:cs="Times New Roman"/>
          <w:b/>
          <w:bCs/>
          <w:iCs/>
        </w:rPr>
      </w:pPr>
      <w:r w:rsidRPr="00C052F2">
        <w:rPr>
          <w:rFonts w:ascii="Times New Roman" w:hAnsi="Times New Roman" w:cs="Times New Roman"/>
          <w:b/>
          <w:bCs/>
          <w:iCs/>
        </w:rPr>
        <w:t>5. Zmocnění k úkonům ve spojitosti s krátkodobým pronájmem venkovních ploch na sportovištích a v zázemí IC pro komerční aktivity</w:t>
      </w:r>
    </w:p>
    <w:p w14:paraId="30223785" w14:textId="77777777" w:rsidR="00F85D31" w:rsidRDefault="00F85D31" w:rsidP="00F85D31">
      <w:pPr>
        <w:pStyle w:val="Zkladntext"/>
        <w:spacing w:before="0" w:after="0"/>
        <w:rPr>
          <w:color w:val="000000" w:themeColor="text1"/>
          <w:szCs w:val="24"/>
        </w:rPr>
      </w:pPr>
      <w:r>
        <w:rPr>
          <w:color w:val="000000" w:themeColor="text1"/>
          <w:szCs w:val="24"/>
        </w:rPr>
        <w:t>Usnesení</w:t>
      </w:r>
    </w:p>
    <w:p w14:paraId="2BB8B765" w14:textId="787FE1BE" w:rsidR="00F85D31" w:rsidRDefault="00F85D31" w:rsidP="00F85D31">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73/31</w:t>
      </w:r>
    </w:p>
    <w:p w14:paraId="68605B81" w14:textId="06CCB105" w:rsidR="00F85D31" w:rsidRDefault="00F85D31" w:rsidP="00F85D31">
      <w:pPr>
        <w:pStyle w:val="Zkladntext"/>
        <w:spacing w:before="0" w:after="0"/>
        <w:rPr>
          <w:color w:val="000000" w:themeColor="text1"/>
          <w:szCs w:val="24"/>
        </w:rPr>
      </w:pPr>
      <w:r>
        <w:rPr>
          <w:color w:val="000000" w:themeColor="text1"/>
          <w:szCs w:val="24"/>
        </w:rPr>
        <w:t xml:space="preserve">Rada města Kyjova po </w:t>
      </w:r>
      <w:r w:rsidRPr="00F85D31">
        <w:rPr>
          <w:color w:val="000000" w:themeColor="text1"/>
          <w:szCs w:val="24"/>
        </w:rPr>
        <w:t>projednání (</w:t>
      </w:r>
      <w:r w:rsidR="00EB0D67">
        <w:rPr>
          <w:color w:val="000000" w:themeColor="text1"/>
          <w:szCs w:val="24"/>
        </w:rPr>
        <w:t>6</w:t>
      </w:r>
      <w:r w:rsidRPr="00F85D31">
        <w:rPr>
          <w:color w:val="000000" w:themeColor="text1"/>
          <w:szCs w:val="24"/>
        </w:rPr>
        <w:t>,0,0)</w:t>
      </w:r>
    </w:p>
    <w:p w14:paraId="53A35E72" w14:textId="77777777" w:rsidR="00856E77" w:rsidRPr="00856E77" w:rsidRDefault="00856E77" w:rsidP="00856E77">
      <w:pPr>
        <w:pStyle w:val="Zkladntext2"/>
        <w:spacing w:line="240" w:lineRule="auto"/>
        <w:rPr>
          <w:rFonts w:ascii="Times New Roman" w:hAnsi="Times New Roman" w:cs="Times New Roman"/>
        </w:rPr>
      </w:pPr>
      <w:r w:rsidRPr="00856E77">
        <w:rPr>
          <w:rFonts w:ascii="Times New Roman" w:hAnsi="Times New Roman" w:cs="Times New Roman"/>
        </w:rPr>
        <w:t xml:space="preserve">a v souladu s ustanovením § 102 odst. 3 zákona č. 128/2000 Sb., o obcích (obecní zřízení), ve znění pozdějších předpisů, svěřuje Odboru školství a kultury MěÚ Kyjov pravomoc rozhodovat za město Kyjov o uzavírání </w:t>
      </w:r>
      <w:r w:rsidRPr="00EB0D67">
        <w:rPr>
          <w:rFonts w:ascii="Times New Roman" w:hAnsi="Times New Roman" w:cs="Times New Roman"/>
        </w:rPr>
        <w:t>krátkodobých nájemních smluv při pronájmu venkovních ploch v areálu informačního centra a v uzavřených areálech sportovišť v majetku města</w:t>
      </w:r>
      <w:r w:rsidRPr="00856E77">
        <w:rPr>
          <w:rFonts w:ascii="Times New Roman" w:hAnsi="Times New Roman" w:cs="Times New Roman"/>
        </w:rPr>
        <w:t xml:space="preserve"> Kyjova a zároveň pravomoc rozhodovat o </w:t>
      </w:r>
      <w:r w:rsidRPr="00EB0D67">
        <w:rPr>
          <w:rFonts w:ascii="Times New Roman" w:hAnsi="Times New Roman" w:cs="Times New Roman"/>
        </w:rPr>
        <w:t>určování výše slev</w:t>
      </w:r>
      <w:r w:rsidRPr="00856E77">
        <w:rPr>
          <w:rFonts w:ascii="Times New Roman" w:hAnsi="Times New Roman" w:cs="Times New Roman"/>
        </w:rPr>
        <w:t xml:space="preserve"> při pronájmu venkovních ploch v areálech IC a městských sportovišť.</w:t>
      </w:r>
    </w:p>
    <w:p w14:paraId="3D6B1B8C" w14:textId="77777777" w:rsidR="00856E77" w:rsidRPr="00EB0D67" w:rsidRDefault="00856E77" w:rsidP="00856E77">
      <w:pPr>
        <w:spacing w:after="120" w:line="240" w:lineRule="auto"/>
        <w:ind w:right="70"/>
        <w:jc w:val="both"/>
        <w:rPr>
          <w:rFonts w:ascii="Times New Roman" w:hAnsi="Times New Roman" w:cs="Times New Roman"/>
        </w:rPr>
      </w:pPr>
      <w:r w:rsidRPr="00856E77">
        <w:rPr>
          <w:rFonts w:ascii="Times New Roman" w:hAnsi="Times New Roman" w:cs="Times New Roman"/>
        </w:rPr>
        <w:t xml:space="preserve">Současně Rada města Kyjova pověřuje vedoucí Odboru školství a kultury Městského úřadu Kyjov </w:t>
      </w:r>
      <w:r w:rsidRPr="00EB0D67">
        <w:rPr>
          <w:rFonts w:ascii="Times New Roman" w:hAnsi="Times New Roman" w:cs="Times New Roman"/>
        </w:rPr>
        <w:t>podepisováním</w:t>
      </w:r>
      <w:r w:rsidRPr="00856E77">
        <w:rPr>
          <w:rFonts w:ascii="Times New Roman" w:hAnsi="Times New Roman" w:cs="Times New Roman"/>
        </w:rPr>
        <w:t xml:space="preserve"> těchto smluv, včetně jejich dodatků a ukončení. </w:t>
      </w:r>
    </w:p>
    <w:p w14:paraId="510CA56C" w14:textId="77777777" w:rsidR="00856E77" w:rsidRPr="00856E77" w:rsidRDefault="00856E77" w:rsidP="00856E77">
      <w:pPr>
        <w:pStyle w:val="Zkladntext2"/>
        <w:spacing w:line="240" w:lineRule="auto"/>
        <w:rPr>
          <w:rFonts w:ascii="Times New Roman" w:hAnsi="Times New Roman" w:cs="Times New Roman"/>
        </w:rPr>
      </w:pPr>
      <w:r w:rsidRPr="00856E77">
        <w:rPr>
          <w:rFonts w:ascii="Times New Roman" w:hAnsi="Times New Roman" w:cs="Times New Roman"/>
        </w:rPr>
        <w:lastRenderedPageBreak/>
        <w:t>Rada města Kyjova po projednání a v souladu s ustanovením § 102 odst. 3 zákona č. 128/2000 Sb., o obcích (obecní zřízení), ve znění pozdějších předpisů, schvaluje navržený ceník za krátkodobý pronájem venkovních ploch: prostory v atriu IC – 1 500 Kč za stánek a den pronájmu, městská sportoviště (stadion, hřiště s umělým povrchem, sportovní hřiště v Boršově) – za stánky se spotřebou do 5 KWh/h včetně – 1 000 Kč/den, za stánky se spotřebou nad 5 KWh/h – 1 500 Kč/den.</w:t>
      </w:r>
    </w:p>
    <w:p w14:paraId="6D32F8B9" w14:textId="77777777" w:rsidR="00856E77" w:rsidRPr="00856E77" w:rsidRDefault="00856E77" w:rsidP="00856E77">
      <w:pPr>
        <w:spacing w:after="120" w:line="240" w:lineRule="auto"/>
        <w:jc w:val="both"/>
        <w:rPr>
          <w:rFonts w:ascii="Times New Roman" w:hAnsi="Times New Roman" w:cs="Times New Roman"/>
        </w:rPr>
      </w:pPr>
      <w:r w:rsidRPr="00856E77">
        <w:rPr>
          <w:rFonts w:ascii="Times New Roman" w:hAnsi="Times New Roman" w:cs="Times New Roman"/>
        </w:rPr>
        <w:t>Rada města Kyjova po projednání a v souladu s ustanovením § 102 odst. 3 zákona č. 128/2000 Sb., o obcích (obecní zřízení), ve znění pozdějších předpisů, schvaluje znění smlouvy o krátkodobém pronájmu venkovních ploch v areálu informačního centra a v uzavřených areálech sportovišť.</w:t>
      </w:r>
    </w:p>
    <w:p w14:paraId="577CBEE7" w14:textId="77777777" w:rsidR="00771708" w:rsidRPr="00C052F2" w:rsidRDefault="00771708" w:rsidP="00771708">
      <w:pPr>
        <w:rPr>
          <w:rFonts w:ascii="Times New Roman" w:hAnsi="Times New Roman" w:cs="Times New Roman"/>
          <w:b/>
        </w:rPr>
      </w:pPr>
    </w:p>
    <w:p w14:paraId="67B47AC2" w14:textId="77777777" w:rsidR="00771708" w:rsidRDefault="00771708" w:rsidP="00771708">
      <w:pPr>
        <w:pStyle w:val="Zkladntext"/>
        <w:tabs>
          <w:tab w:val="left" w:pos="0"/>
        </w:tabs>
        <w:rPr>
          <w:b/>
          <w:bCs/>
          <w:iCs/>
          <w:sz w:val="22"/>
          <w:szCs w:val="22"/>
        </w:rPr>
      </w:pPr>
      <w:r w:rsidRPr="00C052F2">
        <w:rPr>
          <w:b/>
          <w:bCs/>
          <w:iCs/>
          <w:sz w:val="22"/>
          <w:szCs w:val="22"/>
        </w:rPr>
        <w:t>6. Schválení výsledků hospodaření příspěvkových organizací za rok 2024</w:t>
      </w:r>
    </w:p>
    <w:p w14:paraId="11D65253" w14:textId="77777777" w:rsidR="00F85D31" w:rsidRDefault="00F85D31" w:rsidP="00F85D31">
      <w:pPr>
        <w:pStyle w:val="Zkladntext"/>
        <w:spacing w:before="0" w:after="0"/>
        <w:rPr>
          <w:color w:val="000000" w:themeColor="text1"/>
          <w:szCs w:val="24"/>
        </w:rPr>
      </w:pPr>
      <w:r>
        <w:rPr>
          <w:color w:val="000000" w:themeColor="text1"/>
          <w:szCs w:val="24"/>
        </w:rPr>
        <w:t>Usnesení</w:t>
      </w:r>
    </w:p>
    <w:p w14:paraId="6620F891" w14:textId="1443A8A9" w:rsidR="00F85D31" w:rsidRDefault="00F85D31" w:rsidP="00F85D31">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73/32</w:t>
      </w:r>
    </w:p>
    <w:p w14:paraId="19ECB848" w14:textId="29C7E62A" w:rsidR="00F85D31" w:rsidRDefault="00F85D31" w:rsidP="00F85D31">
      <w:pPr>
        <w:pStyle w:val="Zkladntext"/>
        <w:spacing w:before="0" w:after="0"/>
        <w:rPr>
          <w:color w:val="000000" w:themeColor="text1"/>
          <w:szCs w:val="24"/>
        </w:rPr>
      </w:pPr>
      <w:r>
        <w:rPr>
          <w:color w:val="000000" w:themeColor="text1"/>
          <w:szCs w:val="24"/>
        </w:rPr>
        <w:t xml:space="preserve">Rada města Kyjova po </w:t>
      </w:r>
      <w:r w:rsidRPr="00F85D31">
        <w:rPr>
          <w:color w:val="000000" w:themeColor="text1"/>
          <w:szCs w:val="24"/>
        </w:rPr>
        <w:t>p</w:t>
      </w:r>
      <w:r w:rsidR="00EB0D67">
        <w:rPr>
          <w:color w:val="000000" w:themeColor="text1"/>
          <w:szCs w:val="24"/>
        </w:rPr>
        <w:t>rojednání (6</w:t>
      </w:r>
      <w:r w:rsidRPr="00F85D31">
        <w:rPr>
          <w:color w:val="000000" w:themeColor="text1"/>
          <w:szCs w:val="24"/>
        </w:rPr>
        <w:t>,0,0)</w:t>
      </w:r>
    </w:p>
    <w:p w14:paraId="29666153" w14:textId="77777777" w:rsidR="00C03270" w:rsidRPr="00C03270" w:rsidRDefault="00C03270" w:rsidP="00C03270">
      <w:pPr>
        <w:pStyle w:val="Zkladntext"/>
        <w:spacing w:before="0" w:after="0"/>
        <w:jc w:val="left"/>
        <w:rPr>
          <w:color w:val="000000" w:themeColor="text1"/>
          <w:szCs w:val="24"/>
        </w:rPr>
      </w:pPr>
      <w:r w:rsidRPr="00C03270">
        <w:rPr>
          <w:color w:val="000000" w:themeColor="text1"/>
          <w:szCs w:val="24"/>
        </w:rPr>
        <w:t>v souladu s</w:t>
      </w:r>
      <w:r>
        <w:rPr>
          <w:color w:val="000000" w:themeColor="text1"/>
          <w:szCs w:val="24"/>
        </w:rPr>
        <w:t> </w:t>
      </w:r>
      <w:r w:rsidRPr="00C03270">
        <w:rPr>
          <w:color w:val="000000" w:themeColor="text1"/>
          <w:szCs w:val="24"/>
        </w:rPr>
        <w:t>ustanoveními</w:t>
      </w:r>
      <w:r>
        <w:rPr>
          <w:color w:val="000000" w:themeColor="text1"/>
          <w:szCs w:val="24"/>
        </w:rPr>
        <w:t xml:space="preserve"> </w:t>
      </w:r>
      <w:r w:rsidRPr="00C03270">
        <w:rPr>
          <w:color w:val="000000" w:themeColor="text1"/>
          <w:szCs w:val="24"/>
        </w:rPr>
        <w:t xml:space="preserve">§ 30 a § 32 zákona č. 250/2000 Sb. o rozpočtových pravidlech územních rozpočtů, v platném znění a v souladu s ustanovením § 102 odst. 2 písm. b) zákona č. 128/2000 Sb., o obcích, v platném znění schvaluje příspěvkovým organizacím </w:t>
      </w:r>
      <w:r>
        <w:rPr>
          <w:color w:val="000000" w:themeColor="text1"/>
          <w:szCs w:val="24"/>
        </w:rPr>
        <w:t xml:space="preserve">města </w:t>
      </w:r>
      <w:r w:rsidRPr="00C03270">
        <w:rPr>
          <w:color w:val="000000" w:themeColor="text1"/>
          <w:szCs w:val="24"/>
        </w:rPr>
        <w:t>Kyjova výsledky hospodaření za rok 2024 a také jejich rozdělení následovně:</w:t>
      </w:r>
    </w:p>
    <w:tbl>
      <w:tblPr>
        <w:tblW w:w="10220" w:type="dxa"/>
        <w:tblInd w:w="56" w:type="dxa"/>
        <w:tblCellMar>
          <w:left w:w="70" w:type="dxa"/>
          <w:right w:w="70" w:type="dxa"/>
        </w:tblCellMar>
        <w:tblLook w:val="04A0" w:firstRow="1" w:lastRow="0" w:firstColumn="1" w:lastColumn="0" w:noHBand="0" w:noVBand="1"/>
      </w:tblPr>
      <w:tblGrid>
        <w:gridCol w:w="2566"/>
        <w:gridCol w:w="1654"/>
        <w:gridCol w:w="1500"/>
        <w:gridCol w:w="1500"/>
        <w:gridCol w:w="1299"/>
        <w:gridCol w:w="1701"/>
      </w:tblGrid>
      <w:tr w:rsidR="00C03270" w:rsidRPr="00524F3F" w14:paraId="5897A385" w14:textId="77777777" w:rsidTr="00F03918">
        <w:trPr>
          <w:trHeight w:val="555"/>
        </w:trPr>
        <w:tc>
          <w:tcPr>
            <w:tcW w:w="2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06559" w14:textId="77777777" w:rsidR="00C03270" w:rsidRPr="00524F3F" w:rsidRDefault="00C03270" w:rsidP="00F03918">
            <w:pPr>
              <w:jc w:val="center"/>
              <w:rPr>
                <w:i/>
                <w:color w:val="000000"/>
              </w:rPr>
            </w:pPr>
            <w:bookmarkStart w:id="0" w:name="RANGE!A6:F20"/>
            <w:r w:rsidRPr="00524F3F">
              <w:rPr>
                <w:i/>
                <w:color w:val="000000"/>
              </w:rPr>
              <w:t>Organizace</w:t>
            </w:r>
            <w:bookmarkEnd w:id="0"/>
          </w:p>
        </w:tc>
        <w:tc>
          <w:tcPr>
            <w:tcW w:w="4654" w:type="dxa"/>
            <w:gridSpan w:val="3"/>
            <w:tcBorders>
              <w:top w:val="single" w:sz="4" w:space="0" w:color="auto"/>
              <w:left w:val="nil"/>
              <w:bottom w:val="single" w:sz="4" w:space="0" w:color="auto"/>
              <w:right w:val="single" w:sz="4" w:space="0" w:color="000000"/>
            </w:tcBorders>
            <w:shd w:val="clear" w:color="auto" w:fill="auto"/>
            <w:vAlign w:val="center"/>
            <w:hideMark/>
          </w:tcPr>
          <w:p w14:paraId="252CEA04" w14:textId="77777777" w:rsidR="00C03270" w:rsidRPr="00524F3F" w:rsidRDefault="00C03270" w:rsidP="00F03918">
            <w:pPr>
              <w:jc w:val="center"/>
              <w:rPr>
                <w:i/>
                <w:color w:val="000000"/>
              </w:rPr>
            </w:pPr>
            <w:r w:rsidRPr="00524F3F">
              <w:rPr>
                <w:i/>
                <w:color w:val="000000"/>
              </w:rPr>
              <w:t>Výsledek hospodaření (v Kč)</w:t>
            </w: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14:paraId="471A5765" w14:textId="77777777" w:rsidR="00C03270" w:rsidRPr="00524F3F" w:rsidRDefault="00C03270" w:rsidP="00F03918">
            <w:pPr>
              <w:jc w:val="center"/>
              <w:rPr>
                <w:i/>
                <w:color w:val="000000"/>
              </w:rPr>
            </w:pPr>
            <w:r w:rsidRPr="00524F3F">
              <w:rPr>
                <w:i/>
                <w:color w:val="000000"/>
              </w:rPr>
              <w:t>Rozdělení (v Kč)</w:t>
            </w:r>
          </w:p>
        </w:tc>
      </w:tr>
      <w:tr w:rsidR="00C03270" w:rsidRPr="00F46E2B" w14:paraId="5BEEA755" w14:textId="77777777" w:rsidTr="00F03918">
        <w:trPr>
          <w:trHeight w:val="555"/>
        </w:trPr>
        <w:tc>
          <w:tcPr>
            <w:tcW w:w="2566" w:type="dxa"/>
            <w:vMerge/>
            <w:tcBorders>
              <w:top w:val="single" w:sz="4" w:space="0" w:color="auto"/>
              <w:left w:val="single" w:sz="4" w:space="0" w:color="auto"/>
              <w:bottom w:val="single" w:sz="4" w:space="0" w:color="auto"/>
              <w:right w:val="single" w:sz="4" w:space="0" w:color="auto"/>
            </w:tcBorders>
            <w:vAlign w:val="center"/>
            <w:hideMark/>
          </w:tcPr>
          <w:p w14:paraId="4C68F963" w14:textId="77777777" w:rsidR="00C03270" w:rsidRPr="00524F3F" w:rsidRDefault="00C03270" w:rsidP="00F03918">
            <w:pPr>
              <w:rPr>
                <w:i/>
                <w:color w:val="000000"/>
              </w:rPr>
            </w:pPr>
          </w:p>
        </w:tc>
        <w:tc>
          <w:tcPr>
            <w:tcW w:w="1654" w:type="dxa"/>
            <w:tcBorders>
              <w:top w:val="nil"/>
              <w:left w:val="nil"/>
              <w:bottom w:val="single" w:sz="4" w:space="0" w:color="auto"/>
              <w:right w:val="single" w:sz="4" w:space="0" w:color="auto"/>
            </w:tcBorders>
            <w:shd w:val="clear" w:color="auto" w:fill="auto"/>
            <w:vAlign w:val="center"/>
            <w:hideMark/>
          </w:tcPr>
          <w:p w14:paraId="72341D29" w14:textId="77777777" w:rsidR="00C03270" w:rsidRPr="00524F3F" w:rsidRDefault="00C03270" w:rsidP="00F03918">
            <w:pPr>
              <w:jc w:val="center"/>
              <w:rPr>
                <w:i/>
                <w:color w:val="000000"/>
              </w:rPr>
            </w:pPr>
            <w:r w:rsidRPr="00524F3F">
              <w:rPr>
                <w:i/>
                <w:color w:val="000000"/>
              </w:rPr>
              <w:t>hlavní činnost</w:t>
            </w:r>
          </w:p>
        </w:tc>
        <w:tc>
          <w:tcPr>
            <w:tcW w:w="1500" w:type="dxa"/>
            <w:tcBorders>
              <w:top w:val="nil"/>
              <w:left w:val="nil"/>
              <w:bottom w:val="single" w:sz="4" w:space="0" w:color="auto"/>
              <w:right w:val="single" w:sz="4" w:space="0" w:color="auto"/>
            </w:tcBorders>
            <w:shd w:val="clear" w:color="auto" w:fill="auto"/>
            <w:vAlign w:val="center"/>
            <w:hideMark/>
          </w:tcPr>
          <w:p w14:paraId="544F91B3" w14:textId="77777777" w:rsidR="00C03270" w:rsidRPr="00524F3F" w:rsidRDefault="00C03270" w:rsidP="00F03918">
            <w:pPr>
              <w:jc w:val="center"/>
              <w:rPr>
                <w:i/>
                <w:color w:val="000000"/>
              </w:rPr>
            </w:pPr>
            <w:r w:rsidRPr="00524F3F">
              <w:rPr>
                <w:i/>
                <w:color w:val="000000"/>
              </w:rPr>
              <w:t>doplňková činnost</w:t>
            </w:r>
          </w:p>
        </w:tc>
        <w:tc>
          <w:tcPr>
            <w:tcW w:w="1500" w:type="dxa"/>
            <w:tcBorders>
              <w:top w:val="nil"/>
              <w:left w:val="nil"/>
              <w:bottom w:val="single" w:sz="4" w:space="0" w:color="auto"/>
              <w:right w:val="single" w:sz="4" w:space="0" w:color="auto"/>
            </w:tcBorders>
            <w:shd w:val="clear" w:color="auto" w:fill="auto"/>
            <w:vAlign w:val="center"/>
            <w:hideMark/>
          </w:tcPr>
          <w:p w14:paraId="0B9557C6" w14:textId="77777777" w:rsidR="00C03270" w:rsidRPr="00524F3F" w:rsidRDefault="00C03270" w:rsidP="00F03918">
            <w:pPr>
              <w:jc w:val="center"/>
              <w:rPr>
                <w:b/>
                <w:bCs/>
                <w:i/>
                <w:color w:val="000000"/>
              </w:rPr>
            </w:pPr>
            <w:r w:rsidRPr="00524F3F">
              <w:rPr>
                <w:b/>
                <w:bCs/>
                <w:i/>
                <w:color w:val="000000"/>
              </w:rPr>
              <w:t>Celkem</w:t>
            </w:r>
          </w:p>
        </w:tc>
        <w:tc>
          <w:tcPr>
            <w:tcW w:w="1299" w:type="dxa"/>
            <w:tcBorders>
              <w:top w:val="nil"/>
              <w:left w:val="nil"/>
              <w:bottom w:val="single" w:sz="4" w:space="0" w:color="auto"/>
              <w:right w:val="single" w:sz="4" w:space="0" w:color="auto"/>
            </w:tcBorders>
            <w:shd w:val="clear" w:color="auto" w:fill="auto"/>
            <w:vAlign w:val="center"/>
            <w:hideMark/>
          </w:tcPr>
          <w:p w14:paraId="7B54EEF0" w14:textId="77777777" w:rsidR="00C03270" w:rsidRPr="00524F3F" w:rsidRDefault="00C03270" w:rsidP="00F03918">
            <w:pPr>
              <w:jc w:val="center"/>
              <w:rPr>
                <w:i/>
                <w:color w:val="000000"/>
              </w:rPr>
            </w:pPr>
            <w:r w:rsidRPr="00524F3F">
              <w:rPr>
                <w:i/>
                <w:color w:val="000000"/>
              </w:rPr>
              <w:t>do fondu odměn</w:t>
            </w:r>
          </w:p>
        </w:tc>
        <w:tc>
          <w:tcPr>
            <w:tcW w:w="1701" w:type="dxa"/>
            <w:tcBorders>
              <w:top w:val="nil"/>
              <w:left w:val="nil"/>
              <w:bottom w:val="single" w:sz="4" w:space="0" w:color="auto"/>
              <w:right w:val="single" w:sz="4" w:space="0" w:color="auto"/>
            </w:tcBorders>
            <w:shd w:val="clear" w:color="auto" w:fill="auto"/>
            <w:vAlign w:val="center"/>
            <w:hideMark/>
          </w:tcPr>
          <w:p w14:paraId="045F6D3E" w14:textId="77777777" w:rsidR="00C03270" w:rsidRPr="00F46E2B" w:rsidRDefault="00C03270" w:rsidP="00F03918">
            <w:pPr>
              <w:jc w:val="center"/>
              <w:rPr>
                <w:i/>
                <w:color w:val="000000"/>
              </w:rPr>
            </w:pPr>
            <w:r w:rsidRPr="00F46E2B">
              <w:rPr>
                <w:i/>
                <w:color w:val="000000"/>
              </w:rPr>
              <w:t>do fondu rezervního</w:t>
            </w:r>
          </w:p>
        </w:tc>
      </w:tr>
      <w:tr w:rsidR="00C03270" w:rsidRPr="00524F3F" w14:paraId="7715A902" w14:textId="77777777" w:rsidTr="00F03918">
        <w:trPr>
          <w:trHeight w:val="55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6D96507A" w14:textId="77777777" w:rsidR="00C03270" w:rsidRPr="009A7B69" w:rsidRDefault="00C03270" w:rsidP="00F03918">
            <w:pPr>
              <w:rPr>
                <w:i/>
                <w:color w:val="000000"/>
              </w:rPr>
            </w:pPr>
            <w:r w:rsidRPr="009A7B69">
              <w:rPr>
                <w:i/>
                <w:color w:val="000000"/>
              </w:rPr>
              <w:t>Mateřská škola Za Stadionem</w:t>
            </w:r>
          </w:p>
        </w:tc>
        <w:tc>
          <w:tcPr>
            <w:tcW w:w="1654" w:type="dxa"/>
            <w:tcBorders>
              <w:top w:val="nil"/>
              <w:left w:val="nil"/>
              <w:bottom w:val="single" w:sz="4" w:space="0" w:color="auto"/>
              <w:right w:val="single" w:sz="4" w:space="0" w:color="auto"/>
            </w:tcBorders>
            <w:shd w:val="clear" w:color="auto" w:fill="auto"/>
            <w:vAlign w:val="center"/>
          </w:tcPr>
          <w:p w14:paraId="3A9A480A" w14:textId="77777777" w:rsidR="00C03270" w:rsidRPr="000F5B5D" w:rsidRDefault="00C03270" w:rsidP="00F03918">
            <w:pPr>
              <w:jc w:val="right"/>
              <w:rPr>
                <w:i/>
                <w:color w:val="000000"/>
              </w:rPr>
            </w:pPr>
            <w:r>
              <w:rPr>
                <w:i/>
                <w:color w:val="000000"/>
              </w:rPr>
              <w:t>-1 300,88 Kč</w:t>
            </w:r>
          </w:p>
        </w:tc>
        <w:tc>
          <w:tcPr>
            <w:tcW w:w="1500" w:type="dxa"/>
            <w:tcBorders>
              <w:top w:val="nil"/>
              <w:left w:val="nil"/>
              <w:bottom w:val="single" w:sz="4" w:space="0" w:color="auto"/>
              <w:right w:val="single" w:sz="4" w:space="0" w:color="auto"/>
            </w:tcBorders>
            <w:shd w:val="clear" w:color="auto" w:fill="auto"/>
            <w:vAlign w:val="center"/>
          </w:tcPr>
          <w:p w14:paraId="4BCA7AE1" w14:textId="77777777" w:rsidR="00C03270" w:rsidRPr="000F5B5D" w:rsidRDefault="00C03270" w:rsidP="00F03918">
            <w:pPr>
              <w:jc w:val="right"/>
              <w:rPr>
                <w:i/>
                <w:color w:val="000000"/>
              </w:rPr>
            </w:pPr>
            <w:r>
              <w:rPr>
                <w:i/>
                <w:color w:val="000000"/>
              </w:rPr>
              <w:t>4 180,00 Kč</w:t>
            </w:r>
          </w:p>
        </w:tc>
        <w:tc>
          <w:tcPr>
            <w:tcW w:w="1500" w:type="dxa"/>
            <w:tcBorders>
              <w:top w:val="nil"/>
              <w:left w:val="nil"/>
              <w:bottom w:val="single" w:sz="4" w:space="0" w:color="auto"/>
              <w:right w:val="single" w:sz="4" w:space="0" w:color="auto"/>
            </w:tcBorders>
            <w:shd w:val="clear" w:color="auto" w:fill="auto"/>
            <w:vAlign w:val="center"/>
          </w:tcPr>
          <w:p w14:paraId="31D8DC03" w14:textId="77777777" w:rsidR="00C03270" w:rsidRPr="000F5B5D" w:rsidRDefault="00C03270" w:rsidP="00F03918">
            <w:pPr>
              <w:jc w:val="right"/>
              <w:rPr>
                <w:b/>
                <w:bCs/>
                <w:i/>
                <w:color w:val="000000"/>
              </w:rPr>
            </w:pPr>
            <w:r>
              <w:rPr>
                <w:b/>
                <w:bCs/>
                <w:i/>
                <w:color w:val="000000"/>
              </w:rPr>
              <w:t>2 879,12 Kč</w:t>
            </w:r>
          </w:p>
        </w:tc>
        <w:tc>
          <w:tcPr>
            <w:tcW w:w="1299" w:type="dxa"/>
            <w:tcBorders>
              <w:top w:val="nil"/>
              <w:left w:val="nil"/>
              <w:bottom w:val="single" w:sz="4" w:space="0" w:color="auto"/>
              <w:right w:val="single" w:sz="4" w:space="0" w:color="auto"/>
            </w:tcBorders>
            <w:shd w:val="clear" w:color="auto" w:fill="auto"/>
            <w:vAlign w:val="center"/>
          </w:tcPr>
          <w:p w14:paraId="677D237F" w14:textId="77777777" w:rsidR="00C03270" w:rsidRPr="000F5B5D" w:rsidRDefault="00C03270" w:rsidP="00F03918">
            <w:pPr>
              <w:jc w:val="right"/>
              <w:rPr>
                <w:i/>
                <w:color w:val="000000"/>
              </w:rPr>
            </w:pPr>
            <w:r>
              <w:rPr>
                <w:i/>
                <w:color w:val="000000"/>
              </w:rPr>
              <w:t>0,00 Kč</w:t>
            </w:r>
          </w:p>
        </w:tc>
        <w:tc>
          <w:tcPr>
            <w:tcW w:w="1701" w:type="dxa"/>
            <w:tcBorders>
              <w:top w:val="nil"/>
              <w:left w:val="nil"/>
              <w:bottom w:val="single" w:sz="4" w:space="0" w:color="auto"/>
              <w:right w:val="single" w:sz="4" w:space="0" w:color="auto"/>
            </w:tcBorders>
            <w:shd w:val="clear" w:color="auto" w:fill="auto"/>
            <w:vAlign w:val="center"/>
          </w:tcPr>
          <w:p w14:paraId="46C7B91F" w14:textId="77777777" w:rsidR="00C03270" w:rsidRPr="000F5B5D" w:rsidRDefault="00C03270" w:rsidP="00F03918">
            <w:pPr>
              <w:jc w:val="right"/>
              <w:rPr>
                <w:i/>
                <w:color w:val="000000"/>
              </w:rPr>
            </w:pPr>
            <w:r>
              <w:rPr>
                <w:i/>
                <w:color w:val="000000"/>
              </w:rPr>
              <w:t>2 879,12 Kč</w:t>
            </w:r>
          </w:p>
        </w:tc>
      </w:tr>
      <w:tr w:rsidR="00C03270" w:rsidRPr="00524F3F" w14:paraId="3AA12723" w14:textId="77777777" w:rsidTr="00F03918">
        <w:trPr>
          <w:trHeight w:val="55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1501AE43" w14:textId="77777777" w:rsidR="00C03270" w:rsidRPr="009A7B69" w:rsidRDefault="00C03270" w:rsidP="00F03918">
            <w:pPr>
              <w:rPr>
                <w:i/>
                <w:color w:val="000000"/>
              </w:rPr>
            </w:pPr>
            <w:r w:rsidRPr="009A7B69">
              <w:rPr>
                <w:i/>
                <w:color w:val="000000"/>
              </w:rPr>
              <w:t>Mateřská škola Boršovská</w:t>
            </w:r>
          </w:p>
        </w:tc>
        <w:tc>
          <w:tcPr>
            <w:tcW w:w="1654" w:type="dxa"/>
            <w:tcBorders>
              <w:top w:val="nil"/>
              <w:left w:val="nil"/>
              <w:bottom w:val="single" w:sz="4" w:space="0" w:color="auto"/>
              <w:right w:val="single" w:sz="4" w:space="0" w:color="auto"/>
            </w:tcBorders>
            <w:shd w:val="clear" w:color="auto" w:fill="auto"/>
            <w:vAlign w:val="center"/>
          </w:tcPr>
          <w:p w14:paraId="7C86EF9E" w14:textId="77777777" w:rsidR="00C03270" w:rsidRPr="000F5B5D" w:rsidRDefault="00C03270" w:rsidP="00F03918">
            <w:pPr>
              <w:jc w:val="right"/>
              <w:rPr>
                <w:i/>
                <w:color w:val="000000"/>
              </w:rPr>
            </w:pPr>
            <w:r>
              <w:rPr>
                <w:i/>
                <w:color w:val="000000"/>
              </w:rPr>
              <w:t>0,00 Kč</w:t>
            </w:r>
          </w:p>
        </w:tc>
        <w:tc>
          <w:tcPr>
            <w:tcW w:w="1500" w:type="dxa"/>
            <w:tcBorders>
              <w:top w:val="nil"/>
              <w:left w:val="nil"/>
              <w:bottom w:val="single" w:sz="4" w:space="0" w:color="auto"/>
              <w:right w:val="single" w:sz="4" w:space="0" w:color="auto"/>
            </w:tcBorders>
            <w:shd w:val="clear" w:color="auto" w:fill="auto"/>
            <w:vAlign w:val="center"/>
          </w:tcPr>
          <w:p w14:paraId="5FA371D7" w14:textId="77777777" w:rsidR="00C03270" w:rsidRPr="000F5B5D" w:rsidRDefault="00C03270" w:rsidP="00F03918">
            <w:pPr>
              <w:jc w:val="right"/>
              <w:rPr>
                <w:i/>
                <w:color w:val="000000"/>
              </w:rPr>
            </w:pPr>
            <w:r>
              <w:rPr>
                <w:i/>
                <w:color w:val="000000"/>
              </w:rPr>
              <w:t>143 594,00 Kč</w:t>
            </w:r>
          </w:p>
        </w:tc>
        <w:tc>
          <w:tcPr>
            <w:tcW w:w="1500" w:type="dxa"/>
            <w:tcBorders>
              <w:top w:val="nil"/>
              <w:left w:val="nil"/>
              <w:bottom w:val="single" w:sz="4" w:space="0" w:color="auto"/>
              <w:right w:val="single" w:sz="4" w:space="0" w:color="auto"/>
            </w:tcBorders>
            <w:shd w:val="clear" w:color="auto" w:fill="auto"/>
            <w:vAlign w:val="center"/>
          </w:tcPr>
          <w:p w14:paraId="1C531F3F" w14:textId="77777777" w:rsidR="00C03270" w:rsidRPr="006276D3" w:rsidRDefault="00C03270" w:rsidP="00F03918">
            <w:pPr>
              <w:jc w:val="right"/>
              <w:rPr>
                <w:b/>
                <w:bCs/>
                <w:i/>
                <w:color w:val="000000"/>
              </w:rPr>
            </w:pPr>
            <w:r>
              <w:rPr>
                <w:b/>
                <w:bCs/>
                <w:i/>
                <w:color w:val="000000"/>
              </w:rPr>
              <w:t>143 594,00 Kč</w:t>
            </w:r>
          </w:p>
        </w:tc>
        <w:tc>
          <w:tcPr>
            <w:tcW w:w="1299" w:type="dxa"/>
            <w:tcBorders>
              <w:top w:val="nil"/>
              <w:left w:val="nil"/>
              <w:bottom w:val="single" w:sz="4" w:space="0" w:color="auto"/>
              <w:right w:val="single" w:sz="4" w:space="0" w:color="auto"/>
            </w:tcBorders>
            <w:shd w:val="clear" w:color="auto" w:fill="auto"/>
            <w:vAlign w:val="center"/>
          </w:tcPr>
          <w:p w14:paraId="3BE27B12" w14:textId="77777777" w:rsidR="00C03270" w:rsidRPr="000F5B5D" w:rsidRDefault="00C03270" w:rsidP="00F03918">
            <w:pPr>
              <w:jc w:val="right"/>
              <w:rPr>
                <w:i/>
                <w:color w:val="000000"/>
              </w:rPr>
            </w:pPr>
            <w:r>
              <w:rPr>
                <w:i/>
                <w:color w:val="000000"/>
              </w:rPr>
              <w:t>28 700,00 Kč</w:t>
            </w:r>
          </w:p>
        </w:tc>
        <w:tc>
          <w:tcPr>
            <w:tcW w:w="1701" w:type="dxa"/>
            <w:tcBorders>
              <w:top w:val="nil"/>
              <w:left w:val="nil"/>
              <w:bottom w:val="single" w:sz="4" w:space="0" w:color="auto"/>
              <w:right w:val="single" w:sz="4" w:space="0" w:color="auto"/>
            </w:tcBorders>
            <w:shd w:val="clear" w:color="auto" w:fill="auto"/>
            <w:vAlign w:val="center"/>
          </w:tcPr>
          <w:p w14:paraId="7A982A71" w14:textId="77777777" w:rsidR="00C03270" w:rsidRPr="000F5B5D" w:rsidRDefault="00C03270" w:rsidP="00F03918">
            <w:pPr>
              <w:jc w:val="right"/>
              <w:rPr>
                <w:i/>
                <w:color w:val="000000"/>
              </w:rPr>
            </w:pPr>
            <w:r>
              <w:rPr>
                <w:i/>
                <w:color w:val="000000"/>
              </w:rPr>
              <w:t>114 894,00 Kč</w:t>
            </w:r>
          </w:p>
        </w:tc>
      </w:tr>
      <w:tr w:rsidR="00C03270" w:rsidRPr="00524F3F" w14:paraId="5B98161E" w14:textId="77777777" w:rsidTr="00F03918">
        <w:trPr>
          <w:trHeight w:val="627"/>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53674DBE" w14:textId="77777777" w:rsidR="00C03270" w:rsidRPr="009A7B69" w:rsidRDefault="00C03270" w:rsidP="00F03918">
            <w:pPr>
              <w:rPr>
                <w:i/>
                <w:color w:val="000000"/>
              </w:rPr>
            </w:pPr>
            <w:r w:rsidRPr="009A7B69">
              <w:rPr>
                <w:i/>
                <w:color w:val="000000"/>
              </w:rPr>
              <w:t>Mateřská škola Nádražní</w:t>
            </w:r>
          </w:p>
        </w:tc>
        <w:tc>
          <w:tcPr>
            <w:tcW w:w="1654" w:type="dxa"/>
            <w:tcBorders>
              <w:top w:val="nil"/>
              <w:left w:val="nil"/>
              <w:bottom w:val="single" w:sz="4" w:space="0" w:color="auto"/>
              <w:right w:val="single" w:sz="4" w:space="0" w:color="auto"/>
            </w:tcBorders>
            <w:shd w:val="clear" w:color="auto" w:fill="auto"/>
            <w:vAlign w:val="center"/>
          </w:tcPr>
          <w:p w14:paraId="3D1E5EAC" w14:textId="77777777" w:rsidR="00C03270" w:rsidRPr="000F5B5D" w:rsidRDefault="00C03270" w:rsidP="00F03918">
            <w:pPr>
              <w:jc w:val="right"/>
              <w:rPr>
                <w:i/>
                <w:color w:val="000000"/>
              </w:rPr>
            </w:pPr>
            <w:r>
              <w:rPr>
                <w:i/>
                <w:color w:val="000000"/>
              </w:rPr>
              <w:t>0,00 Kč</w:t>
            </w:r>
          </w:p>
        </w:tc>
        <w:tc>
          <w:tcPr>
            <w:tcW w:w="1500" w:type="dxa"/>
            <w:tcBorders>
              <w:top w:val="nil"/>
              <w:left w:val="nil"/>
              <w:bottom w:val="single" w:sz="4" w:space="0" w:color="auto"/>
              <w:right w:val="single" w:sz="4" w:space="0" w:color="auto"/>
            </w:tcBorders>
            <w:shd w:val="clear" w:color="auto" w:fill="auto"/>
            <w:vAlign w:val="center"/>
          </w:tcPr>
          <w:p w14:paraId="5122AE7F" w14:textId="77777777" w:rsidR="00C03270" w:rsidRPr="000F5B5D" w:rsidRDefault="00C03270" w:rsidP="00F03918">
            <w:pPr>
              <w:jc w:val="right"/>
              <w:rPr>
                <w:i/>
                <w:color w:val="000000"/>
              </w:rPr>
            </w:pPr>
            <w:r>
              <w:rPr>
                <w:i/>
                <w:color w:val="000000"/>
              </w:rPr>
              <w:t>5 000,00 Kč</w:t>
            </w:r>
          </w:p>
        </w:tc>
        <w:tc>
          <w:tcPr>
            <w:tcW w:w="1500" w:type="dxa"/>
            <w:tcBorders>
              <w:top w:val="nil"/>
              <w:left w:val="nil"/>
              <w:bottom w:val="single" w:sz="4" w:space="0" w:color="auto"/>
              <w:right w:val="single" w:sz="4" w:space="0" w:color="auto"/>
            </w:tcBorders>
            <w:shd w:val="clear" w:color="auto" w:fill="auto"/>
            <w:vAlign w:val="center"/>
          </w:tcPr>
          <w:p w14:paraId="3A8D18F3" w14:textId="77777777" w:rsidR="00C03270" w:rsidRPr="006276D3" w:rsidRDefault="00C03270" w:rsidP="00F03918">
            <w:pPr>
              <w:jc w:val="right"/>
              <w:rPr>
                <w:b/>
                <w:i/>
                <w:color w:val="000000"/>
              </w:rPr>
            </w:pPr>
            <w:r>
              <w:rPr>
                <w:b/>
                <w:i/>
                <w:color w:val="000000"/>
              </w:rPr>
              <w:t xml:space="preserve">5 000,00 </w:t>
            </w:r>
            <w:r w:rsidRPr="006276D3">
              <w:rPr>
                <w:b/>
                <w:i/>
                <w:color w:val="000000"/>
              </w:rPr>
              <w:t>Kč</w:t>
            </w:r>
          </w:p>
        </w:tc>
        <w:tc>
          <w:tcPr>
            <w:tcW w:w="1299" w:type="dxa"/>
            <w:tcBorders>
              <w:top w:val="nil"/>
              <w:left w:val="nil"/>
              <w:bottom w:val="single" w:sz="4" w:space="0" w:color="auto"/>
              <w:right w:val="single" w:sz="4" w:space="0" w:color="auto"/>
            </w:tcBorders>
            <w:shd w:val="clear" w:color="auto" w:fill="auto"/>
            <w:vAlign w:val="center"/>
          </w:tcPr>
          <w:p w14:paraId="520301CF" w14:textId="77777777" w:rsidR="00C03270" w:rsidRPr="000F5B5D" w:rsidRDefault="00C03270" w:rsidP="00F03918">
            <w:pPr>
              <w:jc w:val="right"/>
              <w:rPr>
                <w:i/>
                <w:color w:val="000000"/>
              </w:rPr>
            </w:pPr>
            <w:r>
              <w:rPr>
                <w:i/>
                <w:color w:val="000000"/>
              </w:rPr>
              <w:t>0,00 Kč</w:t>
            </w:r>
          </w:p>
        </w:tc>
        <w:tc>
          <w:tcPr>
            <w:tcW w:w="1701" w:type="dxa"/>
            <w:tcBorders>
              <w:top w:val="nil"/>
              <w:left w:val="nil"/>
              <w:bottom w:val="single" w:sz="4" w:space="0" w:color="auto"/>
              <w:right w:val="single" w:sz="4" w:space="0" w:color="auto"/>
            </w:tcBorders>
            <w:shd w:val="clear" w:color="auto" w:fill="auto"/>
            <w:vAlign w:val="center"/>
          </w:tcPr>
          <w:p w14:paraId="586952BE" w14:textId="77777777" w:rsidR="00C03270" w:rsidRPr="000F5B5D" w:rsidRDefault="00C03270" w:rsidP="00F03918">
            <w:pPr>
              <w:jc w:val="right"/>
              <w:rPr>
                <w:i/>
                <w:color w:val="000000"/>
              </w:rPr>
            </w:pPr>
            <w:r>
              <w:rPr>
                <w:i/>
                <w:color w:val="000000"/>
              </w:rPr>
              <w:t xml:space="preserve"> 5 000,00 Kč</w:t>
            </w:r>
          </w:p>
        </w:tc>
      </w:tr>
      <w:tr w:rsidR="00C03270" w:rsidRPr="00524F3F" w14:paraId="217D9E9C" w14:textId="77777777" w:rsidTr="00F03918">
        <w:trPr>
          <w:trHeight w:val="55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74956798" w14:textId="77777777" w:rsidR="00C03270" w:rsidRPr="009A7B69" w:rsidRDefault="00C03270" w:rsidP="00F03918">
            <w:pPr>
              <w:rPr>
                <w:i/>
                <w:color w:val="000000"/>
              </w:rPr>
            </w:pPr>
            <w:r w:rsidRPr="009A7B69">
              <w:rPr>
                <w:i/>
                <w:color w:val="000000"/>
              </w:rPr>
              <w:t>Mateřská škola Střed</w:t>
            </w:r>
          </w:p>
        </w:tc>
        <w:tc>
          <w:tcPr>
            <w:tcW w:w="1654" w:type="dxa"/>
            <w:tcBorders>
              <w:top w:val="nil"/>
              <w:left w:val="nil"/>
              <w:bottom w:val="single" w:sz="4" w:space="0" w:color="auto"/>
              <w:right w:val="single" w:sz="4" w:space="0" w:color="auto"/>
            </w:tcBorders>
            <w:shd w:val="clear" w:color="auto" w:fill="auto"/>
            <w:vAlign w:val="center"/>
          </w:tcPr>
          <w:p w14:paraId="22B4253C" w14:textId="77777777" w:rsidR="00C03270" w:rsidRPr="000F5B5D" w:rsidRDefault="00C03270" w:rsidP="00F03918">
            <w:pPr>
              <w:jc w:val="right"/>
              <w:rPr>
                <w:i/>
                <w:color w:val="000000"/>
              </w:rPr>
            </w:pPr>
            <w:r>
              <w:rPr>
                <w:i/>
                <w:color w:val="000000"/>
              </w:rPr>
              <w:t>0,00 Kč</w:t>
            </w:r>
          </w:p>
        </w:tc>
        <w:tc>
          <w:tcPr>
            <w:tcW w:w="1500" w:type="dxa"/>
            <w:tcBorders>
              <w:top w:val="nil"/>
              <w:left w:val="nil"/>
              <w:bottom w:val="single" w:sz="4" w:space="0" w:color="auto"/>
              <w:right w:val="single" w:sz="4" w:space="0" w:color="auto"/>
            </w:tcBorders>
            <w:shd w:val="clear" w:color="auto" w:fill="auto"/>
            <w:vAlign w:val="center"/>
          </w:tcPr>
          <w:p w14:paraId="740541BD" w14:textId="77777777" w:rsidR="00C03270" w:rsidRPr="000F5B5D" w:rsidRDefault="00C03270" w:rsidP="00F03918">
            <w:pPr>
              <w:jc w:val="right"/>
              <w:rPr>
                <w:i/>
                <w:color w:val="000000"/>
              </w:rPr>
            </w:pPr>
            <w:r>
              <w:rPr>
                <w:i/>
                <w:color w:val="000000"/>
              </w:rPr>
              <w:t>neprovozuje</w:t>
            </w:r>
          </w:p>
        </w:tc>
        <w:tc>
          <w:tcPr>
            <w:tcW w:w="1500" w:type="dxa"/>
            <w:tcBorders>
              <w:top w:val="nil"/>
              <w:left w:val="nil"/>
              <w:bottom w:val="single" w:sz="4" w:space="0" w:color="auto"/>
              <w:right w:val="single" w:sz="4" w:space="0" w:color="auto"/>
            </w:tcBorders>
            <w:shd w:val="clear" w:color="auto" w:fill="auto"/>
            <w:vAlign w:val="center"/>
          </w:tcPr>
          <w:p w14:paraId="08B7F2CA" w14:textId="77777777" w:rsidR="00C03270" w:rsidRPr="006276D3" w:rsidRDefault="00C03270" w:rsidP="00F03918">
            <w:pPr>
              <w:jc w:val="right"/>
              <w:rPr>
                <w:b/>
                <w:i/>
                <w:color w:val="000000"/>
              </w:rPr>
            </w:pPr>
            <w:r>
              <w:rPr>
                <w:b/>
                <w:i/>
                <w:color w:val="000000"/>
              </w:rPr>
              <w:t xml:space="preserve">0,00 </w:t>
            </w:r>
            <w:r w:rsidRPr="006276D3">
              <w:rPr>
                <w:b/>
                <w:i/>
                <w:color w:val="000000"/>
              </w:rPr>
              <w:t>Kč</w:t>
            </w:r>
          </w:p>
        </w:tc>
        <w:tc>
          <w:tcPr>
            <w:tcW w:w="1299" w:type="dxa"/>
            <w:tcBorders>
              <w:top w:val="nil"/>
              <w:left w:val="nil"/>
              <w:bottom w:val="single" w:sz="4" w:space="0" w:color="auto"/>
              <w:right w:val="single" w:sz="4" w:space="0" w:color="auto"/>
            </w:tcBorders>
            <w:shd w:val="clear" w:color="auto" w:fill="auto"/>
            <w:vAlign w:val="center"/>
          </w:tcPr>
          <w:p w14:paraId="13E9DE11" w14:textId="77777777" w:rsidR="00C03270" w:rsidRPr="000F5B5D" w:rsidRDefault="00C03270" w:rsidP="00F03918">
            <w:pPr>
              <w:jc w:val="right"/>
              <w:rPr>
                <w:i/>
                <w:color w:val="000000"/>
              </w:rPr>
            </w:pPr>
            <w:r>
              <w:rPr>
                <w:i/>
                <w:color w:val="000000"/>
              </w:rPr>
              <w:t>0,00 Kč</w:t>
            </w:r>
          </w:p>
        </w:tc>
        <w:tc>
          <w:tcPr>
            <w:tcW w:w="1701" w:type="dxa"/>
            <w:tcBorders>
              <w:top w:val="nil"/>
              <w:left w:val="nil"/>
              <w:bottom w:val="single" w:sz="4" w:space="0" w:color="auto"/>
              <w:right w:val="single" w:sz="4" w:space="0" w:color="auto"/>
            </w:tcBorders>
            <w:shd w:val="clear" w:color="auto" w:fill="auto"/>
            <w:vAlign w:val="center"/>
          </w:tcPr>
          <w:p w14:paraId="0DF8EBE0" w14:textId="77777777" w:rsidR="00C03270" w:rsidRPr="000F5B5D" w:rsidRDefault="00C03270" w:rsidP="00F03918">
            <w:pPr>
              <w:jc w:val="right"/>
              <w:rPr>
                <w:i/>
                <w:color w:val="000000"/>
              </w:rPr>
            </w:pPr>
            <w:r>
              <w:rPr>
                <w:i/>
                <w:color w:val="000000"/>
              </w:rPr>
              <w:t>0,00 Kč</w:t>
            </w:r>
          </w:p>
        </w:tc>
      </w:tr>
      <w:tr w:rsidR="00C03270" w:rsidRPr="00524F3F" w14:paraId="3626730B" w14:textId="77777777" w:rsidTr="00F03918">
        <w:trPr>
          <w:trHeight w:val="55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6B3A7CEB" w14:textId="77777777" w:rsidR="00C03270" w:rsidRPr="009A7B69" w:rsidRDefault="00C03270" w:rsidP="00F03918">
            <w:pPr>
              <w:rPr>
                <w:i/>
                <w:color w:val="000000"/>
              </w:rPr>
            </w:pPr>
            <w:r w:rsidRPr="009A7B69">
              <w:rPr>
                <w:i/>
                <w:color w:val="000000"/>
              </w:rPr>
              <w:t xml:space="preserve">Základní škola </w:t>
            </w:r>
            <w:r>
              <w:rPr>
                <w:i/>
                <w:color w:val="000000"/>
              </w:rPr>
              <w:br/>
            </w:r>
            <w:r w:rsidRPr="009A7B69">
              <w:rPr>
                <w:i/>
                <w:color w:val="000000"/>
              </w:rPr>
              <w:t>J. A. Komenského</w:t>
            </w:r>
          </w:p>
        </w:tc>
        <w:tc>
          <w:tcPr>
            <w:tcW w:w="1654" w:type="dxa"/>
            <w:tcBorders>
              <w:top w:val="nil"/>
              <w:left w:val="nil"/>
              <w:bottom w:val="single" w:sz="4" w:space="0" w:color="auto"/>
              <w:right w:val="single" w:sz="4" w:space="0" w:color="auto"/>
            </w:tcBorders>
            <w:shd w:val="clear" w:color="auto" w:fill="auto"/>
            <w:vAlign w:val="center"/>
          </w:tcPr>
          <w:p w14:paraId="3DD730B1" w14:textId="77777777" w:rsidR="00C03270" w:rsidRPr="000F5B5D" w:rsidRDefault="00C03270" w:rsidP="00F03918">
            <w:pPr>
              <w:jc w:val="right"/>
              <w:rPr>
                <w:i/>
                <w:color w:val="000000"/>
              </w:rPr>
            </w:pPr>
            <w:r>
              <w:rPr>
                <w:i/>
                <w:color w:val="000000"/>
              </w:rPr>
              <w:t>59 592,11 Kč</w:t>
            </w:r>
          </w:p>
        </w:tc>
        <w:tc>
          <w:tcPr>
            <w:tcW w:w="1500" w:type="dxa"/>
            <w:tcBorders>
              <w:top w:val="nil"/>
              <w:left w:val="nil"/>
              <w:bottom w:val="single" w:sz="4" w:space="0" w:color="auto"/>
              <w:right w:val="single" w:sz="4" w:space="0" w:color="auto"/>
            </w:tcBorders>
            <w:shd w:val="clear" w:color="auto" w:fill="auto"/>
            <w:vAlign w:val="center"/>
          </w:tcPr>
          <w:p w14:paraId="0373D0BE" w14:textId="77777777" w:rsidR="00C03270" w:rsidRPr="000F5B5D" w:rsidRDefault="00C03270" w:rsidP="00F03918">
            <w:pPr>
              <w:jc w:val="right"/>
              <w:rPr>
                <w:i/>
                <w:color w:val="000000"/>
              </w:rPr>
            </w:pPr>
            <w:r>
              <w:rPr>
                <w:i/>
                <w:color w:val="000000"/>
              </w:rPr>
              <w:t>352 050,11 Kč</w:t>
            </w:r>
          </w:p>
        </w:tc>
        <w:tc>
          <w:tcPr>
            <w:tcW w:w="1500" w:type="dxa"/>
            <w:tcBorders>
              <w:top w:val="nil"/>
              <w:left w:val="nil"/>
              <w:bottom w:val="single" w:sz="4" w:space="0" w:color="auto"/>
              <w:right w:val="single" w:sz="4" w:space="0" w:color="auto"/>
            </w:tcBorders>
            <w:shd w:val="clear" w:color="auto" w:fill="auto"/>
            <w:vAlign w:val="center"/>
          </w:tcPr>
          <w:p w14:paraId="0D1BC5B8" w14:textId="77777777" w:rsidR="00C03270" w:rsidRPr="006276D3" w:rsidRDefault="00C03270" w:rsidP="00F03918">
            <w:pPr>
              <w:jc w:val="right"/>
              <w:rPr>
                <w:b/>
                <w:i/>
                <w:color w:val="000000"/>
              </w:rPr>
            </w:pPr>
            <w:r>
              <w:rPr>
                <w:b/>
                <w:i/>
                <w:color w:val="000000"/>
              </w:rPr>
              <w:t xml:space="preserve">411 642,22 </w:t>
            </w:r>
            <w:r w:rsidRPr="006276D3">
              <w:rPr>
                <w:b/>
                <w:i/>
                <w:color w:val="000000"/>
              </w:rPr>
              <w:t>Kč</w:t>
            </w:r>
          </w:p>
        </w:tc>
        <w:tc>
          <w:tcPr>
            <w:tcW w:w="1299" w:type="dxa"/>
            <w:tcBorders>
              <w:top w:val="nil"/>
              <w:left w:val="nil"/>
              <w:bottom w:val="single" w:sz="4" w:space="0" w:color="auto"/>
              <w:right w:val="single" w:sz="4" w:space="0" w:color="auto"/>
            </w:tcBorders>
            <w:shd w:val="clear" w:color="auto" w:fill="auto"/>
            <w:vAlign w:val="center"/>
          </w:tcPr>
          <w:p w14:paraId="7D7CDC43" w14:textId="77777777" w:rsidR="00C03270" w:rsidRPr="000F5B5D" w:rsidRDefault="00C03270" w:rsidP="00F03918">
            <w:pPr>
              <w:jc w:val="right"/>
              <w:rPr>
                <w:i/>
                <w:color w:val="000000"/>
              </w:rPr>
            </w:pPr>
            <w:r>
              <w:rPr>
                <w:i/>
                <w:color w:val="000000"/>
              </w:rPr>
              <w:t>0,00 Kč</w:t>
            </w:r>
          </w:p>
        </w:tc>
        <w:tc>
          <w:tcPr>
            <w:tcW w:w="1701" w:type="dxa"/>
            <w:tcBorders>
              <w:top w:val="nil"/>
              <w:left w:val="nil"/>
              <w:bottom w:val="single" w:sz="4" w:space="0" w:color="auto"/>
              <w:right w:val="single" w:sz="4" w:space="0" w:color="auto"/>
            </w:tcBorders>
            <w:shd w:val="clear" w:color="auto" w:fill="auto"/>
            <w:vAlign w:val="center"/>
          </w:tcPr>
          <w:p w14:paraId="3A1AEDED" w14:textId="77777777" w:rsidR="00C03270" w:rsidRPr="000F5B5D" w:rsidRDefault="00C03270" w:rsidP="00F03918">
            <w:pPr>
              <w:jc w:val="right"/>
              <w:rPr>
                <w:i/>
                <w:color w:val="000000"/>
              </w:rPr>
            </w:pPr>
            <w:r>
              <w:rPr>
                <w:i/>
                <w:color w:val="000000"/>
              </w:rPr>
              <w:t>411 642,22 Kč</w:t>
            </w:r>
          </w:p>
        </w:tc>
      </w:tr>
      <w:tr w:rsidR="00C03270" w:rsidRPr="00524F3F" w14:paraId="593DB676" w14:textId="77777777" w:rsidTr="00F03918">
        <w:trPr>
          <w:trHeight w:val="55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7C182D95" w14:textId="77777777" w:rsidR="00C03270" w:rsidRPr="009A7B69" w:rsidRDefault="00C03270" w:rsidP="00F03918">
            <w:pPr>
              <w:rPr>
                <w:i/>
                <w:color w:val="000000"/>
              </w:rPr>
            </w:pPr>
            <w:r w:rsidRPr="009A7B69">
              <w:rPr>
                <w:i/>
                <w:color w:val="000000"/>
              </w:rPr>
              <w:t>ZŠ a MŠ Dr. Joklíka</w:t>
            </w:r>
          </w:p>
        </w:tc>
        <w:tc>
          <w:tcPr>
            <w:tcW w:w="1654" w:type="dxa"/>
            <w:tcBorders>
              <w:top w:val="nil"/>
              <w:left w:val="nil"/>
              <w:bottom w:val="single" w:sz="4" w:space="0" w:color="auto"/>
              <w:right w:val="single" w:sz="4" w:space="0" w:color="auto"/>
            </w:tcBorders>
            <w:shd w:val="clear" w:color="auto" w:fill="auto"/>
            <w:vAlign w:val="center"/>
          </w:tcPr>
          <w:p w14:paraId="46999CFF" w14:textId="77777777" w:rsidR="00C03270" w:rsidRPr="000F5B5D" w:rsidRDefault="00C03270" w:rsidP="00F03918">
            <w:pPr>
              <w:jc w:val="right"/>
              <w:rPr>
                <w:i/>
                <w:color w:val="000000"/>
              </w:rPr>
            </w:pPr>
            <w:r>
              <w:rPr>
                <w:i/>
                <w:color w:val="000000"/>
              </w:rPr>
              <w:t>1 160,46 Kč</w:t>
            </w:r>
          </w:p>
        </w:tc>
        <w:tc>
          <w:tcPr>
            <w:tcW w:w="1500" w:type="dxa"/>
            <w:tcBorders>
              <w:top w:val="nil"/>
              <w:left w:val="nil"/>
              <w:bottom w:val="single" w:sz="4" w:space="0" w:color="auto"/>
              <w:right w:val="single" w:sz="4" w:space="0" w:color="auto"/>
            </w:tcBorders>
            <w:shd w:val="clear" w:color="auto" w:fill="auto"/>
            <w:vAlign w:val="center"/>
          </w:tcPr>
          <w:p w14:paraId="0E28C3D2" w14:textId="77777777" w:rsidR="00C03270" w:rsidRPr="000F5B5D" w:rsidRDefault="00C03270" w:rsidP="00F03918">
            <w:pPr>
              <w:jc w:val="right"/>
              <w:rPr>
                <w:i/>
                <w:color w:val="000000"/>
              </w:rPr>
            </w:pPr>
            <w:r>
              <w:rPr>
                <w:i/>
                <w:color w:val="000000"/>
              </w:rPr>
              <w:t>267 117,00 Kč</w:t>
            </w:r>
          </w:p>
        </w:tc>
        <w:tc>
          <w:tcPr>
            <w:tcW w:w="1500" w:type="dxa"/>
            <w:tcBorders>
              <w:top w:val="nil"/>
              <w:left w:val="nil"/>
              <w:bottom w:val="single" w:sz="4" w:space="0" w:color="auto"/>
              <w:right w:val="single" w:sz="4" w:space="0" w:color="auto"/>
            </w:tcBorders>
            <w:shd w:val="clear" w:color="auto" w:fill="auto"/>
            <w:vAlign w:val="center"/>
          </w:tcPr>
          <w:p w14:paraId="4CED1951" w14:textId="77777777" w:rsidR="00C03270" w:rsidRPr="006276D3" w:rsidRDefault="00C03270" w:rsidP="00F03918">
            <w:pPr>
              <w:jc w:val="right"/>
              <w:rPr>
                <w:b/>
                <w:i/>
                <w:color w:val="000000"/>
              </w:rPr>
            </w:pPr>
            <w:r>
              <w:rPr>
                <w:b/>
                <w:i/>
                <w:color w:val="000000"/>
              </w:rPr>
              <w:t xml:space="preserve">268 277,46 </w:t>
            </w:r>
            <w:r w:rsidRPr="006276D3">
              <w:rPr>
                <w:b/>
                <w:i/>
                <w:color w:val="000000"/>
              </w:rPr>
              <w:t>Kč</w:t>
            </w:r>
          </w:p>
        </w:tc>
        <w:tc>
          <w:tcPr>
            <w:tcW w:w="1299" w:type="dxa"/>
            <w:tcBorders>
              <w:top w:val="nil"/>
              <w:left w:val="nil"/>
              <w:bottom w:val="single" w:sz="4" w:space="0" w:color="auto"/>
              <w:right w:val="single" w:sz="4" w:space="0" w:color="auto"/>
            </w:tcBorders>
            <w:shd w:val="clear" w:color="auto" w:fill="auto"/>
            <w:vAlign w:val="center"/>
          </w:tcPr>
          <w:p w14:paraId="3EF123F3" w14:textId="77777777" w:rsidR="00C03270" w:rsidRPr="000F5B5D" w:rsidRDefault="00C03270" w:rsidP="00F03918">
            <w:pPr>
              <w:jc w:val="right"/>
              <w:rPr>
                <w:i/>
                <w:color w:val="000000"/>
              </w:rPr>
            </w:pPr>
            <w:r>
              <w:rPr>
                <w:i/>
                <w:color w:val="000000"/>
              </w:rPr>
              <w:t>50 000,00 Kč</w:t>
            </w:r>
          </w:p>
        </w:tc>
        <w:tc>
          <w:tcPr>
            <w:tcW w:w="1701" w:type="dxa"/>
            <w:tcBorders>
              <w:top w:val="nil"/>
              <w:left w:val="nil"/>
              <w:bottom w:val="single" w:sz="4" w:space="0" w:color="auto"/>
              <w:right w:val="single" w:sz="4" w:space="0" w:color="auto"/>
            </w:tcBorders>
            <w:shd w:val="clear" w:color="auto" w:fill="auto"/>
            <w:vAlign w:val="center"/>
          </w:tcPr>
          <w:p w14:paraId="43FCEDDB" w14:textId="77777777" w:rsidR="00C03270" w:rsidRPr="000F5B5D" w:rsidRDefault="00C03270" w:rsidP="00F03918">
            <w:pPr>
              <w:jc w:val="right"/>
              <w:rPr>
                <w:i/>
                <w:color w:val="000000"/>
              </w:rPr>
            </w:pPr>
            <w:r>
              <w:rPr>
                <w:i/>
                <w:color w:val="000000"/>
              </w:rPr>
              <w:t>218 277,46 Kč</w:t>
            </w:r>
          </w:p>
        </w:tc>
      </w:tr>
      <w:tr w:rsidR="00C03270" w:rsidRPr="00524F3F" w14:paraId="3B392014" w14:textId="77777777" w:rsidTr="00F03918">
        <w:trPr>
          <w:trHeight w:val="55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2F8DA6C8" w14:textId="77777777" w:rsidR="00C03270" w:rsidRPr="009A7B69" w:rsidRDefault="00C03270" w:rsidP="00F03918">
            <w:pPr>
              <w:rPr>
                <w:i/>
                <w:color w:val="000000"/>
              </w:rPr>
            </w:pPr>
            <w:r w:rsidRPr="009A7B69">
              <w:rPr>
                <w:i/>
                <w:color w:val="000000"/>
              </w:rPr>
              <w:t>ZŠ a MŠ Kyjov - Bohuslavice</w:t>
            </w:r>
          </w:p>
        </w:tc>
        <w:tc>
          <w:tcPr>
            <w:tcW w:w="1654" w:type="dxa"/>
            <w:tcBorders>
              <w:top w:val="nil"/>
              <w:left w:val="nil"/>
              <w:bottom w:val="single" w:sz="4" w:space="0" w:color="auto"/>
              <w:right w:val="single" w:sz="4" w:space="0" w:color="auto"/>
            </w:tcBorders>
            <w:shd w:val="clear" w:color="auto" w:fill="auto"/>
            <w:vAlign w:val="center"/>
          </w:tcPr>
          <w:p w14:paraId="68441F4B" w14:textId="77777777" w:rsidR="00C03270" w:rsidRPr="000F5B5D" w:rsidRDefault="00C03270" w:rsidP="00F03918">
            <w:pPr>
              <w:jc w:val="right"/>
              <w:rPr>
                <w:i/>
                <w:color w:val="000000"/>
              </w:rPr>
            </w:pPr>
            <w:r>
              <w:rPr>
                <w:i/>
                <w:color w:val="000000"/>
              </w:rPr>
              <w:t>115 783,98 Kč</w:t>
            </w:r>
          </w:p>
        </w:tc>
        <w:tc>
          <w:tcPr>
            <w:tcW w:w="1500" w:type="dxa"/>
            <w:tcBorders>
              <w:top w:val="nil"/>
              <w:left w:val="nil"/>
              <w:bottom w:val="single" w:sz="4" w:space="0" w:color="auto"/>
              <w:right w:val="single" w:sz="4" w:space="0" w:color="auto"/>
            </w:tcBorders>
            <w:shd w:val="clear" w:color="auto" w:fill="auto"/>
            <w:vAlign w:val="center"/>
          </w:tcPr>
          <w:p w14:paraId="18717BE1" w14:textId="77777777" w:rsidR="00C03270" w:rsidRPr="000F5B5D" w:rsidRDefault="00C03270" w:rsidP="00F03918">
            <w:pPr>
              <w:jc w:val="right"/>
              <w:rPr>
                <w:i/>
                <w:color w:val="000000"/>
              </w:rPr>
            </w:pPr>
            <w:r>
              <w:rPr>
                <w:i/>
                <w:color w:val="000000"/>
              </w:rPr>
              <w:t>21 200,00 Kč</w:t>
            </w:r>
          </w:p>
        </w:tc>
        <w:tc>
          <w:tcPr>
            <w:tcW w:w="1500" w:type="dxa"/>
            <w:tcBorders>
              <w:top w:val="nil"/>
              <w:left w:val="nil"/>
              <w:bottom w:val="single" w:sz="4" w:space="0" w:color="auto"/>
              <w:right w:val="single" w:sz="4" w:space="0" w:color="auto"/>
            </w:tcBorders>
            <w:shd w:val="clear" w:color="auto" w:fill="auto"/>
            <w:vAlign w:val="center"/>
          </w:tcPr>
          <w:p w14:paraId="54AA3556" w14:textId="77777777" w:rsidR="00C03270" w:rsidRPr="006276D3" w:rsidRDefault="00C03270" w:rsidP="00F03918">
            <w:pPr>
              <w:jc w:val="right"/>
              <w:rPr>
                <w:b/>
                <w:i/>
                <w:color w:val="000000"/>
              </w:rPr>
            </w:pPr>
            <w:r>
              <w:rPr>
                <w:b/>
                <w:i/>
                <w:color w:val="000000"/>
              </w:rPr>
              <w:t xml:space="preserve">136 983,98 </w:t>
            </w:r>
            <w:r w:rsidRPr="006276D3">
              <w:rPr>
                <w:b/>
                <w:i/>
                <w:color w:val="000000"/>
              </w:rPr>
              <w:t>Kč</w:t>
            </w:r>
          </w:p>
        </w:tc>
        <w:tc>
          <w:tcPr>
            <w:tcW w:w="1299" w:type="dxa"/>
            <w:tcBorders>
              <w:top w:val="nil"/>
              <w:left w:val="nil"/>
              <w:bottom w:val="single" w:sz="4" w:space="0" w:color="auto"/>
              <w:right w:val="single" w:sz="4" w:space="0" w:color="auto"/>
            </w:tcBorders>
            <w:shd w:val="clear" w:color="auto" w:fill="auto"/>
            <w:vAlign w:val="center"/>
          </w:tcPr>
          <w:p w14:paraId="20CD12D7" w14:textId="77777777" w:rsidR="00C03270" w:rsidRPr="000F5B5D" w:rsidRDefault="00C03270" w:rsidP="00F03918">
            <w:pPr>
              <w:jc w:val="right"/>
              <w:rPr>
                <w:i/>
                <w:color w:val="000000"/>
              </w:rPr>
            </w:pPr>
            <w:r>
              <w:rPr>
                <w:i/>
                <w:color w:val="000000"/>
              </w:rPr>
              <w:t>27 000,00 Kč</w:t>
            </w:r>
          </w:p>
        </w:tc>
        <w:tc>
          <w:tcPr>
            <w:tcW w:w="1701" w:type="dxa"/>
            <w:tcBorders>
              <w:top w:val="nil"/>
              <w:left w:val="nil"/>
              <w:bottom w:val="single" w:sz="4" w:space="0" w:color="auto"/>
              <w:right w:val="single" w:sz="4" w:space="0" w:color="auto"/>
            </w:tcBorders>
            <w:shd w:val="clear" w:color="auto" w:fill="auto"/>
            <w:vAlign w:val="center"/>
          </w:tcPr>
          <w:p w14:paraId="76587979" w14:textId="77777777" w:rsidR="00C03270" w:rsidRPr="000F5B5D" w:rsidRDefault="00C03270" w:rsidP="00F03918">
            <w:pPr>
              <w:jc w:val="right"/>
              <w:rPr>
                <w:i/>
                <w:color w:val="000000"/>
              </w:rPr>
            </w:pPr>
            <w:r>
              <w:rPr>
                <w:i/>
                <w:color w:val="000000"/>
              </w:rPr>
              <w:t>109 983,98 Kč</w:t>
            </w:r>
          </w:p>
        </w:tc>
      </w:tr>
      <w:tr w:rsidR="00C03270" w:rsidRPr="00524F3F" w14:paraId="55DF843F" w14:textId="77777777" w:rsidTr="00F03918">
        <w:trPr>
          <w:trHeight w:val="55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19906254" w14:textId="77777777" w:rsidR="00C03270" w:rsidRPr="009A7B69" w:rsidRDefault="00C03270" w:rsidP="00F03918">
            <w:pPr>
              <w:rPr>
                <w:i/>
                <w:color w:val="000000"/>
              </w:rPr>
            </w:pPr>
            <w:r w:rsidRPr="009A7B69">
              <w:rPr>
                <w:i/>
                <w:color w:val="000000"/>
              </w:rPr>
              <w:t>Základní umělecká škola Kyjov</w:t>
            </w:r>
          </w:p>
        </w:tc>
        <w:tc>
          <w:tcPr>
            <w:tcW w:w="1654" w:type="dxa"/>
            <w:tcBorders>
              <w:top w:val="nil"/>
              <w:left w:val="nil"/>
              <w:bottom w:val="single" w:sz="4" w:space="0" w:color="auto"/>
              <w:right w:val="single" w:sz="4" w:space="0" w:color="auto"/>
            </w:tcBorders>
            <w:shd w:val="clear" w:color="auto" w:fill="auto"/>
            <w:vAlign w:val="center"/>
          </w:tcPr>
          <w:p w14:paraId="5318F9CB" w14:textId="77777777" w:rsidR="00C03270" w:rsidRPr="000F5B5D" w:rsidRDefault="00C03270" w:rsidP="00F03918">
            <w:pPr>
              <w:jc w:val="right"/>
              <w:rPr>
                <w:i/>
                <w:color w:val="000000"/>
              </w:rPr>
            </w:pPr>
            <w:r>
              <w:rPr>
                <w:i/>
                <w:color w:val="000000"/>
              </w:rPr>
              <w:t>5 898,33 Kč</w:t>
            </w:r>
          </w:p>
        </w:tc>
        <w:tc>
          <w:tcPr>
            <w:tcW w:w="1500" w:type="dxa"/>
            <w:tcBorders>
              <w:top w:val="nil"/>
              <w:left w:val="nil"/>
              <w:bottom w:val="single" w:sz="4" w:space="0" w:color="auto"/>
              <w:right w:val="single" w:sz="4" w:space="0" w:color="auto"/>
            </w:tcBorders>
            <w:shd w:val="clear" w:color="auto" w:fill="auto"/>
            <w:vAlign w:val="center"/>
          </w:tcPr>
          <w:p w14:paraId="0033D351" w14:textId="77777777" w:rsidR="00C03270" w:rsidRPr="000F5B5D" w:rsidRDefault="00C03270" w:rsidP="00F03918">
            <w:pPr>
              <w:jc w:val="right"/>
              <w:rPr>
                <w:i/>
                <w:color w:val="000000"/>
              </w:rPr>
            </w:pPr>
            <w:r>
              <w:rPr>
                <w:i/>
                <w:color w:val="000000"/>
              </w:rPr>
              <w:t>113 840,00 Kč</w:t>
            </w:r>
          </w:p>
        </w:tc>
        <w:tc>
          <w:tcPr>
            <w:tcW w:w="1500" w:type="dxa"/>
            <w:tcBorders>
              <w:top w:val="nil"/>
              <w:left w:val="nil"/>
              <w:bottom w:val="single" w:sz="4" w:space="0" w:color="auto"/>
              <w:right w:val="single" w:sz="4" w:space="0" w:color="auto"/>
            </w:tcBorders>
            <w:shd w:val="clear" w:color="auto" w:fill="auto"/>
            <w:vAlign w:val="center"/>
          </w:tcPr>
          <w:p w14:paraId="5F3E737C" w14:textId="77777777" w:rsidR="00C03270" w:rsidRPr="006276D3" w:rsidRDefault="00C03270" w:rsidP="00F03918">
            <w:pPr>
              <w:jc w:val="right"/>
              <w:rPr>
                <w:b/>
                <w:i/>
                <w:color w:val="000000"/>
              </w:rPr>
            </w:pPr>
            <w:r>
              <w:rPr>
                <w:b/>
                <w:i/>
                <w:color w:val="000000"/>
              </w:rPr>
              <w:t xml:space="preserve">119 738,33 </w:t>
            </w:r>
            <w:r w:rsidRPr="006276D3">
              <w:rPr>
                <w:b/>
                <w:i/>
                <w:color w:val="000000"/>
              </w:rPr>
              <w:t>Kč</w:t>
            </w:r>
          </w:p>
        </w:tc>
        <w:tc>
          <w:tcPr>
            <w:tcW w:w="1299" w:type="dxa"/>
            <w:tcBorders>
              <w:top w:val="nil"/>
              <w:left w:val="nil"/>
              <w:bottom w:val="single" w:sz="4" w:space="0" w:color="auto"/>
              <w:right w:val="single" w:sz="4" w:space="0" w:color="auto"/>
            </w:tcBorders>
            <w:shd w:val="clear" w:color="auto" w:fill="auto"/>
            <w:vAlign w:val="center"/>
          </w:tcPr>
          <w:p w14:paraId="79E14A90" w14:textId="77777777" w:rsidR="00C03270" w:rsidRPr="000F5B5D" w:rsidRDefault="00C03270" w:rsidP="00F03918">
            <w:pPr>
              <w:jc w:val="right"/>
              <w:rPr>
                <w:i/>
                <w:color w:val="000000"/>
              </w:rPr>
            </w:pPr>
            <w:r>
              <w:rPr>
                <w:i/>
                <w:color w:val="000000"/>
              </w:rPr>
              <w:t>0,00 Kč</w:t>
            </w:r>
          </w:p>
        </w:tc>
        <w:tc>
          <w:tcPr>
            <w:tcW w:w="1701" w:type="dxa"/>
            <w:tcBorders>
              <w:top w:val="nil"/>
              <w:left w:val="nil"/>
              <w:bottom w:val="single" w:sz="4" w:space="0" w:color="auto"/>
              <w:right w:val="single" w:sz="4" w:space="0" w:color="auto"/>
            </w:tcBorders>
            <w:shd w:val="clear" w:color="auto" w:fill="auto"/>
            <w:vAlign w:val="center"/>
          </w:tcPr>
          <w:p w14:paraId="52F681D4" w14:textId="77777777" w:rsidR="00C03270" w:rsidRPr="000F5B5D" w:rsidRDefault="00C03270" w:rsidP="00F03918">
            <w:pPr>
              <w:jc w:val="right"/>
              <w:rPr>
                <w:i/>
                <w:color w:val="000000"/>
              </w:rPr>
            </w:pPr>
            <w:r>
              <w:rPr>
                <w:i/>
                <w:color w:val="000000"/>
              </w:rPr>
              <w:t>119 738,33 Kč</w:t>
            </w:r>
          </w:p>
        </w:tc>
      </w:tr>
      <w:tr w:rsidR="00C03270" w:rsidRPr="00524F3F" w14:paraId="3A7D4A00" w14:textId="77777777" w:rsidTr="00F03918">
        <w:trPr>
          <w:trHeight w:val="55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7AE143BE" w14:textId="77777777" w:rsidR="00C03270" w:rsidRPr="009A7B69" w:rsidRDefault="00C03270" w:rsidP="00F03918">
            <w:pPr>
              <w:rPr>
                <w:i/>
                <w:color w:val="000000"/>
              </w:rPr>
            </w:pPr>
            <w:r w:rsidRPr="009A7B69">
              <w:rPr>
                <w:i/>
                <w:color w:val="000000"/>
              </w:rPr>
              <w:t>Městská knihovna Kyjov</w:t>
            </w:r>
          </w:p>
        </w:tc>
        <w:tc>
          <w:tcPr>
            <w:tcW w:w="1654" w:type="dxa"/>
            <w:tcBorders>
              <w:top w:val="nil"/>
              <w:left w:val="nil"/>
              <w:bottom w:val="single" w:sz="4" w:space="0" w:color="auto"/>
              <w:right w:val="single" w:sz="4" w:space="0" w:color="auto"/>
            </w:tcBorders>
            <w:shd w:val="clear" w:color="auto" w:fill="auto"/>
            <w:vAlign w:val="center"/>
          </w:tcPr>
          <w:p w14:paraId="2EF0CE94" w14:textId="77777777" w:rsidR="00C03270" w:rsidRPr="000F5B5D" w:rsidRDefault="00C03270" w:rsidP="00F03918">
            <w:pPr>
              <w:jc w:val="right"/>
              <w:rPr>
                <w:i/>
                <w:color w:val="000000"/>
              </w:rPr>
            </w:pPr>
            <w:r>
              <w:rPr>
                <w:i/>
                <w:color w:val="000000"/>
              </w:rPr>
              <w:t>70 926,67 Kč</w:t>
            </w:r>
          </w:p>
        </w:tc>
        <w:tc>
          <w:tcPr>
            <w:tcW w:w="1500" w:type="dxa"/>
            <w:tcBorders>
              <w:top w:val="nil"/>
              <w:left w:val="nil"/>
              <w:bottom w:val="single" w:sz="4" w:space="0" w:color="auto"/>
              <w:right w:val="single" w:sz="4" w:space="0" w:color="auto"/>
            </w:tcBorders>
            <w:shd w:val="clear" w:color="auto" w:fill="auto"/>
            <w:vAlign w:val="center"/>
          </w:tcPr>
          <w:p w14:paraId="6731D5A9" w14:textId="77777777" w:rsidR="00C03270" w:rsidRPr="000F5B5D" w:rsidRDefault="00C03270" w:rsidP="00F03918">
            <w:pPr>
              <w:jc w:val="right"/>
              <w:rPr>
                <w:i/>
                <w:color w:val="000000"/>
              </w:rPr>
            </w:pPr>
            <w:r>
              <w:rPr>
                <w:i/>
                <w:color w:val="000000"/>
              </w:rPr>
              <w:t>201 463,18 Kč</w:t>
            </w:r>
          </w:p>
        </w:tc>
        <w:tc>
          <w:tcPr>
            <w:tcW w:w="1500" w:type="dxa"/>
            <w:tcBorders>
              <w:top w:val="nil"/>
              <w:left w:val="nil"/>
              <w:bottom w:val="single" w:sz="4" w:space="0" w:color="auto"/>
              <w:right w:val="single" w:sz="4" w:space="0" w:color="auto"/>
            </w:tcBorders>
            <w:shd w:val="clear" w:color="auto" w:fill="auto"/>
            <w:vAlign w:val="center"/>
          </w:tcPr>
          <w:p w14:paraId="7DDEA2AF" w14:textId="77777777" w:rsidR="00C03270" w:rsidRPr="000F5B5D" w:rsidRDefault="00C03270" w:rsidP="00F03918">
            <w:pPr>
              <w:jc w:val="right"/>
              <w:rPr>
                <w:b/>
                <w:bCs/>
                <w:i/>
                <w:color w:val="000000"/>
              </w:rPr>
            </w:pPr>
            <w:r>
              <w:rPr>
                <w:i/>
                <w:color w:val="000000"/>
              </w:rPr>
              <w:t>272 389,85 Kč</w:t>
            </w:r>
          </w:p>
        </w:tc>
        <w:tc>
          <w:tcPr>
            <w:tcW w:w="1299" w:type="dxa"/>
            <w:tcBorders>
              <w:top w:val="nil"/>
              <w:left w:val="nil"/>
              <w:bottom w:val="single" w:sz="4" w:space="0" w:color="auto"/>
              <w:right w:val="single" w:sz="4" w:space="0" w:color="auto"/>
            </w:tcBorders>
            <w:shd w:val="clear" w:color="auto" w:fill="auto"/>
            <w:vAlign w:val="center"/>
          </w:tcPr>
          <w:p w14:paraId="61142229" w14:textId="77777777" w:rsidR="00C03270" w:rsidRPr="000F5B5D" w:rsidRDefault="00C03270" w:rsidP="00F03918">
            <w:pPr>
              <w:jc w:val="right"/>
              <w:rPr>
                <w:i/>
                <w:color w:val="000000"/>
              </w:rPr>
            </w:pPr>
            <w:r>
              <w:rPr>
                <w:i/>
                <w:color w:val="000000"/>
              </w:rPr>
              <w:t>0,00 Kč</w:t>
            </w:r>
          </w:p>
        </w:tc>
        <w:tc>
          <w:tcPr>
            <w:tcW w:w="1701" w:type="dxa"/>
            <w:tcBorders>
              <w:top w:val="nil"/>
              <w:left w:val="nil"/>
              <w:bottom w:val="single" w:sz="4" w:space="0" w:color="auto"/>
              <w:right w:val="single" w:sz="4" w:space="0" w:color="auto"/>
            </w:tcBorders>
            <w:shd w:val="clear" w:color="auto" w:fill="auto"/>
            <w:vAlign w:val="center"/>
          </w:tcPr>
          <w:p w14:paraId="5C6F7235" w14:textId="77777777" w:rsidR="00C03270" w:rsidRPr="000F5B5D" w:rsidRDefault="00C03270" w:rsidP="00F03918">
            <w:pPr>
              <w:jc w:val="right"/>
              <w:rPr>
                <w:i/>
                <w:color w:val="000000"/>
              </w:rPr>
            </w:pPr>
            <w:r>
              <w:rPr>
                <w:i/>
                <w:color w:val="000000"/>
              </w:rPr>
              <w:t>272 389,85 Kč</w:t>
            </w:r>
          </w:p>
        </w:tc>
      </w:tr>
      <w:tr w:rsidR="00C03270" w:rsidRPr="00524F3F" w14:paraId="7EF9B61F" w14:textId="77777777" w:rsidTr="00F03918">
        <w:trPr>
          <w:trHeight w:val="55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738CA74E" w14:textId="77777777" w:rsidR="00C03270" w:rsidRPr="008D0111" w:rsidRDefault="00C03270" w:rsidP="00F03918">
            <w:pPr>
              <w:rPr>
                <w:i/>
                <w:color w:val="000000"/>
              </w:rPr>
            </w:pPr>
            <w:r w:rsidRPr="008D0111">
              <w:rPr>
                <w:i/>
                <w:color w:val="000000"/>
              </w:rPr>
              <w:t>Městské kulturní středisko Kyjov</w:t>
            </w:r>
          </w:p>
        </w:tc>
        <w:tc>
          <w:tcPr>
            <w:tcW w:w="1654" w:type="dxa"/>
            <w:tcBorders>
              <w:top w:val="nil"/>
              <w:left w:val="nil"/>
              <w:bottom w:val="single" w:sz="4" w:space="0" w:color="auto"/>
              <w:right w:val="single" w:sz="4" w:space="0" w:color="auto"/>
            </w:tcBorders>
            <w:shd w:val="clear" w:color="auto" w:fill="auto"/>
            <w:vAlign w:val="center"/>
          </w:tcPr>
          <w:p w14:paraId="75FB5C36" w14:textId="77777777" w:rsidR="00C03270" w:rsidRPr="000F5B5D" w:rsidRDefault="00C03270" w:rsidP="00F03918">
            <w:pPr>
              <w:jc w:val="right"/>
              <w:rPr>
                <w:i/>
                <w:color w:val="000000"/>
              </w:rPr>
            </w:pPr>
            <w:r>
              <w:rPr>
                <w:i/>
                <w:color w:val="000000"/>
              </w:rPr>
              <w:t>-46 244,53 Kč</w:t>
            </w:r>
          </w:p>
        </w:tc>
        <w:tc>
          <w:tcPr>
            <w:tcW w:w="1500" w:type="dxa"/>
            <w:tcBorders>
              <w:top w:val="nil"/>
              <w:left w:val="nil"/>
              <w:bottom w:val="single" w:sz="4" w:space="0" w:color="auto"/>
              <w:right w:val="single" w:sz="4" w:space="0" w:color="auto"/>
            </w:tcBorders>
            <w:shd w:val="clear" w:color="auto" w:fill="auto"/>
            <w:vAlign w:val="center"/>
          </w:tcPr>
          <w:p w14:paraId="470D6DA4" w14:textId="77777777" w:rsidR="00C03270" w:rsidRPr="000F5B5D" w:rsidRDefault="00C03270" w:rsidP="00F03918">
            <w:pPr>
              <w:jc w:val="right"/>
              <w:rPr>
                <w:i/>
                <w:color w:val="000000"/>
              </w:rPr>
            </w:pPr>
            <w:r>
              <w:rPr>
                <w:i/>
                <w:color w:val="000000"/>
              </w:rPr>
              <w:t>820 655,77 Kč</w:t>
            </w:r>
          </w:p>
        </w:tc>
        <w:tc>
          <w:tcPr>
            <w:tcW w:w="1500" w:type="dxa"/>
            <w:tcBorders>
              <w:top w:val="nil"/>
              <w:left w:val="nil"/>
              <w:bottom w:val="single" w:sz="4" w:space="0" w:color="auto"/>
              <w:right w:val="single" w:sz="4" w:space="0" w:color="auto"/>
            </w:tcBorders>
            <w:shd w:val="clear" w:color="auto" w:fill="auto"/>
            <w:vAlign w:val="center"/>
          </w:tcPr>
          <w:p w14:paraId="69340750" w14:textId="77777777" w:rsidR="00C03270" w:rsidRPr="000F5B5D" w:rsidRDefault="00C03270" w:rsidP="00F03918">
            <w:pPr>
              <w:jc w:val="right"/>
              <w:rPr>
                <w:b/>
                <w:bCs/>
                <w:i/>
                <w:color w:val="000000"/>
              </w:rPr>
            </w:pPr>
            <w:r>
              <w:rPr>
                <w:i/>
                <w:color w:val="000000"/>
              </w:rPr>
              <w:t>774 411,24 Kč</w:t>
            </w:r>
          </w:p>
        </w:tc>
        <w:tc>
          <w:tcPr>
            <w:tcW w:w="1299" w:type="dxa"/>
            <w:tcBorders>
              <w:top w:val="nil"/>
              <w:left w:val="nil"/>
              <w:bottom w:val="single" w:sz="4" w:space="0" w:color="auto"/>
              <w:right w:val="single" w:sz="4" w:space="0" w:color="auto"/>
            </w:tcBorders>
            <w:shd w:val="clear" w:color="auto" w:fill="auto"/>
            <w:vAlign w:val="center"/>
          </w:tcPr>
          <w:p w14:paraId="0C0986FF" w14:textId="77777777" w:rsidR="00C03270" w:rsidRPr="00C85A36" w:rsidRDefault="00C03270" w:rsidP="00F03918">
            <w:pPr>
              <w:jc w:val="right"/>
              <w:rPr>
                <w:i/>
                <w:color w:val="000000"/>
              </w:rPr>
            </w:pPr>
            <w:r w:rsidRPr="00C85A36">
              <w:rPr>
                <w:i/>
                <w:color w:val="000000"/>
              </w:rPr>
              <w:t>0,00 Kč</w:t>
            </w:r>
          </w:p>
        </w:tc>
        <w:tc>
          <w:tcPr>
            <w:tcW w:w="1701" w:type="dxa"/>
            <w:tcBorders>
              <w:top w:val="nil"/>
              <w:left w:val="nil"/>
              <w:bottom w:val="single" w:sz="4" w:space="0" w:color="auto"/>
              <w:right w:val="single" w:sz="4" w:space="0" w:color="auto"/>
            </w:tcBorders>
            <w:shd w:val="clear" w:color="auto" w:fill="auto"/>
            <w:vAlign w:val="center"/>
          </w:tcPr>
          <w:p w14:paraId="648C8C92" w14:textId="77777777" w:rsidR="00C03270" w:rsidRPr="000F5B5D" w:rsidRDefault="00C03270" w:rsidP="00F03918">
            <w:pPr>
              <w:jc w:val="right"/>
              <w:rPr>
                <w:i/>
                <w:color w:val="000000"/>
              </w:rPr>
            </w:pPr>
            <w:r>
              <w:rPr>
                <w:i/>
                <w:color w:val="000000"/>
              </w:rPr>
              <w:t>774 411,24 Kč</w:t>
            </w:r>
          </w:p>
        </w:tc>
      </w:tr>
      <w:tr w:rsidR="00C03270" w:rsidRPr="00524F3F" w14:paraId="5067ECB4" w14:textId="77777777" w:rsidTr="00F03918">
        <w:trPr>
          <w:trHeight w:val="55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4CCCB17B" w14:textId="77777777" w:rsidR="00C03270" w:rsidRPr="008D0111" w:rsidRDefault="00C03270" w:rsidP="00F03918">
            <w:pPr>
              <w:rPr>
                <w:i/>
                <w:color w:val="000000"/>
              </w:rPr>
            </w:pPr>
            <w:r w:rsidRPr="008D0111">
              <w:rPr>
                <w:i/>
                <w:color w:val="000000"/>
              </w:rPr>
              <w:t>Centrum sociálních služeb Kyjov</w:t>
            </w:r>
          </w:p>
        </w:tc>
        <w:tc>
          <w:tcPr>
            <w:tcW w:w="1654" w:type="dxa"/>
            <w:tcBorders>
              <w:top w:val="nil"/>
              <w:left w:val="nil"/>
              <w:bottom w:val="single" w:sz="4" w:space="0" w:color="auto"/>
              <w:right w:val="single" w:sz="4" w:space="0" w:color="auto"/>
            </w:tcBorders>
            <w:shd w:val="clear" w:color="auto" w:fill="auto"/>
            <w:vAlign w:val="center"/>
          </w:tcPr>
          <w:p w14:paraId="63C19D03" w14:textId="77777777" w:rsidR="00C03270" w:rsidRPr="000F5B5D" w:rsidRDefault="00C03270" w:rsidP="00F03918">
            <w:pPr>
              <w:jc w:val="right"/>
              <w:rPr>
                <w:i/>
                <w:color w:val="000000"/>
              </w:rPr>
            </w:pPr>
            <w:r>
              <w:rPr>
                <w:i/>
                <w:color w:val="000000"/>
              </w:rPr>
              <w:t>16 267,35 Kč</w:t>
            </w:r>
          </w:p>
        </w:tc>
        <w:tc>
          <w:tcPr>
            <w:tcW w:w="1500" w:type="dxa"/>
            <w:tcBorders>
              <w:top w:val="nil"/>
              <w:left w:val="nil"/>
              <w:bottom w:val="single" w:sz="4" w:space="0" w:color="auto"/>
              <w:right w:val="single" w:sz="4" w:space="0" w:color="auto"/>
            </w:tcBorders>
            <w:shd w:val="clear" w:color="auto" w:fill="auto"/>
            <w:vAlign w:val="center"/>
          </w:tcPr>
          <w:p w14:paraId="15B17A6C" w14:textId="77777777" w:rsidR="00C03270" w:rsidRPr="000F5B5D" w:rsidRDefault="00C03270" w:rsidP="00F03918">
            <w:pPr>
              <w:jc w:val="right"/>
              <w:rPr>
                <w:i/>
                <w:color w:val="000000"/>
              </w:rPr>
            </w:pPr>
            <w:r>
              <w:rPr>
                <w:i/>
                <w:color w:val="000000"/>
              </w:rPr>
              <w:t>51 168,51 Kč</w:t>
            </w:r>
          </w:p>
        </w:tc>
        <w:tc>
          <w:tcPr>
            <w:tcW w:w="1500" w:type="dxa"/>
            <w:tcBorders>
              <w:top w:val="nil"/>
              <w:left w:val="nil"/>
              <w:bottom w:val="single" w:sz="4" w:space="0" w:color="auto"/>
              <w:right w:val="single" w:sz="4" w:space="0" w:color="auto"/>
            </w:tcBorders>
            <w:shd w:val="clear" w:color="auto" w:fill="auto"/>
            <w:vAlign w:val="center"/>
          </w:tcPr>
          <w:p w14:paraId="54B23E26" w14:textId="77777777" w:rsidR="00C03270" w:rsidRPr="000F5B5D" w:rsidRDefault="00C03270" w:rsidP="00F03918">
            <w:pPr>
              <w:jc w:val="right"/>
              <w:rPr>
                <w:b/>
                <w:bCs/>
                <w:i/>
                <w:color w:val="000000"/>
              </w:rPr>
            </w:pPr>
            <w:r>
              <w:rPr>
                <w:i/>
                <w:color w:val="000000"/>
              </w:rPr>
              <w:t>67 435,86 Kč</w:t>
            </w:r>
          </w:p>
        </w:tc>
        <w:tc>
          <w:tcPr>
            <w:tcW w:w="1299" w:type="dxa"/>
            <w:tcBorders>
              <w:top w:val="nil"/>
              <w:left w:val="nil"/>
              <w:bottom w:val="single" w:sz="4" w:space="0" w:color="auto"/>
              <w:right w:val="single" w:sz="4" w:space="0" w:color="auto"/>
            </w:tcBorders>
            <w:shd w:val="clear" w:color="auto" w:fill="auto"/>
            <w:vAlign w:val="center"/>
          </w:tcPr>
          <w:p w14:paraId="55072B7E" w14:textId="77777777" w:rsidR="00C03270" w:rsidRPr="000F5B5D" w:rsidRDefault="00C03270" w:rsidP="00F03918">
            <w:pPr>
              <w:jc w:val="right"/>
              <w:rPr>
                <w:i/>
                <w:color w:val="000000"/>
              </w:rPr>
            </w:pPr>
            <w:r>
              <w:rPr>
                <w:i/>
                <w:color w:val="000000"/>
              </w:rPr>
              <w:t>0,00 Kč</w:t>
            </w:r>
          </w:p>
        </w:tc>
        <w:tc>
          <w:tcPr>
            <w:tcW w:w="1701" w:type="dxa"/>
            <w:tcBorders>
              <w:top w:val="nil"/>
              <w:left w:val="nil"/>
              <w:bottom w:val="single" w:sz="4" w:space="0" w:color="auto"/>
              <w:right w:val="single" w:sz="4" w:space="0" w:color="auto"/>
            </w:tcBorders>
            <w:shd w:val="clear" w:color="auto" w:fill="auto"/>
            <w:vAlign w:val="center"/>
          </w:tcPr>
          <w:p w14:paraId="0F1C6C00" w14:textId="77777777" w:rsidR="00C03270" w:rsidRPr="000F5B5D" w:rsidRDefault="00C03270" w:rsidP="00F03918">
            <w:pPr>
              <w:jc w:val="right"/>
              <w:rPr>
                <w:i/>
                <w:color w:val="000000"/>
              </w:rPr>
            </w:pPr>
            <w:r>
              <w:rPr>
                <w:i/>
                <w:color w:val="000000"/>
              </w:rPr>
              <w:t>67 435,86 Kč</w:t>
            </w:r>
          </w:p>
        </w:tc>
      </w:tr>
      <w:tr w:rsidR="00C03270" w:rsidRPr="00524F3F" w14:paraId="73197A42" w14:textId="77777777" w:rsidTr="00F03918">
        <w:trPr>
          <w:trHeight w:val="55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3DF091C7" w14:textId="77777777" w:rsidR="00C03270" w:rsidRPr="001F0C8C" w:rsidRDefault="00C03270" w:rsidP="00F03918">
            <w:pPr>
              <w:rPr>
                <w:i/>
                <w:color w:val="000000"/>
              </w:rPr>
            </w:pPr>
            <w:r w:rsidRPr="001F0C8C">
              <w:rPr>
                <w:i/>
                <w:color w:val="000000"/>
              </w:rPr>
              <w:lastRenderedPageBreak/>
              <w:t>Dům dětí a mládeže Kyjov</w:t>
            </w:r>
          </w:p>
        </w:tc>
        <w:tc>
          <w:tcPr>
            <w:tcW w:w="1654" w:type="dxa"/>
            <w:tcBorders>
              <w:top w:val="nil"/>
              <w:left w:val="nil"/>
              <w:bottom w:val="single" w:sz="4" w:space="0" w:color="auto"/>
              <w:right w:val="single" w:sz="4" w:space="0" w:color="auto"/>
            </w:tcBorders>
            <w:shd w:val="clear" w:color="auto" w:fill="auto"/>
            <w:vAlign w:val="center"/>
          </w:tcPr>
          <w:p w14:paraId="511557B5" w14:textId="77777777" w:rsidR="00C03270" w:rsidRPr="000F5B5D" w:rsidRDefault="00C03270" w:rsidP="00F03918">
            <w:pPr>
              <w:jc w:val="right"/>
              <w:rPr>
                <w:i/>
                <w:color w:val="000000"/>
              </w:rPr>
            </w:pPr>
            <w:r>
              <w:rPr>
                <w:i/>
                <w:color w:val="000000"/>
              </w:rPr>
              <w:t>-2 842,44 Kč</w:t>
            </w:r>
          </w:p>
        </w:tc>
        <w:tc>
          <w:tcPr>
            <w:tcW w:w="1500" w:type="dxa"/>
            <w:tcBorders>
              <w:top w:val="nil"/>
              <w:left w:val="nil"/>
              <w:bottom w:val="single" w:sz="4" w:space="0" w:color="auto"/>
              <w:right w:val="single" w:sz="4" w:space="0" w:color="auto"/>
            </w:tcBorders>
            <w:shd w:val="clear" w:color="auto" w:fill="auto"/>
            <w:vAlign w:val="center"/>
          </w:tcPr>
          <w:p w14:paraId="3AD2A17B" w14:textId="77777777" w:rsidR="00C03270" w:rsidRPr="000F5B5D" w:rsidRDefault="00C03270" w:rsidP="00F03918">
            <w:pPr>
              <w:jc w:val="right"/>
              <w:rPr>
                <w:i/>
                <w:color w:val="000000"/>
              </w:rPr>
            </w:pPr>
            <w:r>
              <w:rPr>
                <w:i/>
                <w:color w:val="000000"/>
              </w:rPr>
              <w:t>299 628,46 Kč</w:t>
            </w:r>
          </w:p>
        </w:tc>
        <w:tc>
          <w:tcPr>
            <w:tcW w:w="1500" w:type="dxa"/>
            <w:tcBorders>
              <w:top w:val="nil"/>
              <w:left w:val="nil"/>
              <w:bottom w:val="single" w:sz="4" w:space="0" w:color="auto"/>
              <w:right w:val="single" w:sz="4" w:space="0" w:color="auto"/>
            </w:tcBorders>
            <w:shd w:val="clear" w:color="auto" w:fill="auto"/>
            <w:vAlign w:val="center"/>
          </w:tcPr>
          <w:p w14:paraId="3D89C6A6" w14:textId="77777777" w:rsidR="00C03270" w:rsidRPr="000F5B5D" w:rsidRDefault="00C03270" w:rsidP="00F03918">
            <w:pPr>
              <w:jc w:val="right"/>
              <w:rPr>
                <w:b/>
                <w:bCs/>
                <w:i/>
                <w:color w:val="000000"/>
              </w:rPr>
            </w:pPr>
            <w:r>
              <w:rPr>
                <w:i/>
                <w:color w:val="000000"/>
              </w:rPr>
              <w:t>296 786,02 Kč</w:t>
            </w:r>
          </w:p>
        </w:tc>
        <w:tc>
          <w:tcPr>
            <w:tcW w:w="1299" w:type="dxa"/>
            <w:tcBorders>
              <w:top w:val="nil"/>
              <w:left w:val="nil"/>
              <w:bottom w:val="single" w:sz="4" w:space="0" w:color="auto"/>
              <w:right w:val="single" w:sz="4" w:space="0" w:color="auto"/>
            </w:tcBorders>
            <w:shd w:val="clear" w:color="auto" w:fill="auto"/>
            <w:vAlign w:val="center"/>
          </w:tcPr>
          <w:p w14:paraId="69969569" w14:textId="77777777" w:rsidR="00C03270" w:rsidRPr="000F5B5D" w:rsidRDefault="00C03270" w:rsidP="00F03918">
            <w:pPr>
              <w:jc w:val="right"/>
              <w:rPr>
                <w:i/>
                <w:color w:val="000000"/>
              </w:rPr>
            </w:pPr>
            <w:r>
              <w:rPr>
                <w:i/>
                <w:color w:val="000000"/>
              </w:rPr>
              <w:t>0,00 Kč</w:t>
            </w:r>
          </w:p>
        </w:tc>
        <w:tc>
          <w:tcPr>
            <w:tcW w:w="1701" w:type="dxa"/>
            <w:tcBorders>
              <w:top w:val="nil"/>
              <w:left w:val="nil"/>
              <w:bottom w:val="single" w:sz="4" w:space="0" w:color="auto"/>
              <w:right w:val="single" w:sz="4" w:space="0" w:color="auto"/>
            </w:tcBorders>
            <w:shd w:val="clear" w:color="auto" w:fill="auto"/>
            <w:vAlign w:val="center"/>
          </w:tcPr>
          <w:p w14:paraId="50EEC572" w14:textId="77777777" w:rsidR="00C03270" w:rsidRPr="000F5B5D" w:rsidRDefault="00C03270" w:rsidP="00F03918">
            <w:pPr>
              <w:jc w:val="right"/>
              <w:rPr>
                <w:i/>
                <w:color w:val="000000"/>
              </w:rPr>
            </w:pPr>
            <w:r>
              <w:rPr>
                <w:i/>
                <w:color w:val="000000"/>
              </w:rPr>
              <w:t>296 786,02 Kč</w:t>
            </w:r>
          </w:p>
        </w:tc>
      </w:tr>
      <w:tr w:rsidR="00C03270" w:rsidRPr="00524F3F" w14:paraId="4F023DB4" w14:textId="77777777" w:rsidTr="00F03918">
        <w:trPr>
          <w:trHeight w:val="55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337419A2" w14:textId="77777777" w:rsidR="00C03270" w:rsidRPr="001F0C8C" w:rsidRDefault="00C03270" w:rsidP="00F03918">
            <w:pPr>
              <w:rPr>
                <w:i/>
                <w:color w:val="000000"/>
              </w:rPr>
            </w:pPr>
            <w:r w:rsidRPr="001F0C8C">
              <w:rPr>
                <w:i/>
                <w:color w:val="000000"/>
              </w:rPr>
              <w:t>Technické služby Kyjov</w:t>
            </w:r>
          </w:p>
        </w:tc>
        <w:tc>
          <w:tcPr>
            <w:tcW w:w="1654" w:type="dxa"/>
            <w:tcBorders>
              <w:top w:val="nil"/>
              <w:left w:val="nil"/>
              <w:bottom w:val="single" w:sz="4" w:space="0" w:color="auto"/>
              <w:right w:val="single" w:sz="4" w:space="0" w:color="auto"/>
            </w:tcBorders>
            <w:shd w:val="clear" w:color="auto" w:fill="auto"/>
            <w:vAlign w:val="center"/>
          </w:tcPr>
          <w:p w14:paraId="080825CF" w14:textId="77777777" w:rsidR="00C03270" w:rsidRPr="000F5B5D" w:rsidRDefault="00C03270" w:rsidP="00F03918">
            <w:pPr>
              <w:jc w:val="right"/>
              <w:rPr>
                <w:i/>
                <w:color w:val="000000"/>
              </w:rPr>
            </w:pPr>
            <w:r>
              <w:rPr>
                <w:i/>
                <w:color w:val="000000"/>
              </w:rPr>
              <w:t>0,00 Kč</w:t>
            </w:r>
          </w:p>
        </w:tc>
        <w:tc>
          <w:tcPr>
            <w:tcW w:w="1500" w:type="dxa"/>
            <w:tcBorders>
              <w:top w:val="nil"/>
              <w:left w:val="nil"/>
              <w:bottom w:val="single" w:sz="4" w:space="0" w:color="auto"/>
              <w:right w:val="single" w:sz="4" w:space="0" w:color="auto"/>
            </w:tcBorders>
            <w:shd w:val="clear" w:color="auto" w:fill="auto"/>
            <w:vAlign w:val="center"/>
          </w:tcPr>
          <w:p w14:paraId="3B9F3464" w14:textId="77777777" w:rsidR="00C03270" w:rsidRPr="000F5B5D" w:rsidRDefault="00C03270" w:rsidP="00F03918">
            <w:pPr>
              <w:jc w:val="right"/>
              <w:rPr>
                <w:i/>
                <w:color w:val="000000"/>
              </w:rPr>
            </w:pPr>
            <w:r>
              <w:rPr>
                <w:i/>
                <w:color w:val="000000"/>
              </w:rPr>
              <w:t>428 400,80 Kč</w:t>
            </w:r>
          </w:p>
        </w:tc>
        <w:tc>
          <w:tcPr>
            <w:tcW w:w="1500" w:type="dxa"/>
            <w:tcBorders>
              <w:top w:val="nil"/>
              <w:left w:val="nil"/>
              <w:bottom w:val="single" w:sz="4" w:space="0" w:color="auto"/>
              <w:right w:val="single" w:sz="4" w:space="0" w:color="auto"/>
            </w:tcBorders>
            <w:shd w:val="clear" w:color="auto" w:fill="auto"/>
            <w:vAlign w:val="center"/>
          </w:tcPr>
          <w:p w14:paraId="65A9B106" w14:textId="77777777" w:rsidR="00C03270" w:rsidRPr="000F5B5D" w:rsidRDefault="00C03270" w:rsidP="00F03918">
            <w:pPr>
              <w:jc w:val="right"/>
              <w:rPr>
                <w:b/>
                <w:bCs/>
                <w:i/>
                <w:color w:val="000000"/>
              </w:rPr>
            </w:pPr>
            <w:r>
              <w:rPr>
                <w:i/>
                <w:color w:val="000000"/>
              </w:rPr>
              <w:t>428 400,80 Kč</w:t>
            </w:r>
          </w:p>
        </w:tc>
        <w:tc>
          <w:tcPr>
            <w:tcW w:w="1299" w:type="dxa"/>
            <w:tcBorders>
              <w:top w:val="nil"/>
              <w:left w:val="nil"/>
              <w:bottom w:val="single" w:sz="4" w:space="0" w:color="auto"/>
              <w:right w:val="single" w:sz="4" w:space="0" w:color="auto"/>
            </w:tcBorders>
            <w:shd w:val="clear" w:color="auto" w:fill="auto"/>
            <w:vAlign w:val="center"/>
          </w:tcPr>
          <w:p w14:paraId="39F92512" w14:textId="77777777" w:rsidR="00C03270" w:rsidRPr="000F5B5D" w:rsidRDefault="00C03270" w:rsidP="00F03918">
            <w:pPr>
              <w:jc w:val="right"/>
              <w:rPr>
                <w:i/>
                <w:color w:val="000000"/>
              </w:rPr>
            </w:pPr>
            <w:r>
              <w:rPr>
                <w:i/>
                <w:color w:val="000000"/>
              </w:rPr>
              <w:t>85 000,00 Kč</w:t>
            </w:r>
          </w:p>
        </w:tc>
        <w:tc>
          <w:tcPr>
            <w:tcW w:w="1701" w:type="dxa"/>
            <w:tcBorders>
              <w:top w:val="nil"/>
              <w:left w:val="nil"/>
              <w:bottom w:val="single" w:sz="4" w:space="0" w:color="auto"/>
              <w:right w:val="single" w:sz="4" w:space="0" w:color="auto"/>
            </w:tcBorders>
            <w:shd w:val="clear" w:color="auto" w:fill="auto"/>
            <w:vAlign w:val="center"/>
          </w:tcPr>
          <w:p w14:paraId="261000FA" w14:textId="77777777" w:rsidR="00C03270" w:rsidRPr="000F5B5D" w:rsidRDefault="00C03270" w:rsidP="00F03918">
            <w:pPr>
              <w:jc w:val="right"/>
              <w:rPr>
                <w:i/>
                <w:color w:val="000000"/>
              </w:rPr>
            </w:pPr>
            <w:r>
              <w:rPr>
                <w:i/>
                <w:color w:val="000000"/>
              </w:rPr>
              <w:t>343 400,80 Kč</w:t>
            </w:r>
          </w:p>
        </w:tc>
      </w:tr>
    </w:tbl>
    <w:p w14:paraId="2405F5CA" w14:textId="77777777" w:rsidR="00771708" w:rsidRPr="00C052F2" w:rsidRDefault="00771708" w:rsidP="00771708">
      <w:pPr>
        <w:pStyle w:val="Zkladntext"/>
        <w:tabs>
          <w:tab w:val="left" w:pos="0"/>
        </w:tabs>
        <w:rPr>
          <w:b/>
          <w:bCs/>
          <w:iCs/>
          <w:sz w:val="22"/>
          <w:szCs w:val="22"/>
        </w:rPr>
      </w:pPr>
    </w:p>
    <w:p w14:paraId="13B3003B" w14:textId="77777777" w:rsidR="00771708" w:rsidRDefault="00771708" w:rsidP="00771708">
      <w:pPr>
        <w:rPr>
          <w:rFonts w:ascii="Times New Roman" w:hAnsi="Times New Roman" w:cs="Times New Roman"/>
          <w:b/>
          <w:bCs/>
          <w:iCs/>
        </w:rPr>
      </w:pPr>
      <w:r w:rsidRPr="00C052F2">
        <w:rPr>
          <w:rFonts w:ascii="Times New Roman" w:hAnsi="Times New Roman" w:cs="Times New Roman"/>
          <w:b/>
          <w:bCs/>
          <w:iCs/>
        </w:rPr>
        <w:t>7. Schválení účetních závěrek příspěvkových organizací města Kyjova k 31. 12. 2024</w:t>
      </w:r>
    </w:p>
    <w:p w14:paraId="551C939A" w14:textId="77777777" w:rsidR="00F85D31" w:rsidRDefault="00F85D31" w:rsidP="00F85D31">
      <w:pPr>
        <w:pStyle w:val="Zkladntext"/>
        <w:spacing w:before="0" w:after="0"/>
        <w:rPr>
          <w:color w:val="000000" w:themeColor="text1"/>
          <w:szCs w:val="24"/>
        </w:rPr>
      </w:pPr>
      <w:r>
        <w:rPr>
          <w:color w:val="000000" w:themeColor="text1"/>
          <w:szCs w:val="24"/>
        </w:rPr>
        <w:t>Usnesení</w:t>
      </w:r>
    </w:p>
    <w:p w14:paraId="44574F51" w14:textId="49ED6C8A" w:rsidR="00F85D31" w:rsidRDefault="00F85D31" w:rsidP="00F85D31">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73/33</w:t>
      </w:r>
    </w:p>
    <w:p w14:paraId="648A9E21" w14:textId="0D382F7B" w:rsidR="00F85D31" w:rsidRDefault="00F85D31" w:rsidP="00F85D31">
      <w:pPr>
        <w:pStyle w:val="Zkladntext"/>
        <w:spacing w:before="0" w:after="0"/>
        <w:rPr>
          <w:color w:val="000000" w:themeColor="text1"/>
          <w:szCs w:val="24"/>
        </w:rPr>
      </w:pPr>
      <w:r>
        <w:rPr>
          <w:color w:val="000000" w:themeColor="text1"/>
          <w:szCs w:val="24"/>
        </w:rPr>
        <w:t xml:space="preserve">Rada města Kyjova po </w:t>
      </w:r>
      <w:r w:rsidR="00EB0D67">
        <w:rPr>
          <w:color w:val="000000" w:themeColor="text1"/>
          <w:szCs w:val="24"/>
        </w:rPr>
        <w:t>projednání (6</w:t>
      </w:r>
      <w:r w:rsidRPr="00F85D31">
        <w:rPr>
          <w:color w:val="000000" w:themeColor="text1"/>
          <w:szCs w:val="24"/>
        </w:rPr>
        <w:t>,0,0)</w:t>
      </w:r>
    </w:p>
    <w:p w14:paraId="34E151AC" w14:textId="77777777" w:rsidR="0023193C" w:rsidRPr="0023193C" w:rsidRDefault="0023193C" w:rsidP="0023193C">
      <w:pPr>
        <w:pStyle w:val="Zkladntext"/>
        <w:spacing w:before="0" w:after="0"/>
        <w:rPr>
          <w:color w:val="000000" w:themeColor="text1"/>
          <w:szCs w:val="24"/>
        </w:rPr>
      </w:pPr>
      <w:r w:rsidRPr="0023193C">
        <w:rPr>
          <w:color w:val="000000" w:themeColor="text1"/>
          <w:szCs w:val="24"/>
        </w:rPr>
        <w:t xml:space="preserve">v souladu s ustanovením § 102 odst. 2 písm. o) zákona č. 128/2000 Sb., </w:t>
      </w:r>
      <w:r w:rsidRPr="0023193C">
        <w:rPr>
          <w:color w:val="000000" w:themeColor="text1"/>
          <w:szCs w:val="24"/>
        </w:rPr>
        <w:br/>
        <w:t xml:space="preserve">o obcích, ve znění pozdějších předpisů, a v souladu s ustanoveními vyhlášky č. 220/2013 Sb., </w:t>
      </w:r>
      <w:r w:rsidRPr="0023193C">
        <w:rPr>
          <w:color w:val="000000" w:themeColor="text1"/>
          <w:szCs w:val="24"/>
        </w:rPr>
        <w:br/>
        <w:t xml:space="preserve">o požadavcích na schvalování účetních závěrek některých vybraných účetních jednotek, ve znění pozdějších předpisů, schvaluje účetní závěrky k datu 31. 12. 2024 následujícím příspěvkovým organizacím zřízeným městem Kyjovem: </w:t>
      </w:r>
    </w:p>
    <w:tbl>
      <w:tblPr>
        <w:tblW w:w="10097" w:type="dxa"/>
        <w:tblInd w:w="70" w:type="dxa"/>
        <w:tblLayout w:type="fixed"/>
        <w:tblCellMar>
          <w:left w:w="70" w:type="dxa"/>
          <w:right w:w="70" w:type="dxa"/>
        </w:tblCellMar>
        <w:tblLook w:val="0000" w:firstRow="0" w:lastRow="0" w:firstColumn="0" w:lastColumn="0" w:noHBand="0" w:noVBand="0"/>
      </w:tblPr>
      <w:tblGrid>
        <w:gridCol w:w="2515"/>
        <w:gridCol w:w="1118"/>
        <w:gridCol w:w="1118"/>
        <w:gridCol w:w="2796"/>
        <w:gridCol w:w="1118"/>
        <w:gridCol w:w="1118"/>
        <w:gridCol w:w="160"/>
        <w:gridCol w:w="154"/>
      </w:tblGrid>
      <w:tr w:rsidR="0023193C" w:rsidRPr="0028670B" w14:paraId="1B3F6A01" w14:textId="77777777" w:rsidTr="0023193C">
        <w:trPr>
          <w:gridAfter w:val="1"/>
          <w:wAfter w:w="154" w:type="dxa"/>
          <w:trHeight w:val="69"/>
        </w:trPr>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43070CB9" w14:textId="77777777" w:rsidR="0023193C" w:rsidRPr="0028670B" w:rsidRDefault="0023193C" w:rsidP="00F03918">
            <w:pPr>
              <w:rPr>
                <w:b/>
                <w:i/>
                <w:iCs/>
              </w:rPr>
            </w:pPr>
            <w:r w:rsidRPr="0028670B">
              <w:rPr>
                <w:b/>
                <w:i/>
                <w:iCs/>
              </w:rPr>
              <w:t>Organizace</w:t>
            </w:r>
          </w:p>
        </w:tc>
        <w:tc>
          <w:tcPr>
            <w:tcW w:w="1118" w:type="dxa"/>
            <w:tcBorders>
              <w:top w:val="single" w:sz="4" w:space="0" w:color="auto"/>
              <w:left w:val="single" w:sz="4" w:space="0" w:color="auto"/>
              <w:bottom w:val="single" w:sz="4" w:space="0" w:color="auto"/>
              <w:right w:val="single" w:sz="4" w:space="0" w:color="auto"/>
            </w:tcBorders>
            <w:vAlign w:val="center"/>
          </w:tcPr>
          <w:p w14:paraId="007FFBDD" w14:textId="77777777" w:rsidR="0023193C" w:rsidRPr="0028670B" w:rsidRDefault="0023193C" w:rsidP="00F03918">
            <w:pPr>
              <w:rPr>
                <w:b/>
                <w:i/>
                <w:iCs/>
              </w:rPr>
            </w:pPr>
            <w:r w:rsidRPr="0028670B">
              <w:rPr>
                <w:b/>
                <w:i/>
                <w:iCs/>
              </w:rPr>
              <w:t>IČ</w:t>
            </w:r>
          </w:p>
        </w:tc>
        <w:tc>
          <w:tcPr>
            <w:tcW w:w="1118" w:type="dxa"/>
            <w:tcBorders>
              <w:top w:val="single" w:sz="4" w:space="0" w:color="auto"/>
              <w:left w:val="single" w:sz="4" w:space="0" w:color="auto"/>
              <w:bottom w:val="single" w:sz="4" w:space="0" w:color="auto"/>
              <w:right w:val="single" w:sz="4" w:space="0" w:color="auto"/>
            </w:tcBorders>
            <w:vAlign w:val="center"/>
          </w:tcPr>
          <w:p w14:paraId="48EDFAEB" w14:textId="77777777" w:rsidR="0023193C" w:rsidRPr="0028670B" w:rsidRDefault="0023193C" w:rsidP="00F03918">
            <w:pPr>
              <w:rPr>
                <w:b/>
                <w:i/>
                <w:iCs/>
              </w:rPr>
            </w:pPr>
            <w:r w:rsidRPr="0028670B">
              <w:rPr>
                <w:b/>
                <w:i/>
                <w:iCs/>
              </w:rPr>
              <w:t>Výrok</w:t>
            </w:r>
          </w:p>
        </w:tc>
        <w:tc>
          <w:tcPr>
            <w:tcW w:w="2797" w:type="dxa"/>
            <w:tcBorders>
              <w:top w:val="single" w:sz="4" w:space="0" w:color="auto"/>
              <w:left w:val="single" w:sz="4" w:space="0" w:color="auto"/>
              <w:bottom w:val="single" w:sz="4" w:space="0" w:color="auto"/>
              <w:right w:val="single" w:sz="4" w:space="0" w:color="auto"/>
            </w:tcBorders>
            <w:vAlign w:val="center"/>
          </w:tcPr>
          <w:p w14:paraId="6CBFD499" w14:textId="77777777" w:rsidR="0023193C" w:rsidRPr="0028670B" w:rsidRDefault="0023193C" w:rsidP="00F03918">
            <w:pPr>
              <w:rPr>
                <w:b/>
                <w:i/>
                <w:iCs/>
              </w:rPr>
            </w:pPr>
            <w:r w:rsidRPr="0028670B">
              <w:rPr>
                <w:b/>
                <w:i/>
                <w:iCs/>
              </w:rPr>
              <w:t>Organizace</w:t>
            </w:r>
          </w:p>
        </w:tc>
        <w:tc>
          <w:tcPr>
            <w:tcW w:w="1118" w:type="dxa"/>
            <w:tcBorders>
              <w:top w:val="single" w:sz="4" w:space="0" w:color="auto"/>
              <w:left w:val="single" w:sz="4" w:space="0" w:color="auto"/>
              <w:bottom w:val="single" w:sz="4" w:space="0" w:color="auto"/>
              <w:right w:val="single" w:sz="4" w:space="0" w:color="auto"/>
            </w:tcBorders>
            <w:vAlign w:val="center"/>
          </w:tcPr>
          <w:p w14:paraId="164BE4F9" w14:textId="77777777" w:rsidR="0023193C" w:rsidRPr="0028670B" w:rsidRDefault="0023193C" w:rsidP="00F03918">
            <w:pPr>
              <w:rPr>
                <w:b/>
                <w:i/>
                <w:iCs/>
              </w:rPr>
            </w:pPr>
            <w:r w:rsidRPr="0028670B">
              <w:rPr>
                <w:b/>
                <w:i/>
                <w:iCs/>
              </w:rPr>
              <w:t>IČ</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789BF3CE" w14:textId="77777777" w:rsidR="0023193C" w:rsidRPr="0028670B" w:rsidRDefault="0023193C" w:rsidP="00F03918">
            <w:pPr>
              <w:rPr>
                <w:b/>
                <w:i/>
                <w:iCs/>
              </w:rPr>
            </w:pPr>
            <w:r w:rsidRPr="0028670B">
              <w:rPr>
                <w:b/>
                <w:i/>
                <w:iCs/>
              </w:rPr>
              <w:t>Výrok</w:t>
            </w:r>
          </w:p>
        </w:tc>
        <w:tc>
          <w:tcPr>
            <w:tcW w:w="157" w:type="dxa"/>
            <w:tcBorders>
              <w:left w:val="single" w:sz="4" w:space="0" w:color="auto"/>
            </w:tcBorders>
            <w:shd w:val="clear" w:color="auto" w:fill="auto"/>
            <w:vAlign w:val="center"/>
          </w:tcPr>
          <w:p w14:paraId="11E50D64" w14:textId="77777777" w:rsidR="0023193C" w:rsidRPr="0028670B" w:rsidRDefault="0023193C" w:rsidP="00F03918">
            <w:pPr>
              <w:jc w:val="right"/>
              <w:rPr>
                <w:i/>
                <w:iCs/>
              </w:rPr>
            </w:pPr>
          </w:p>
        </w:tc>
      </w:tr>
      <w:tr w:rsidR="0023193C" w:rsidRPr="0028670B" w14:paraId="412C1DA7" w14:textId="77777777" w:rsidTr="0023193C">
        <w:trPr>
          <w:trHeight w:val="69"/>
        </w:trPr>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6AD27670" w14:textId="77777777" w:rsidR="0023193C" w:rsidRPr="0028670B" w:rsidRDefault="0023193C" w:rsidP="00F03918">
            <w:pPr>
              <w:rPr>
                <w:i/>
                <w:iCs/>
              </w:rPr>
            </w:pPr>
            <w:r w:rsidRPr="0028670B">
              <w:rPr>
                <w:i/>
                <w:iCs/>
              </w:rPr>
              <w:t>Mateřská škola Za Stadionem</w:t>
            </w:r>
          </w:p>
        </w:tc>
        <w:tc>
          <w:tcPr>
            <w:tcW w:w="1118" w:type="dxa"/>
            <w:tcBorders>
              <w:top w:val="single" w:sz="4" w:space="0" w:color="auto"/>
              <w:left w:val="single" w:sz="4" w:space="0" w:color="auto"/>
              <w:bottom w:val="single" w:sz="4" w:space="0" w:color="auto"/>
              <w:right w:val="single" w:sz="4" w:space="0" w:color="auto"/>
            </w:tcBorders>
            <w:vAlign w:val="center"/>
          </w:tcPr>
          <w:p w14:paraId="27168ADE" w14:textId="77777777" w:rsidR="0023193C" w:rsidRPr="0028670B" w:rsidRDefault="0023193C" w:rsidP="00F03918">
            <w:pPr>
              <w:ind w:right="-70"/>
              <w:rPr>
                <w:i/>
                <w:iCs/>
              </w:rPr>
            </w:pPr>
            <w:r w:rsidRPr="0028670B">
              <w:rPr>
                <w:i/>
                <w:iCs/>
              </w:rPr>
              <w:t>69651205</w:t>
            </w:r>
          </w:p>
        </w:tc>
        <w:tc>
          <w:tcPr>
            <w:tcW w:w="1118" w:type="dxa"/>
            <w:tcBorders>
              <w:top w:val="single" w:sz="4" w:space="0" w:color="auto"/>
              <w:left w:val="single" w:sz="4" w:space="0" w:color="auto"/>
              <w:bottom w:val="single" w:sz="4" w:space="0" w:color="auto"/>
              <w:right w:val="single" w:sz="4" w:space="0" w:color="auto"/>
            </w:tcBorders>
            <w:vAlign w:val="center"/>
          </w:tcPr>
          <w:p w14:paraId="26DA3AF2" w14:textId="77777777" w:rsidR="0023193C" w:rsidRPr="0028670B" w:rsidRDefault="0023193C" w:rsidP="00F03918">
            <w:pPr>
              <w:ind w:right="-70"/>
              <w:rPr>
                <w:i/>
                <w:iCs/>
              </w:rPr>
            </w:pPr>
            <w:r w:rsidRPr="0028670B">
              <w:rPr>
                <w:i/>
                <w:iCs/>
              </w:rPr>
              <w:t>Schvaluje</w:t>
            </w:r>
          </w:p>
        </w:tc>
        <w:tc>
          <w:tcPr>
            <w:tcW w:w="2797" w:type="dxa"/>
            <w:tcBorders>
              <w:top w:val="single" w:sz="4" w:space="0" w:color="auto"/>
              <w:left w:val="single" w:sz="4" w:space="0" w:color="auto"/>
              <w:bottom w:val="single" w:sz="4" w:space="0" w:color="auto"/>
              <w:right w:val="single" w:sz="4" w:space="0" w:color="auto"/>
            </w:tcBorders>
            <w:vAlign w:val="center"/>
          </w:tcPr>
          <w:p w14:paraId="1D1416A8" w14:textId="77777777" w:rsidR="0023193C" w:rsidRPr="0028670B" w:rsidRDefault="0023193C" w:rsidP="00F03918">
            <w:pPr>
              <w:rPr>
                <w:i/>
                <w:iCs/>
              </w:rPr>
            </w:pPr>
            <w:r w:rsidRPr="0028670B">
              <w:rPr>
                <w:i/>
                <w:iCs/>
              </w:rPr>
              <w:t>ZŠ a MŠ Kyjov - Bohuslavice</w:t>
            </w:r>
          </w:p>
        </w:tc>
        <w:tc>
          <w:tcPr>
            <w:tcW w:w="1118" w:type="dxa"/>
            <w:tcBorders>
              <w:top w:val="single" w:sz="4" w:space="0" w:color="auto"/>
              <w:left w:val="single" w:sz="4" w:space="0" w:color="auto"/>
              <w:bottom w:val="single" w:sz="4" w:space="0" w:color="auto"/>
              <w:right w:val="single" w:sz="4" w:space="0" w:color="auto"/>
            </w:tcBorders>
            <w:vAlign w:val="center"/>
          </w:tcPr>
          <w:p w14:paraId="26B5DC1C" w14:textId="77777777" w:rsidR="0023193C" w:rsidRPr="0028670B" w:rsidRDefault="0023193C" w:rsidP="00F03918">
            <w:pPr>
              <w:ind w:right="-70"/>
              <w:rPr>
                <w:i/>
                <w:iCs/>
              </w:rPr>
            </w:pPr>
            <w:r w:rsidRPr="0028670B">
              <w:rPr>
                <w:i/>
                <w:iCs/>
              </w:rPr>
              <w:t>70982309</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29C9F70A" w14:textId="77777777" w:rsidR="0023193C" w:rsidRPr="0028670B" w:rsidRDefault="0023193C" w:rsidP="00F03918">
            <w:pPr>
              <w:ind w:right="-70"/>
              <w:rPr>
                <w:i/>
                <w:iCs/>
              </w:rPr>
            </w:pPr>
            <w:r w:rsidRPr="0028670B">
              <w:rPr>
                <w:i/>
                <w:iCs/>
              </w:rPr>
              <w:t>Schvaluje</w:t>
            </w:r>
          </w:p>
        </w:tc>
        <w:tc>
          <w:tcPr>
            <w:tcW w:w="311" w:type="dxa"/>
            <w:gridSpan w:val="2"/>
            <w:tcBorders>
              <w:left w:val="single" w:sz="4" w:space="0" w:color="auto"/>
            </w:tcBorders>
            <w:shd w:val="clear" w:color="auto" w:fill="auto"/>
            <w:vAlign w:val="center"/>
          </w:tcPr>
          <w:p w14:paraId="4416FE71" w14:textId="77777777" w:rsidR="0023193C" w:rsidRPr="0028670B" w:rsidRDefault="0023193C" w:rsidP="00F03918">
            <w:pPr>
              <w:jc w:val="right"/>
              <w:rPr>
                <w:i/>
                <w:iCs/>
              </w:rPr>
            </w:pPr>
          </w:p>
        </w:tc>
      </w:tr>
      <w:tr w:rsidR="0023193C" w:rsidRPr="0028670B" w14:paraId="26B22F5C" w14:textId="77777777" w:rsidTr="0023193C">
        <w:trPr>
          <w:trHeight w:val="69"/>
        </w:trPr>
        <w:tc>
          <w:tcPr>
            <w:tcW w:w="2517" w:type="dxa"/>
            <w:tcBorders>
              <w:top w:val="nil"/>
              <w:left w:val="single" w:sz="4" w:space="0" w:color="auto"/>
              <w:bottom w:val="single" w:sz="4" w:space="0" w:color="auto"/>
              <w:right w:val="single" w:sz="4" w:space="0" w:color="auto"/>
            </w:tcBorders>
            <w:shd w:val="clear" w:color="auto" w:fill="auto"/>
            <w:vAlign w:val="center"/>
          </w:tcPr>
          <w:p w14:paraId="547A5906" w14:textId="77777777" w:rsidR="0023193C" w:rsidRPr="0028670B" w:rsidRDefault="0023193C" w:rsidP="00F03918">
            <w:pPr>
              <w:rPr>
                <w:i/>
                <w:iCs/>
              </w:rPr>
            </w:pPr>
            <w:r w:rsidRPr="0028670B">
              <w:rPr>
                <w:i/>
                <w:iCs/>
              </w:rPr>
              <w:t>Mateřská škola Boršovská</w:t>
            </w:r>
          </w:p>
        </w:tc>
        <w:tc>
          <w:tcPr>
            <w:tcW w:w="1118" w:type="dxa"/>
            <w:tcBorders>
              <w:top w:val="single" w:sz="4" w:space="0" w:color="auto"/>
              <w:left w:val="single" w:sz="4" w:space="0" w:color="auto"/>
              <w:bottom w:val="single" w:sz="4" w:space="0" w:color="auto"/>
              <w:right w:val="single" w:sz="4" w:space="0" w:color="auto"/>
            </w:tcBorders>
            <w:vAlign w:val="center"/>
          </w:tcPr>
          <w:p w14:paraId="74B60E59" w14:textId="77777777" w:rsidR="0023193C" w:rsidRPr="0028670B" w:rsidRDefault="0023193C" w:rsidP="00F03918">
            <w:pPr>
              <w:ind w:right="-70"/>
              <w:rPr>
                <w:i/>
                <w:iCs/>
              </w:rPr>
            </w:pPr>
            <w:r w:rsidRPr="0028670B">
              <w:rPr>
                <w:i/>
                <w:iCs/>
              </w:rPr>
              <w:t>69651191</w:t>
            </w:r>
          </w:p>
        </w:tc>
        <w:tc>
          <w:tcPr>
            <w:tcW w:w="1118" w:type="dxa"/>
            <w:tcBorders>
              <w:top w:val="single" w:sz="4" w:space="0" w:color="auto"/>
              <w:left w:val="single" w:sz="4" w:space="0" w:color="auto"/>
              <w:bottom w:val="single" w:sz="4" w:space="0" w:color="auto"/>
              <w:right w:val="single" w:sz="4" w:space="0" w:color="auto"/>
            </w:tcBorders>
            <w:vAlign w:val="center"/>
          </w:tcPr>
          <w:p w14:paraId="07515E01" w14:textId="77777777" w:rsidR="0023193C" w:rsidRPr="0028670B" w:rsidRDefault="0023193C" w:rsidP="00F03918">
            <w:pPr>
              <w:ind w:right="-70"/>
              <w:rPr>
                <w:i/>
                <w:iCs/>
              </w:rPr>
            </w:pPr>
            <w:r w:rsidRPr="0028670B">
              <w:rPr>
                <w:i/>
                <w:iCs/>
              </w:rPr>
              <w:t>Schvaluje</w:t>
            </w:r>
          </w:p>
        </w:tc>
        <w:tc>
          <w:tcPr>
            <w:tcW w:w="2797" w:type="dxa"/>
            <w:tcBorders>
              <w:top w:val="single" w:sz="4" w:space="0" w:color="auto"/>
              <w:left w:val="single" w:sz="4" w:space="0" w:color="auto"/>
              <w:bottom w:val="single" w:sz="4" w:space="0" w:color="auto"/>
              <w:right w:val="single" w:sz="4" w:space="0" w:color="auto"/>
            </w:tcBorders>
            <w:vAlign w:val="center"/>
          </w:tcPr>
          <w:p w14:paraId="578FEE9B" w14:textId="77777777" w:rsidR="0023193C" w:rsidRPr="0028670B" w:rsidRDefault="0023193C" w:rsidP="00F03918">
            <w:pPr>
              <w:rPr>
                <w:i/>
                <w:iCs/>
              </w:rPr>
            </w:pPr>
            <w:r w:rsidRPr="0028670B">
              <w:rPr>
                <w:i/>
                <w:iCs/>
              </w:rPr>
              <w:t>Základní umělecká škola Kyjov</w:t>
            </w:r>
          </w:p>
        </w:tc>
        <w:tc>
          <w:tcPr>
            <w:tcW w:w="1118" w:type="dxa"/>
            <w:tcBorders>
              <w:top w:val="single" w:sz="4" w:space="0" w:color="auto"/>
              <w:left w:val="single" w:sz="4" w:space="0" w:color="auto"/>
              <w:bottom w:val="single" w:sz="4" w:space="0" w:color="auto"/>
              <w:right w:val="single" w:sz="4" w:space="0" w:color="auto"/>
            </w:tcBorders>
            <w:vAlign w:val="center"/>
          </w:tcPr>
          <w:p w14:paraId="47C18A86" w14:textId="77777777" w:rsidR="0023193C" w:rsidRPr="0028670B" w:rsidRDefault="0023193C" w:rsidP="00F03918">
            <w:pPr>
              <w:ind w:right="-70"/>
              <w:rPr>
                <w:i/>
                <w:iCs/>
              </w:rPr>
            </w:pPr>
            <w:r w:rsidRPr="0028670B">
              <w:rPr>
                <w:i/>
                <w:iCs/>
              </w:rPr>
              <w:t>46936688</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66EC04D4" w14:textId="77777777" w:rsidR="0023193C" w:rsidRPr="0028670B" w:rsidRDefault="0023193C" w:rsidP="00F03918">
            <w:pPr>
              <w:ind w:right="-70"/>
              <w:rPr>
                <w:i/>
                <w:iCs/>
              </w:rPr>
            </w:pPr>
            <w:r w:rsidRPr="0028670B">
              <w:rPr>
                <w:i/>
                <w:iCs/>
              </w:rPr>
              <w:t>Schvaluje</w:t>
            </w:r>
          </w:p>
        </w:tc>
        <w:tc>
          <w:tcPr>
            <w:tcW w:w="311" w:type="dxa"/>
            <w:gridSpan w:val="2"/>
            <w:tcBorders>
              <w:left w:val="single" w:sz="4" w:space="0" w:color="auto"/>
            </w:tcBorders>
            <w:shd w:val="clear" w:color="auto" w:fill="auto"/>
            <w:vAlign w:val="center"/>
          </w:tcPr>
          <w:p w14:paraId="0782242B" w14:textId="77777777" w:rsidR="0023193C" w:rsidRPr="0028670B" w:rsidRDefault="0023193C" w:rsidP="00F03918">
            <w:pPr>
              <w:jc w:val="right"/>
              <w:rPr>
                <w:i/>
                <w:iCs/>
              </w:rPr>
            </w:pPr>
          </w:p>
        </w:tc>
      </w:tr>
      <w:tr w:rsidR="0023193C" w:rsidRPr="0028670B" w14:paraId="25D4F34D" w14:textId="77777777" w:rsidTr="0023193C">
        <w:trPr>
          <w:trHeight w:val="69"/>
        </w:trPr>
        <w:tc>
          <w:tcPr>
            <w:tcW w:w="2517" w:type="dxa"/>
            <w:tcBorders>
              <w:top w:val="nil"/>
              <w:left w:val="single" w:sz="4" w:space="0" w:color="auto"/>
              <w:bottom w:val="single" w:sz="4" w:space="0" w:color="auto"/>
              <w:right w:val="single" w:sz="4" w:space="0" w:color="auto"/>
            </w:tcBorders>
            <w:shd w:val="clear" w:color="auto" w:fill="auto"/>
            <w:vAlign w:val="center"/>
          </w:tcPr>
          <w:p w14:paraId="1CCF9692" w14:textId="77777777" w:rsidR="0023193C" w:rsidRPr="0028670B" w:rsidRDefault="0023193C" w:rsidP="00F03918">
            <w:pPr>
              <w:rPr>
                <w:i/>
                <w:iCs/>
              </w:rPr>
            </w:pPr>
            <w:r w:rsidRPr="0028670B">
              <w:rPr>
                <w:i/>
                <w:iCs/>
              </w:rPr>
              <w:t>Mateřská škola Střed</w:t>
            </w:r>
          </w:p>
        </w:tc>
        <w:tc>
          <w:tcPr>
            <w:tcW w:w="1118" w:type="dxa"/>
            <w:tcBorders>
              <w:top w:val="single" w:sz="4" w:space="0" w:color="auto"/>
              <w:left w:val="single" w:sz="4" w:space="0" w:color="auto"/>
              <w:bottom w:val="single" w:sz="4" w:space="0" w:color="auto"/>
              <w:right w:val="single" w:sz="4" w:space="0" w:color="auto"/>
            </w:tcBorders>
            <w:vAlign w:val="center"/>
          </w:tcPr>
          <w:p w14:paraId="62D010B7" w14:textId="77777777" w:rsidR="0023193C" w:rsidRPr="0028670B" w:rsidRDefault="0023193C" w:rsidP="00F03918">
            <w:pPr>
              <w:ind w:right="-70"/>
              <w:rPr>
                <w:i/>
                <w:iCs/>
              </w:rPr>
            </w:pPr>
            <w:r w:rsidRPr="0028670B">
              <w:rPr>
                <w:i/>
                <w:iCs/>
              </w:rPr>
              <w:t>69651221</w:t>
            </w:r>
          </w:p>
        </w:tc>
        <w:tc>
          <w:tcPr>
            <w:tcW w:w="1118" w:type="dxa"/>
            <w:tcBorders>
              <w:top w:val="single" w:sz="4" w:space="0" w:color="auto"/>
              <w:left w:val="single" w:sz="4" w:space="0" w:color="auto"/>
              <w:bottom w:val="single" w:sz="4" w:space="0" w:color="auto"/>
              <w:right w:val="single" w:sz="4" w:space="0" w:color="auto"/>
            </w:tcBorders>
            <w:vAlign w:val="center"/>
          </w:tcPr>
          <w:p w14:paraId="631E26BA" w14:textId="77777777" w:rsidR="0023193C" w:rsidRPr="0028670B" w:rsidRDefault="0023193C" w:rsidP="00F03918">
            <w:pPr>
              <w:ind w:right="-70"/>
              <w:rPr>
                <w:i/>
                <w:iCs/>
              </w:rPr>
            </w:pPr>
            <w:r w:rsidRPr="0028670B">
              <w:rPr>
                <w:i/>
                <w:iCs/>
              </w:rPr>
              <w:t>Schvaluje</w:t>
            </w:r>
          </w:p>
        </w:tc>
        <w:tc>
          <w:tcPr>
            <w:tcW w:w="2797" w:type="dxa"/>
            <w:tcBorders>
              <w:top w:val="single" w:sz="4" w:space="0" w:color="auto"/>
              <w:left w:val="single" w:sz="4" w:space="0" w:color="auto"/>
              <w:bottom w:val="single" w:sz="4" w:space="0" w:color="auto"/>
              <w:right w:val="single" w:sz="4" w:space="0" w:color="auto"/>
            </w:tcBorders>
            <w:vAlign w:val="center"/>
          </w:tcPr>
          <w:p w14:paraId="16C09D24" w14:textId="77777777" w:rsidR="0023193C" w:rsidRPr="0028670B" w:rsidRDefault="0023193C" w:rsidP="00F03918">
            <w:pPr>
              <w:ind w:right="-70"/>
              <w:rPr>
                <w:i/>
                <w:iCs/>
              </w:rPr>
            </w:pPr>
            <w:r w:rsidRPr="0028670B">
              <w:rPr>
                <w:i/>
                <w:iCs/>
              </w:rPr>
              <w:t>Městská knihovna Kyjov</w:t>
            </w:r>
          </w:p>
        </w:tc>
        <w:tc>
          <w:tcPr>
            <w:tcW w:w="1118" w:type="dxa"/>
            <w:tcBorders>
              <w:top w:val="single" w:sz="4" w:space="0" w:color="auto"/>
              <w:left w:val="single" w:sz="4" w:space="0" w:color="auto"/>
              <w:bottom w:val="single" w:sz="4" w:space="0" w:color="auto"/>
              <w:right w:val="single" w:sz="4" w:space="0" w:color="auto"/>
            </w:tcBorders>
            <w:vAlign w:val="center"/>
          </w:tcPr>
          <w:p w14:paraId="7659334F" w14:textId="77777777" w:rsidR="0023193C" w:rsidRPr="0028670B" w:rsidRDefault="0023193C" w:rsidP="00F03918">
            <w:pPr>
              <w:ind w:right="-70"/>
              <w:rPr>
                <w:i/>
                <w:iCs/>
              </w:rPr>
            </w:pPr>
            <w:r w:rsidRPr="0028670B">
              <w:rPr>
                <w:i/>
                <w:iCs/>
              </w:rPr>
              <w:t>70982333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5712579B" w14:textId="77777777" w:rsidR="0023193C" w:rsidRPr="0028670B" w:rsidRDefault="0023193C" w:rsidP="00F03918">
            <w:pPr>
              <w:ind w:right="-70"/>
              <w:rPr>
                <w:i/>
                <w:iCs/>
              </w:rPr>
            </w:pPr>
            <w:r w:rsidRPr="0028670B">
              <w:rPr>
                <w:i/>
                <w:iCs/>
              </w:rPr>
              <w:t>Schvaluje</w:t>
            </w:r>
          </w:p>
        </w:tc>
        <w:tc>
          <w:tcPr>
            <w:tcW w:w="311" w:type="dxa"/>
            <w:gridSpan w:val="2"/>
            <w:tcBorders>
              <w:left w:val="single" w:sz="4" w:space="0" w:color="auto"/>
            </w:tcBorders>
            <w:shd w:val="clear" w:color="auto" w:fill="auto"/>
            <w:vAlign w:val="center"/>
          </w:tcPr>
          <w:p w14:paraId="75B7C386" w14:textId="77777777" w:rsidR="0023193C" w:rsidRPr="0028670B" w:rsidRDefault="0023193C" w:rsidP="00F03918">
            <w:pPr>
              <w:jc w:val="right"/>
              <w:rPr>
                <w:i/>
                <w:iCs/>
              </w:rPr>
            </w:pPr>
          </w:p>
        </w:tc>
      </w:tr>
      <w:tr w:rsidR="0023193C" w:rsidRPr="0028670B" w14:paraId="52648B33" w14:textId="77777777" w:rsidTr="0023193C">
        <w:trPr>
          <w:trHeight w:val="69"/>
        </w:trPr>
        <w:tc>
          <w:tcPr>
            <w:tcW w:w="2517" w:type="dxa"/>
            <w:tcBorders>
              <w:top w:val="nil"/>
              <w:left w:val="single" w:sz="4" w:space="0" w:color="auto"/>
              <w:bottom w:val="single" w:sz="4" w:space="0" w:color="auto"/>
              <w:right w:val="single" w:sz="4" w:space="0" w:color="auto"/>
            </w:tcBorders>
            <w:shd w:val="clear" w:color="auto" w:fill="auto"/>
            <w:vAlign w:val="center"/>
          </w:tcPr>
          <w:p w14:paraId="7586A21E" w14:textId="77777777" w:rsidR="0023193C" w:rsidRPr="0028670B" w:rsidRDefault="0023193C" w:rsidP="00F03918">
            <w:pPr>
              <w:rPr>
                <w:i/>
                <w:iCs/>
              </w:rPr>
            </w:pPr>
            <w:r w:rsidRPr="0028670B">
              <w:rPr>
                <w:i/>
                <w:iCs/>
              </w:rPr>
              <w:t>Mateřská škola Nádražní</w:t>
            </w:r>
          </w:p>
        </w:tc>
        <w:tc>
          <w:tcPr>
            <w:tcW w:w="1118" w:type="dxa"/>
            <w:tcBorders>
              <w:top w:val="single" w:sz="4" w:space="0" w:color="auto"/>
              <w:left w:val="single" w:sz="4" w:space="0" w:color="auto"/>
              <w:bottom w:val="single" w:sz="4" w:space="0" w:color="auto"/>
              <w:right w:val="single" w:sz="4" w:space="0" w:color="auto"/>
            </w:tcBorders>
            <w:vAlign w:val="center"/>
          </w:tcPr>
          <w:p w14:paraId="49064E3C" w14:textId="77777777" w:rsidR="0023193C" w:rsidRPr="0028670B" w:rsidRDefault="0023193C" w:rsidP="00F03918">
            <w:pPr>
              <w:ind w:right="-70"/>
              <w:rPr>
                <w:i/>
                <w:iCs/>
              </w:rPr>
            </w:pPr>
            <w:r w:rsidRPr="0028670B">
              <w:rPr>
                <w:i/>
                <w:iCs/>
              </w:rPr>
              <w:t>69651213</w:t>
            </w:r>
          </w:p>
        </w:tc>
        <w:tc>
          <w:tcPr>
            <w:tcW w:w="1118" w:type="dxa"/>
            <w:tcBorders>
              <w:top w:val="single" w:sz="4" w:space="0" w:color="auto"/>
              <w:left w:val="single" w:sz="4" w:space="0" w:color="auto"/>
              <w:bottom w:val="single" w:sz="4" w:space="0" w:color="auto"/>
              <w:right w:val="single" w:sz="4" w:space="0" w:color="auto"/>
            </w:tcBorders>
            <w:vAlign w:val="center"/>
          </w:tcPr>
          <w:p w14:paraId="11F43F06" w14:textId="77777777" w:rsidR="0023193C" w:rsidRPr="0028670B" w:rsidRDefault="0023193C" w:rsidP="00F03918">
            <w:pPr>
              <w:ind w:right="-70"/>
              <w:rPr>
                <w:i/>
                <w:iCs/>
              </w:rPr>
            </w:pPr>
            <w:r w:rsidRPr="0028670B">
              <w:rPr>
                <w:i/>
                <w:iCs/>
              </w:rPr>
              <w:t>Schvaluje</w:t>
            </w:r>
          </w:p>
        </w:tc>
        <w:tc>
          <w:tcPr>
            <w:tcW w:w="2797" w:type="dxa"/>
            <w:tcBorders>
              <w:top w:val="single" w:sz="4" w:space="0" w:color="auto"/>
              <w:left w:val="single" w:sz="4" w:space="0" w:color="auto"/>
              <w:bottom w:val="single" w:sz="4" w:space="0" w:color="auto"/>
              <w:right w:val="single" w:sz="4" w:space="0" w:color="auto"/>
            </w:tcBorders>
            <w:vAlign w:val="center"/>
          </w:tcPr>
          <w:p w14:paraId="622279E2" w14:textId="77777777" w:rsidR="0023193C" w:rsidRPr="0028670B" w:rsidRDefault="0023193C" w:rsidP="00F03918">
            <w:pPr>
              <w:ind w:right="-70"/>
              <w:rPr>
                <w:i/>
                <w:iCs/>
              </w:rPr>
            </w:pPr>
            <w:r w:rsidRPr="0028670B">
              <w:rPr>
                <w:i/>
                <w:iCs/>
              </w:rPr>
              <w:t>Městské kulturní středisko Kyjov</w:t>
            </w:r>
          </w:p>
        </w:tc>
        <w:tc>
          <w:tcPr>
            <w:tcW w:w="1118" w:type="dxa"/>
            <w:tcBorders>
              <w:top w:val="single" w:sz="4" w:space="0" w:color="auto"/>
              <w:left w:val="single" w:sz="4" w:space="0" w:color="auto"/>
              <w:bottom w:val="single" w:sz="4" w:space="0" w:color="auto"/>
              <w:right w:val="single" w:sz="4" w:space="0" w:color="auto"/>
            </w:tcBorders>
            <w:vAlign w:val="center"/>
          </w:tcPr>
          <w:p w14:paraId="5FAAAF7D" w14:textId="77777777" w:rsidR="0023193C" w:rsidRPr="0028670B" w:rsidRDefault="0023193C" w:rsidP="00F03918">
            <w:pPr>
              <w:ind w:right="-70"/>
              <w:rPr>
                <w:i/>
                <w:iCs/>
              </w:rPr>
            </w:pPr>
            <w:r w:rsidRPr="0028670B">
              <w:rPr>
                <w:i/>
                <w:iCs/>
              </w:rPr>
              <w:t>00121649</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321B26D4" w14:textId="77777777" w:rsidR="0023193C" w:rsidRPr="0028670B" w:rsidRDefault="0023193C" w:rsidP="00F03918">
            <w:pPr>
              <w:ind w:right="-70"/>
              <w:rPr>
                <w:i/>
                <w:iCs/>
              </w:rPr>
            </w:pPr>
            <w:r w:rsidRPr="0028670B">
              <w:rPr>
                <w:i/>
                <w:iCs/>
              </w:rPr>
              <w:t>Schvaluje</w:t>
            </w:r>
          </w:p>
        </w:tc>
        <w:tc>
          <w:tcPr>
            <w:tcW w:w="311" w:type="dxa"/>
            <w:gridSpan w:val="2"/>
            <w:tcBorders>
              <w:left w:val="single" w:sz="4" w:space="0" w:color="auto"/>
            </w:tcBorders>
            <w:shd w:val="clear" w:color="auto" w:fill="auto"/>
            <w:vAlign w:val="center"/>
          </w:tcPr>
          <w:p w14:paraId="56AD5361" w14:textId="77777777" w:rsidR="0023193C" w:rsidRPr="0028670B" w:rsidRDefault="0023193C" w:rsidP="00F03918">
            <w:pPr>
              <w:jc w:val="right"/>
              <w:rPr>
                <w:i/>
                <w:iCs/>
              </w:rPr>
            </w:pPr>
          </w:p>
        </w:tc>
      </w:tr>
      <w:tr w:rsidR="0023193C" w:rsidRPr="0028670B" w14:paraId="74C4925F" w14:textId="77777777" w:rsidTr="0023193C">
        <w:trPr>
          <w:trHeight w:val="69"/>
        </w:trPr>
        <w:tc>
          <w:tcPr>
            <w:tcW w:w="2517" w:type="dxa"/>
            <w:tcBorders>
              <w:top w:val="nil"/>
              <w:left w:val="single" w:sz="4" w:space="0" w:color="auto"/>
              <w:bottom w:val="single" w:sz="4" w:space="0" w:color="auto"/>
              <w:right w:val="single" w:sz="4" w:space="0" w:color="auto"/>
            </w:tcBorders>
            <w:shd w:val="clear" w:color="auto" w:fill="auto"/>
            <w:vAlign w:val="center"/>
          </w:tcPr>
          <w:p w14:paraId="763D10FF" w14:textId="77777777" w:rsidR="0023193C" w:rsidRPr="0028670B" w:rsidRDefault="0023193C" w:rsidP="00F03918">
            <w:pPr>
              <w:rPr>
                <w:i/>
                <w:iCs/>
              </w:rPr>
            </w:pPr>
            <w:r w:rsidRPr="0028670B">
              <w:rPr>
                <w:i/>
                <w:iCs/>
              </w:rPr>
              <w:t>ZŠ J. A. Komenského</w:t>
            </w:r>
          </w:p>
        </w:tc>
        <w:tc>
          <w:tcPr>
            <w:tcW w:w="1118" w:type="dxa"/>
            <w:tcBorders>
              <w:top w:val="single" w:sz="4" w:space="0" w:color="auto"/>
              <w:left w:val="single" w:sz="4" w:space="0" w:color="auto"/>
              <w:bottom w:val="single" w:sz="4" w:space="0" w:color="auto"/>
              <w:right w:val="single" w:sz="4" w:space="0" w:color="auto"/>
            </w:tcBorders>
            <w:vAlign w:val="center"/>
          </w:tcPr>
          <w:p w14:paraId="1FC1EEF0" w14:textId="77777777" w:rsidR="0023193C" w:rsidRPr="0028670B" w:rsidRDefault="0023193C" w:rsidP="00F03918">
            <w:pPr>
              <w:ind w:left="-495" w:right="-70" w:firstLine="495"/>
              <w:rPr>
                <w:i/>
                <w:iCs/>
              </w:rPr>
            </w:pPr>
            <w:r w:rsidRPr="0028670B">
              <w:rPr>
                <w:i/>
                <w:iCs/>
              </w:rPr>
              <w:t>48847721</w:t>
            </w:r>
          </w:p>
        </w:tc>
        <w:tc>
          <w:tcPr>
            <w:tcW w:w="1118" w:type="dxa"/>
            <w:tcBorders>
              <w:top w:val="single" w:sz="4" w:space="0" w:color="auto"/>
              <w:left w:val="single" w:sz="4" w:space="0" w:color="auto"/>
              <w:bottom w:val="single" w:sz="4" w:space="0" w:color="auto"/>
              <w:right w:val="single" w:sz="4" w:space="0" w:color="auto"/>
            </w:tcBorders>
            <w:vAlign w:val="center"/>
          </w:tcPr>
          <w:p w14:paraId="6DF84108" w14:textId="77777777" w:rsidR="0023193C" w:rsidRPr="0028670B" w:rsidRDefault="0023193C" w:rsidP="00F03918">
            <w:pPr>
              <w:ind w:right="-70"/>
              <w:rPr>
                <w:i/>
                <w:iCs/>
              </w:rPr>
            </w:pPr>
            <w:r w:rsidRPr="0028670B">
              <w:rPr>
                <w:i/>
                <w:iCs/>
              </w:rPr>
              <w:t>Schvaluje</w:t>
            </w:r>
          </w:p>
        </w:tc>
        <w:tc>
          <w:tcPr>
            <w:tcW w:w="2797" w:type="dxa"/>
            <w:tcBorders>
              <w:top w:val="single" w:sz="4" w:space="0" w:color="auto"/>
              <w:left w:val="single" w:sz="4" w:space="0" w:color="auto"/>
              <w:bottom w:val="single" w:sz="4" w:space="0" w:color="auto"/>
              <w:right w:val="single" w:sz="4" w:space="0" w:color="auto"/>
            </w:tcBorders>
            <w:vAlign w:val="center"/>
          </w:tcPr>
          <w:p w14:paraId="67E3B38F" w14:textId="77777777" w:rsidR="0023193C" w:rsidRPr="0028670B" w:rsidRDefault="0023193C" w:rsidP="00F03918">
            <w:pPr>
              <w:ind w:right="-70"/>
              <w:rPr>
                <w:i/>
                <w:iCs/>
              </w:rPr>
            </w:pPr>
            <w:r w:rsidRPr="0028670B">
              <w:rPr>
                <w:i/>
                <w:iCs/>
              </w:rPr>
              <w:t>Centrum sociálních služeb Kyjov</w:t>
            </w:r>
          </w:p>
        </w:tc>
        <w:tc>
          <w:tcPr>
            <w:tcW w:w="1118" w:type="dxa"/>
            <w:tcBorders>
              <w:top w:val="single" w:sz="4" w:space="0" w:color="auto"/>
              <w:left w:val="single" w:sz="4" w:space="0" w:color="auto"/>
              <w:bottom w:val="single" w:sz="4" w:space="0" w:color="auto"/>
              <w:right w:val="single" w:sz="4" w:space="0" w:color="auto"/>
            </w:tcBorders>
            <w:vAlign w:val="center"/>
          </w:tcPr>
          <w:p w14:paraId="256C6545" w14:textId="77777777" w:rsidR="0023193C" w:rsidRPr="0028670B" w:rsidRDefault="0023193C" w:rsidP="00F03918">
            <w:pPr>
              <w:ind w:left="-495" w:right="-70" w:firstLine="495"/>
              <w:rPr>
                <w:i/>
                <w:iCs/>
              </w:rPr>
            </w:pPr>
            <w:r w:rsidRPr="0028670B">
              <w:rPr>
                <w:i/>
                <w:iCs/>
              </w:rPr>
              <w:t>61392979</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4A75C642" w14:textId="77777777" w:rsidR="0023193C" w:rsidRPr="0028670B" w:rsidRDefault="0023193C" w:rsidP="00F03918">
            <w:pPr>
              <w:ind w:right="-70"/>
              <w:rPr>
                <w:i/>
                <w:iCs/>
              </w:rPr>
            </w:pPr>
            <w:r w:rsidRPr="0028670B">
              <w:rPr>
                <w:i/>
                <w:iCs/>
              </w:rPr>
              <w:t>Schvaluje</w:t>
            </w:r>
          </w:p>
        </w:tc>
        <w:tc>
          <w:tcPr>
            <w:tcW w:w="311" w:type="dxa"/>
            <w:gridSpan w:val="2"/>
            <w:vMerge w:val="restart"/>
            <w:tcBorders>
              <w:left w:val="single" w:sz="4" w:space="0" w:color="auto"/>
            </w:tcBorders>
            <w:shd w:val="clear" w:color="auto" w:fill="auto"/>
            <w:vAlign w:val="center"/>
          </w:tcPr>
          <w:p w14:paraId="2343A2AD" w14:textId="77777777" w:rsidR="0023193C" w:rsidRPr="0028670B" w:rsidRDefault="0023193C" w:rsidP="00F03918">
            <w:pPr>
              <w:jc w:val="right"/>
              <w:rPr>
                <w:i/>
                <w:iCs/>
                <w:sz w:val="18"/>
                <w:szCs w:val="18"/>
              </w:rPr>
            </w:pPr>
          </w:p>
        </w:tc>
      </w:tr>
      <w:tr w:rsidR="0023193C" w:rsidRPr="0028670B" w14:paraId="31D059FA" w14:textId="77777777" w:rsidTr="0023193C">
        <w:trPr>
          <w:trHeight w:val="69"/>
        </w:trPr>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34304A50" w14:textId="77777777" w:rsidR="0023193C" w:rsidRPr="0028670B" w:rsidRDefault="0023193C" w:rsidP="00F03918">
            <w:pPr>
              <w:rPr>
                <w:i/>
                <w:iCs/>
              </w:rPr>
            </w:pPr>
            <w:r w:rsidRPr="0028670B">
              <w:rPr>
                <w:i/>
                <w:iCs/>
              </w:rPr>
              <w:t>ZŠ a MŠ Dr. Joklíka</w:t>
            </w:r>
          </w:p>
        </w:tc>
        <w:tc>
          <w:tcPr>
            <w:tcW w:w="1118" w:type="dxa"/>
            <w:tcBorders>
              <w:top w:val="single" w:sz="4" w:space="0" w:color="auto"/>
              <w:left w:val="single" w:sz="4" w:space="0" w:color="auto"/>
              <w:bottom w:val="single" w:sz="4" w:space="0" w:color="auto"/>
              <w:right w:val="single" w:sz="4" w:space="0" w:color="auto"/>
            </w:tcBorders>
            <w:vAlign w:val="center"/>
          </w:tcPr>
          <w:p w14:paraId="3B9FA605" w14:textId="77777777" w:rsidR="0023193C" w:rsidRPr="0028670B" w:rsidRDefault="0023193C" w:rsidP="00F03918">
            <w:pPr>
              <w:ind w:right="-70"/>
              <w:rPr>
                <w:i/>
                <w:iCs/>
              </w:rPr>
            </w:pPr>
            <w:r w:rsidRPr="0028670B">
              <w:rPr>
                <w:i/>
                <w:iCs/>
              </w:rPr>
              <w:t>48847747</w:t>
            </w:r>
          </w:p>
        </w:tc>
        <w:tc>
          <w:tcPr>
            <w:tcW w:w="1118" w:type="dxa"/>
            <w:tcBorders>
              <w:top w:val="single" w:sz="4" w:space="0" w:color="auto"/>
              <w:left w:val="single" w:sz="4" w:space="0" w:color="auto"/>
              <w:bottom w:val="single" w:sz="4" w:space="0" w:color="auto"/>
              <w:right w:val="single" w:sz="4" w:space="0" w:color="auto"/>
            </w:tcBorders>
            <w:vAlign w:val="center"/>
          </w:tcPr>
          <w:p w14:paraId="76B0E82D" w14:textId="77777777" w:rsidR="0023193C" w:rsidRPr="0028670B" w:rsidRDefault="0023193C" w:rsidP="00F03918">
            <w:pPr>
              <w:ind w:right="-70"/>
              <w:rPr>
                <w:i/>
                <w:iCs/>
              </w:rPr>
            </w:pPr>
            <w:r w:rsidRPr="0028670B">
              <w:rPr>
                <w:i/>
                <w:iCs/>
              </w:rPr>
              <w:t>Schvaluje</w:t>
            </w:r>
          </w:p>
        </w:tc>
        <w:tc>
          <w:tcPr>
            <w:tcW w:w="2797" w:type="dxa"/>
            <w:tcBorders>
              <w:top w:val="single" w:sz="4" w:space="0" w:color="auto"/>
              <w:left w:val="single" w:sz="4" w:space="0" w:color="auto"/>
              <w:bottom w:val="single" w:sz="4" w:space="0" w:color="auto"/>
              <w:right w:val="single" w:sz="4" w:space="0" w:color="auto"/>
            </w:tcBorders>
            <w:vAlign w:val="center"/>
          </w:tcPr>
          <w:p w14:paraId="7BC808CB" w14:textId="77777777" w:rsidR="0023193C" w:rsidRPr="0028670B" w:rsidRDefault="0023193C" w:rsidP="00F03918">
            <w:pPr>
              <w:ind w:right="-70"/>
              <w:rPr>
                <w:i/>
                <w:iCs/>
              </w:rPr>
            </w:pPr>
            <w:r w:rsidRPr="0028670B">
              <w:rPr>
                <w:i/>
                <w:iCs/>
              </w:rPr>
              <w:t>Technické služby Kyjov</w:t>
            </w:r>
          </w:p>
        </w:tc>
        <w:tc>
          <w:tcPr>
            <w:tcW w:w="1118" w:type="dxa"/>
            <w:tcBorders>
              <w:top w:val="single" w:sz="4" w:space="0" w:color="auto"/>
              <w:left w:val="single" w:sz="4" w:space="0" w:color="auto"/>
              <w:bottom w:val="single" w:sz="4" w:space="0" w:color="auto"/>
              <w:right w:val="single" w:sz="4" w:space="0" w:color="auto"/>
            </w:tcBorders>
            <w:vAlign w:val="center"/>
          </w:tcPr>
          <w:p w14:paraId="44065D17" w14:textId="77777777" w:rsidR="0023193C" w:rsidRPr="0028670B" w:rsidRDefault="0023193C" w:rsidP="00F03918">
            <w:pPr>
              <w:ind w:right="-70"/>
              <w:rPr>
                <w:i/>
                <w:iCs/>
              </w:rPr>
            </w:pPr>
            <w:r w:rsidRPr="0028670B">
              <w:rPr>
                <w:i/>
                <w:iCs/>
              </w:rPr>
              <w:t>21551448</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432E133F" w14:textId="77777777" w:rsidR="0023193C" w:rsidRPr="0028670B" w:rsidRDefault="0023193C" w:rsidP="00F03918">
            <w:pPr>
              <w:ind w:right="-70"/>
              <w:rPr>
                <w:i/>
                <w:iCs/>
              </w:rPr>
            </w:pPr>
            <w:r w:rsidRPr="0028670B">
              <w:rPr>
                <w:i/>
                <w:iCs/>
              </w:rPr>
              <w:t>Schvaluje</w:t>
            </w:r>
          </w:p>
        </w:tc>
        <w:tc>
          <w:tcPr>
            <w:tcW w:w="311" w:type="dxa"/>
            <w:gridSpan w:val="2"/>
            <w:vMerge/>
            <w:tcBorders>
              <w:left w:val="single" w:sz="4" w:space="0" w:color="auto"/>
            </w:tcBorders>
            <w:shd w:val="clear" w:color="auto" w:fill="auto"/>
            <w:vAlign w:val="center"/>
          </w:tcPr>
          <w:p w14:paraId="59A53432" w14:textId="77777777" w:rsidR="0023193C" w:rsidRPr="0028670B" w:rsidRDefault="0023193C" w:rsidP="00F03918">
            <w:pPr>
              <w:jc w:val="right"/>
              <w:rPr>
                <w:i/>
                <w:iCs/>
              </w:rPr>
            </w:pPr>
          </w:p>
        </w:tc>
      </w:tr>
      <w:tr w:rsidR="0023193C" w:rsidRPr="0028670B" w14:paraId="01216831" w14:textId="77777777" w:rsidTr="0023193C">
        <w:trPr>
          <w:trHeight w:val="69"/>
        </w:trPr>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2118904F" w14:textId="77777777" w:rsidR="0023193C" w:rsidRPr="0028670B" w:rsidRDefault="0023193C" w:rsidP="00F03918">
            <w:pPr>
              <w:rPr>
                <w:i/>
                <w:iCs/>
              </w:rPr>
            </w:pPr>
            <w:r w:rsidRPr="0028670B">
              <w:rPr>
                <w:i/>
                <w:iCs/>
              </w:rPr>
              <w:t>Dům dětí a mládeže Kyjov</w:t>
            </w:r>
          </w:p>
        </w:tc>
        <w:tc>
          <w:tcPr>
            <w:tcW w:w="1118" w:type="dxa"/>
            <w:tcBorders>
              <w:top w:val="single" w:sz="4" w:space="0" w:color="auto"/>
              <w:left w:val="single" w:sz="4" w:space="0" w:color="auto"/>
              <w:bottom w:val="single" w:sz="4" w:space="0" w:color="auto"/>
              <w:right w:val="single" w:sz="4" w:space="0" w:color="auto"/>
            </w:tcBorders>
            <w:vAlign w:val="center"/>
          </w:tcPr>
          <w:p w14:paraId="4664DAED" w14:textId="77777777" w:rsidR="0023193C" w:rsidRPr="0028670B" w:rsidRDefault="0023193C" w:rsidP="00F03918">
            <w:pPr>
              <w:ind w:right="-70"/>
              <w:rPr>
                <w:i/>
                <w:iCs/>
              </w:rPr>
            </w:pPr>
            <w:r w:rsidRPr="0028670B">
              <w:rPr>
                <w:i/>
                <w:iCs/>
              </w:rPr>
              <w:t>71294767</w:t>
            </w:r>
          </w:p>
        </w:tc>
        <w:tc>
          <w:tcPr>
            <w:tcW w:w="1118" w:type="dxa"/>
            <w:tcBorders>
              <w:top w:val="single" w:sz="4" w:space="0" w:color="auto"/>
              <w:left w:val="single" w:sz="4" w:space="0" w:color="auto"/>
              <w:bottom w:val="single" w:sz="4" w:space="0" w:color="auto"/>
              <w:right w:val="single" w:sz="4" w:space="0" w:color="auto"/>
            </w:tcBorders>
            <w:vAlign w:val="center"/>
          </w:tcPr>
          <w:p w14:paraId="262F80BA" w14:textId="77777777" w:rsidR="0023193C" w:rsidRPr="0028670B" w:rsidRDefault="0023193C" w:rsidP="00F03918">
            <w:pPr>
              <w:ind w:right="-70"/>
              <w:rPr>
                <w:i/>
                <w:iCs/>
              </w:rPr>
            </w:pPr>
            <w:r w:rsidRPr="0028670B">
              <w:rPr>
                <w:i/>
                <w:iCs/>
              </w:rPr>
              <w:t>Schvaluje</w:t>
            </w:r>
          </w:p>
        </w:tc>
        <w:tc>
          <w:tcPr>
            <w:tcW w:w="2797" w:type="dxa"/>
            <w:tcBorders>
              <w:top w:val="single" w:sz="4" w:space="0" w:color="auto"/>
              <w:left w:val="single" w:sz="4" w:space="0" w:color="auto"/>
              <w:bottom w:val="single" w:sz="4" w:space="0" w:color="auto"/>
              <w:right w:val="single" w:sz="4" w:space="0" w:color="auto"/>
            </w:tcBorders>
            <w:vAlign w:val="center"/>
          </w:tcPr>
          <w:p w14:paraId="076A361E" w14:textId="77777777" w:rsidR="0023193C" w:rsidRPr="0028670B" w:rsidRDefault="0023193C" w:rsidP="00F03918">
            <w:pPr>
              <w:ind w:right="-70"/>
              <w:rPr>
                <w:i/>
                <w:iCs/>
              </w:rPr>
            </w:pPr>
            <w:r w:rsidRPr="0028670B">
              <w:rPr>
                <w:i/>
                <w:iCs/>
              </w:rPr>
              <w:t>----</w:t>
            </w:r>
          </w:p>
        </w:tc>
        <w:tc>
          <w:tcPr>
            <w:tcW w:w="1118" w:type="dxa"/>
            <w:tcBorders>
              <w:top w:val="single" w:sz="4" w:space="0" w:color="auto"/>
              <w:left w:val="single" w:sz="4" w:space="0" w:color="auto"/>
              <w:bottom w:val="single" w:sz="4" w:space="0" w:color="auto"/>
              <w:right w:val="single" w:sz="4" w:space="0" w:color="auto"/>
            </w:tcBorders>
            <w:vAlign w:val="center"/>
          </w:tcPr>
          <w:p w14:paraId="10AAC883" w14:textId="77777777" w:rsidR="0023193C" w:rsidRPr="0028670B" w:rsidRDefault="0023193C" w:rsidP="00F03918">
            <w:pPr>
              <w:ind w:right="-70"/>
              <w:rPr>
                <w:i/>
                <w:iCs/>
              </w:rPr>
            </w:pPr>
            <w:r w:rsidRPr="0028670B">
              <w:rPr>
                <w:i/>
                <w:iC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02DAF221" w14:textId="77777777" w:rsidR="0023193C" w:rsidRPr="0028670B" w:rsidRDefault="0023193C" w:rsidP="00F03918">
            <w:pPr>
              <w:ind w:right="-70"/>
              <w:rPr>
                <w:i/>
                <w:iCs/>
              </w:rPr>
            </w:pPr>
            <w:r w:rsidRPr="0028670B">
              <w:rPr>
                <w:i/>
                <w:iCs/>
              </w:rPr>
              <w:t>----</w:t>
            </w:r>
          </w:p>
        </w:tc>
        <w:tc>
          <w:tcPr>
            <w:tcW w:w="311" w:type="dxa"/>
            <w:gridSpan w:val="2"/>
            <w:tcBorders>
              <w:left w:val="single" w:sz="4" w:space="0" w:color="auto"/>
            </w:tcBorders>
            <w:shd w:val="clear" w:color="auto" w:fill="auto"/>
            <w:vAlign w:val="center"/>
          </w:tcPr>
          <w:p w14:paraId="248799BB" w14:textId="77777777" w:rsidR="0023193C" w:rsidRPr="0028670B" w:rsidRDefault="0023193C" w:rsidP="00F03918">
            <w:pPr>
              <w:jc w:val="right"/>
              <w:rPr>
                <w:i/>
                <w:iCs/>
              </w:rPr>
            </w:pPr>
          </w:p>
        </w:tc>
      </w:tr>
    </w:tbl>
    <w:p w14:paraId="79A6CE54" w14:textId="77777777" w:rsidR="00771708" w:rsidRPr="00C052F2" w:rsidRDefault="00771708" w:rsidP="00771708">
      <w:pPr>
        <w:rPr>
          <w:rFonts w:ascii="Times New Roman" w:hAnsi="Times New Roman" w:cs="Times New Roman"/>
          <w:b/>
        </w:rPr>
      </w:pPr>
    </w:p>
    <w:p w14:paraId="0F466501" w14:textId="77777777" w:rsidR="00771708" w:rsidRDefault="00771708" w:rsidP="00771708">
      <w:pPr>
        <w:pStyle w:val="Zkladntext"/>
        <w:tabs>
          <w:tab w:val="left" w:pos="0"/>
        </w:tabs>
        <w:rPr>
          <w:b/>
          <w:bCs/>
          <w:iCs/>
          <w:sz w:val="22"/>
          <w:szCs w:val="22"/>
        </w:rPr>
      </w:pPr>
      <w:r w:rsidRPr="00C052F2">
        <w:rPr>
          <w:b/>
          <w:bCs/>
          <w:iCs/>
          <w:sz w:val="22"/>
          <w:szCs w:val="22"/>
        </w:rPr>
        <w:t>8. Převody mezi fondy PO města Kyjova</w:t>
      </w:r>
    </w:p>
    <w:p w14:paraId="1A9D9961" w14:textId="77777777" w:rsidR="00F85D31" w:rsidRDefault="00F85D31" w:rsidP="00F85D31">
      <w:pPr>
        <w:pStyle w:val="Zkladntext"/>
        <w:spacing w:before="0" w:after="0"/>
        <w:rPr>
          <w:color w:val="000000" w:themeColor="text1"/>
          <w:szCs w:val="24"/>
        </w:rPr>
      </w:pPr>
      <w:r>
        <w:rPr>
          <w:color w:val="000000" w:themeColor="text1"/>
          <w:szCs w:val="24"/>
        </w:rPr>
        <w:t>Usnesení</w:t>
      </w:r>
    </w:p>
    <w:p w14:paraId="2B11D2B1" w14:textId="3C33602F" w:rsidR="00F85D31" w:rsidRDefault="00F85D31" w:rsidP="00F85D31">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73/34</w:t>
      </w:r>
    </w:p>
    <w:p w14:paraId="65CC8978" w14:textId="584DA79C" w:rsidR="00F85D31" w:rsidRDefault="00F85D31" w:rsidP="00F85D31">
      <w:pPr>
        <w:pStyle w:val="Zkladntext"/>
        <w:spacing w:before="0" w:after="0"/>
        <w:rPr>
          <w:color w:val="000000" w:themeColor="text1"/>
          <w:szCs w:val="24"/>
        </w:rPr>
      </w:pPr>
      <w:r>
        <w:rPr>
          <w:color w:val="000000" w:themeColor="text1"/>
          <w:szCs w:val="24"/>
        </w:rPr>
        <w:t xml:space="preserve">Rada města Kyjova po </w:t>
      </w:r>
      <w:r w:rsidR="00EB0D67">
        <w:rPr>
          <w:color w:val="000000" w:themeColor="text1"/>
          <w:szCs w:val="24"/>
        </w:rPr>
        <w:t>projednání (6</w:t>
      </w:r>
      <w:r w:rsidRPr="00F85D31">
        <w:rPr>
          <w:color w:val="000000" w:themeColor="text1"/>
          <w:szCs w:val="24"/>
        </w:rPr>
        <w:t>,0,0)</w:t>
      </w:r>
    </w:p>
    <w:p w14:paraId="72C2B122" w14:textId="77777777" w:rsidR="004410ED" w:rsidRDefault="004410ED" w:rsidP="004410ED">
      <w:pPr>
        <w:pStyle w:val="Zkladntext"/>
        <w:spacing w:before="0" w:after="0"/>
        <w:rPr>
          <w:color w:val="000000" w:themeColor="text1"/>
          <w:szCs w:val="24"/>
        </w:rPr>
      </w:pPr>
      <w:r w:rsidRPr="004410ED">
        <w:rPr>
          <w:color w:val="000000" w:themeColor="text1"/>
          <w:szCs w:val="24"/>
        </w:rPr>
        <w:t xml:space="preserve">a v souladu s ustanovením § 102 odst. 2 písm. b) zákona </w:t>
      </w:r>
      <w:r w:rsidRPr="004410ED">
        <w:rPr>
          <w:color w:val="000000" w:themeColor="text1"/>
          <w:szCs w:val="24"/>
        </w:rPr>
        <w:br/>
        <w:t xml:space="preserve">č. 128/2000 Sb., o obcích, ve znění pozdějších předpisů, a dále v souladu ustanovením § 30 odst. 4 zákona č. 250/2000 Sb., o rozpočtových pravidlech územních rozpočtů, ve znění pozdějších předpisů, dává Mateřské škole Boršovská, příspěvkové organizaci města Kyjova, </w:t>
      </w:r>
      <w:r w:rsidRPr="004410ED">
        <w:rPr>
          <w:color w:val="000000" w:themeColor="text1"/>
          <w:szCs w:val="24"/>
        </w:rPr>
        <w:br/>
        <w:t xml:space="preserve">IČ 69651191, souhlas k tomu, aby část svého rezervního fondu ve výši 300.000,00 Kč použila </w:t>
      </w:r>
      <w:r w:rsidRPr="004410ED">
        <w:rPr>
          <w:color w:val="000000" w:themeColor="text1"/>
          <w:szCs w:val="24"/>
        </w:rPr>
        <w:br/>
        <w:t>k posílení svého fondu investic za účelem realizace opravy elektroinstalace.</w:t>
      </w:r>
    </w:p>
    <w:p w14:paraId="32125ED0" w14:textId="77777777" w:rsidR="004410ED" w:rsidRPr="004410ED" w:rsidRDefault="004410ED" w:rsidP="004410ED">
      <w:pPr>
        <w:pStyle w:val="Zkladntext"/>
        <w:spacing w:before="0" w:after="0"/>
        <w:rPr>
          <w:color w:val="000000" w:themeColor="text1"/>
          <w:szCs w:val="24"/>
        </w:rPr>
      </w:pPr>
    </w:p>
    <w:p w14:paraId="05CC15FA" w14:textId="77777777" w:rsidR="004410ED" w:rsidRDefault="004410ED" w:rsidP="004410ED">
      <w:pPr>
        <w:pStyle w:val="Zkladntext"/>
        <w:spacing w:before="0" w:after="0"/>
        <w:rPr>
          <w:color w:val="000000" w:themeColor="text1"/>
          <w:szCs w:val="24"/>
        </w:rPr>
      </w:pPr>
      <w:r>
        <w:rPr>
          <w:color w:val="000000" w:themeColor="text1"/>
          <w:szCs w:val="24"/>
        </w:rPr>
        <w:t>Usnesení</w:t>
      </w:r>
    </w:p>
    <w:p w14:paraId="0173C515" w14:textId="46CBBC29" w:rsidR="004410ED" w:rsidRDefault="004410ED" w:rsidP="004410ED">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73/35</w:t>
      </w:r>
    </w:p>
    <w:p w14:paraId="515C5F04" w14:textId="62AD0037" w:rsidR="004410ED" w:rsidRDefault="004410ED" w:rsidP="004410ED">
      <w:pPr>
        <w:pStyle w:val="Zkladntext"/>
        <w:spacing w:before="0" w:after="0"/>
        <w:rPr>
          <w:color w:val="000000" w:themeColor="text1"/>
          <w:szCs w:val="24"/>
        </w:rPr>
      </w:pPr>
      <w:r>
        <w:rPr>
          <w:color w:val="000000" w:themeColor="text1"/>
          <w:szCs w:val="24"/>
        </w:rPr>
        <w:t xml:space="preserve">Rada města Kyjova po </w:t>
      </w:r>
      <w:r w:rsidR="00EB0D67">
        <w:rPr>
          <w:color w:val="000000" w:themeColor="text1"/>
          <w:szCs w:val="24"/>
        </w:rPr>
        <w:t>projednání (6</w:t>
      </w:r>
      <w:r w:rsidRPr="00F85D31">
        <w:rPr>
          <w:color w:val="000000" w:themeColor="text1"/>
          <w:szCs w:val="24"/>
        </w:rPr>
        <w:t>,0,0)</w:t>
      </w:r>
    </w:p>
    <w:p w14:paraId="5FB5F29F" w14:textId="77777777" w:rsidR="004410ED" w:rsidRDefault="004410ED" w:rsidP="004410ED">
      <w:pPr>
        <w:pStyle w:val="Zkladntext"/>
        <w:spacing w:before="0" w:after="0"/>
        <w:rPr>
          <w:color w:val="000000" w:themeColor="text1"/>
          <w:szCs w:val="24"/>
        </w:rPr>
      </w:pPr>
      <w:r w:rsidRPr="004410ED">
        <w:rPr>
          <w:color w:val="000000" w:themeColor="text1"/>
          <w:szCs w:val="24"/>
        </w:rPr>
        <w:t xml:space="preserve">a v souladu s ustanovením § 102 odst. 2 písm. b) zákona </w:t>
      </w:r>
      <w:r w:rsidRPr="004410ED">
        <w:rPr>
          <w:color w:val="000000" w:themeColor="text1"/>
          <w:szCs w:val="24"/>
        </w:rPr>
        <w:br/>
        <w:t xml:space="preserve">č. 128/2000 Sb., o obcích, ve znění pozdějších předpisů, a dále v souladu ustanovením § 30 </w:t>
      </w:r>
      <w:r w:rsidRPr="004410ED">
        <w:rPr>
          <w:color w:val="000000" w:themeColor="text1"/>
          <w:szCs w:val="24"/>
        </w:rPr>
        <w:lastRenderedPageBreak/>
        <w:t>odst. 4 zákona č. 250/2000 Sb., o rozpočtových pravidlech územních rozpočtů, ve znění pozdějších předpisů, dává Základní škole J. A. Komenského, příspěvkové organizaci města Kyjova, IČ 48847721, souhlas k tomu, aby část svého rezervního fondu ve výši 410.000,00 Kč použila k posílení svého fondu investic za účelem financování oprav a investic z investičního fondu.</w:t>
      </w:r>
    </w:p>
    <w:p w14:paraId="62299EB8" w14:textId="77777777" w:rsidR="004410ED" w:rsidRPr="004410ED" w:rsidRDefault="004410ED" w:rsidP="004410ED">
      <w:pPr>
        <w:pStyle w:val="Zkladntext"/>
        <w:spacing w:before="0" w:after="0"/>
        <w:rPr>
          <w:color w:val="000000" w:themeColor="text1"/>
          <w:szCs w:val="24"/>
        </w:rPr>
      </w:pPr>
    </w:p>
    <w:p w14:paraId="71BAD454" w14:textId="77777777" w:rsidR="004410ED" w:rsidRDefault="004410ED" w:rsidP="004410ED">
      <w:pPr>
        <w:pStyle w:val="Zkladntext"/>
        <w:spacing w:before="0" w:after="0"/>
        <w:rPr>
          <w:color w:val="000000" w:themeColor="text1"/>
          <w:szCs w:val="24"/>
        </w:rPr>
      </w:pPr>
      <w:r>
        <w:rPr>
          <w:color w:val="000000" w:themeColor="text1"/>
          <w:szCs w:val="24"/>
        </w:rPr>
        <w:t>Usnesení</w:t>
      </w:r>
    </w:p>
    <w:p w14:paraId="27709267" w14:textId="37491887" w:rsidR="004410ED" w:rsidRDefault="004410ED" w:rsidP="004410ED">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73/36</w:t>
      </w:r>
    </w:p>
    <w:p w14:paraId="24AD44DF" w14:textId="23AD6B4A" w:rsidR="004410ED" w:rsidRDefault="004410ED" w:rsidP="004410ED">
      <w:pPr>
        <w:pStyle w:val="Zkladntext"/>
        <w:spacing w:before="0" w:after="0"/>
        <w:rPr>
          <w:color w:val="000000" w:themeColor="text1"/>
          <w:szCs w:val="24"/>
        </w:rPr>
      </w:pPr>
      <w:r>
        <w:rPr>
          <w:color w:val="000000" w:themeColor="text1"/>
          <w:szCs w:val="24"/>
        </w:rPr>
        <w:t xml:space="preserve">Rada města Kyjova po </w:t>
      </w:r>
      <w:r w:rsidR="00EB0D67">
        <w:rPr>
          <w:color w:val="000000" w:themeColor="text1"/>
          <w:szCs w:val="24"/>
        </w:rPr>
        <w:t>projednání (6</w:t>
      </w:r>
      <w:r w:rsidRPr="00F85D31">
        <w:rPr>
          <w:color w:val="000000" w:themeColor="text1"/>
          <w:szCs w:val="24"/>
        </w:rPr>
        <w:t>,0,0)</w:t>
      </w:r>
    </w:p>
    <w:p w14:paraId="2637F57B" w14:textId="77777777" w:rsidR="004410ED" w:rsidRDefault="004410ED" w:rsidP="004410ED">
      <w:pPr>
        <w:pStyle w:val="Zkladntext"/>
        <w:spacing w:before="0" w:after="0"/>
        <w:rPr>
          <w:color w:val="000000" w:themeColor="text1"/>
          <w:szCs w:val="24"/>
        </w:rPr>
      </w:pPr>
      <w:r w:rsidRPr="004410ED">
        <w:rPr>
          <w:color w:val="000000" w:themeColor="text1"/>
          <w:szCs w:val="24"/>
        </w:rPr>
        <w:t xml:space="preserve">a v souladu s ustanovením § 102 odst. 2 písm. b) zákona </w:t>
      </w:r>
      <w:r w:rsidRPr="004410ED">
        <w:rPr>
          <w:color w:val="000000" w:themeColor="text1"/>
          <w:szCs w:val="24"/>
        </w:rPr>
        <w:br/>
        <w:t xml:space="preserve">č. 128/2000 Sb., o obcích, ve znění pozdějších předpisů, a dále v souladu ustanovením § 30 odst. 4 zákona č. 250/2000 Sb., o rozpočtových pravidlech územních rozpočtů, ve znění pozdějších předpisů, dává Základní škole a Mateřské škole Dr. Joklíka, příspěvkové organizaci města Kyjova, IČ 48847747, souhlas k tomu, aby část svého rezervního fondu </w:t>
      </w:r>
      <w:r w:rsidRPr="004410ED">
        <w:rPr>
          <w:color w:val="000000" w:themeColor="text1"/>
          <w:szCs w:val="24"/>
        </w:rPr>
        <w:br/>
        <w:t>ve výši 300.000,00 Kč použila k posílení svého fondu investic za účelem spolufinancování rekonstrukce střechy na budově ZŠ.</w:t>
      </w:r>
    </w:p>
    <w:p w14:paraId="4BD13AB0" w14:textId="77777777" w:rsidR="004410ED" w:rsidRPr="004410ED" w:rsidRDefault="004410ED" w:rsidP="004410ED">
      <w:pPr>
        <w:pStyle w:val="Zkladntext"/>
        <w:spacing w:before="0" w:after="0"/>
        <w:rPr>
          <w:color w:val="000000" w:themeColor="text1"/>
          <w:szCs w:val="24"/>
        </w:rPr>
      </w:pPr>
    </w:p>
    <w:p w14:paraId="34C544F6" w14:textId="77777777" w:rsidR="004410ED" w:rsidRDefault="004410ED" w:rsidP="004410ED">
      <w:pPr>
        <w:pStyle w:val="Zkladntext"/>
        <w:spacing w:before="0" w:after="0"/>
        <w:rPr>
          <w:color w:val="000000" w:themeColor="text1"/>
          <w:szCs w:val="24"/>
        </w:rPr>
      </w:pPr>
      <w:r>
        <w:rPr>
          <w:color w:val="000000" w:themeColor="text1"/>
          <w:szCs w:val="24"/>
        </w:rPr>
        <w:t>Usnesení</w:t>
      </w:r>
    </w:p>
    <w:p w14:paraId="0EF34EBD" w14:textId="481456FC" w:rsidR="004410ED" w:rsidRDefault="004410ED" w:rsidP="004410ED">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73/37</w:t>
      </w:r>
    </w:p>
    <w:p w14:paraId="27205312" w14:textId="4E2003EF" w:rsidR="004410ED" w:rsidRDefault="004410ED" w:rsidP="004410ED">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1E1FAC0A" w14:textId="77777777" w:rsidR="004410ED" w:rsidRDefault="004410ED" w:rsidP="004410ED">
      <w:pPr>
        <w:pStyle w:val="Zkladntext"/>
        <w:spacing w:before="0" w:after="0"/>
        <w:rPr>
          <w:color w:val="000000" w:themeColor="text1"/>
          <w:szCs w:val="24"/>
        </w:rPr>
      </w:pPr>
      <w:r w:rsidRPr="004410ED">
        <w:rPr>
          <w:color w:val="000000" w:themeColor="text1"/>
          <w:szCs w:val="24"/>
        </w:rPr>
        <w:t xml:space="preserve">a v souladu s ustanovením § 102 odst. 2 písm. b) zákona </w:t>
      </w:r>
      <w:r w:rsidRPr="004410ED">
        <w:rPr>
          <w:color w:val="000000" w:themeColor="text1"/>
          <w:szCs w:val="24"/>
        </w:rPr>
        <w:br/>
        <w:t xml:space="preserve">č. 128/2000 Sb., o obcích, ve znění pozdějších předpisů, a dále v souladu ustanovením § 30 odst. 4 zákona č. 250/2000 Sb., o rozpočtových pravidlech územních rozpočtů, ve znění pozdějších předpisů, dává Městskému kulturnímu středisku Kyjov, příspěvkové organizaci města Kyjova, IČ 00121649, souhlas k tomu, aby část svého rezervního fondu </w:t>
      </w:r>
      <w:r w:rsidRPr="004410ED">
        <w:rPr>
          <w:color w:val="000000" w:themeColor="text1"/>
          <w:szCs w:val="24"/>
        </w:rPr>
        <w:br/>
        <w:t>ve výši 750.000,00 Kč použila k posílení svého fondu investic za účelem spolufinancování rekonstrukce vzduchotechniky v budově Kina Panorama.</w:t>
      </w:r>
    </w:p>
    <w:p w14:paraId="4017AE96" w14:textId="77777777" w:rsidR="004410ED" w:rsidRDefault="004410ED" w:rsidP="004410ED">
      <w:pPr>
        <w:pStyle w:val="Zkladntext"/>
        <w:spacing w:before="0" w:after="0"/>
        <w:rPr>
          <w:color w:val="000000" w:themeColor="text1"/>
          <w:szCs w:val="24"/>
        </w:rPr>
      </w:pPr>
    </w:p>
    <w:p w14:paraId="52ABD09F" w14:textId="77777777" w:rsidR="004410ED" w:rsidRDefault="004410ED" w:rsidP="004410ED">
      <w:pPr>
        <w:pStyle w:val="Zkladntext"/>
        <w:spacing w:before="0" w:after="0"/>
        <w:rPr>
          <w:color w:val="000000" w:themeColor="text1"/>
          <w:szCs w:val="24"/>
        </w:rPr>
      </w:pPr>
      <w:r>
        <w:rPr>
          <w:color w:val="000000" w:themeColor="text1"/>
          <w:szCs w:val="24"/>
        </w:rPr>
        <w:t>Usnesení</w:t>
      </w:r>
    </w:p>
    <w:p w14:paraId="246F55BB" w14:textId="1143B67E" w:rsidR="004410ED" w:rsidRDefault="004410ED" w:rsidP="004410ED">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73/38</w:t>
      </w:r>
    </w:p>
    <w:p w14:paraId="5E38A4F9" w14:textId="2F3B51CC" w:rsidR="004410ED" w:rsidRDefault="004410ED" w:rsidP="004410ED">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3E1DCD95" w14:textId="77777777" w:rsidR="004410ED" w:rsidRDefault="004410ED" w:rsidP="004410ED">
      <w:pPr>
        <w:pStyle w:val="Zkladntext"/>
        <w:spacing w:before="0" w:after="0"/>
        <w:rPr>
          <w:color w:val="000000" w:themeColor="text1"/>
          <w:szCs w:val="24"/>
        </w:rPr>
      </w:pPr>
      <w:r w:rsidRPr="004410ED">
        <w:rPr>
          <w:color w:val="000000" w:themeColor="text1"/>
          <w:szCs w:val="24"/>
        </w:rPr>
        <w:t xml:space="preserve">a v souladu s ustanovením § 102 odst. 2 písm. b) zákona </w:t>
      </w:r>
      <w:r w:rsidRPr="004410ED">
        <w:rPr>
          <w:color w:val="000000" w:themeColor="text1"/>
          <w:szCs w:val="24"/>
        </w:rPr>
        <w:br/>
        <w:t xml:space="preserve">č. 128/2000 Sb., o obcích, ve znění pozdějších předpisů, a dále v souladu ustanovením § 30 odst. 4 zákona č. 250/2000 Sb., o rozpočtových pravidlech územních rozpočtů, ve znění pozdějších předpisů, dává Technickým službám Kyjov, příspěvkové organizaci města Kyjova, IČ 21551448, souhlas k tomu, aby část svého rezervního fondu ve výši 470.000,00 Kč použila </w:t>
      </w:r>
      <w:r w:rsidRPr="004410ED">
        <w:rPr>
          <w:color w:val="000000" w:themeColor="text1"/>
          <w:szCs w:val="24"/>
        </w:rPr>
        <w:br/>
        <w:t>k posílení svého fondu investic na pořízení techniky.</w:t>
      </w:r>
    </w:p>
    <w:p w14:paraId="1864A0E7" w14:textId="77777777" w:rsidR="004410ED" w:rsidRPr="004410ED" w:rsidRDefault="004410ED" w:rsidP="004410ED">
      <w:pPr>
        <w:pStyle w:val="Zkladntext"/>
        <w:spacing w:before="0" w:after="0"/>
        <w:rPr>
          <w:color w:val="000000" w:themeColor="text1"/>
          <w:szCs w:val="24"/>
        </w:rPr>
      </w:pPr>
    </w:p>
    <w:p w14:paraId="677D743D" w14:textId="77777777" w:rsidR="004410ED" w:rsidRDefault="004410ED" w:rsidP="004410ED">
      <w:pPr>
        <w:pStyle w:val="Zkladntext"/>
        <w:spacing w:before="0" w:after="0"/>
        <w:rPr>
          <w:color w:val="000000" w:themeColor="text1"/>
          <w:szCs w:val="24"/>
        </w:rPr>
      </w:pPr>
      <w:r>
        <w:rPr>
          <w:color w:val="000000" w:themeColor="text1"/>
          <w:szCs w:val="24"/>
        </w:rPr>
        <w:t>Usnesení</w:t>
      </w:r>
    </w:p>
    <w:p w14:paraId="52E13C73" w14:textId="491F3544" w:rsidR="004410ED" w:rsidRDefault="004410ED" w:rsidP="004410ED">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73/39</w:t>
      </w:r>
    </w:p>
    <w:p w14:paraId="25D8DE06" w14:textId="25E710A9" w:rsidR="004410ED" w:rsidRDefault="004410ED" w:rsidP="004410ED">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0BCA4248" w14:textId="77777777" w:rsidR="004410ED" w:rsidRDefault="004410ED" w:rsidP="004410ED">
      <w:pPr>
        <w:pStyle w:val="Zkladntext"/>
        <w:spacing w:before="0" w:after="0"/>
        <w:rPr>
          <w:color w:val="000000" w:themeColor="text1"/>
          <w:szCs w:val="24"/>
        </w:rPr>
      </w:pPr>
      <w:r w:rsidRPr="004410ED">
        <w:rPr>
          <w:color w:val="000000" w:themeColor="text1"/>
          <w:szCs w:val="24"/>
        </w:rPr>
        <w:t xml:space="preserve">v souladu s ustanovením § 102 odst. 2 písm. b) zákona 128/2000 Sb., </w:t>
      </w:r>
      <w:r w:rsidRPr="004410ED">
        <w:rPr>
          <w:color w:val="000000" w:themeColor="text1"/>
          <w:szCs w:val="24"/>
        </w:rPr>
        <w:br/>
        <w:t xml:space="preserve">o obcích, ve znění pozdějších předpisů a § 28 odst. 9 písm. b) a § 31 odst. 2 písm. c) zákona </w:t>
      </w:r>
      <w:r w:rsidRPr="004410ED">
        <w:rPr>
          <w:color w:val="000000" w:themeColor="text1"/>
          <w:szCs w:val="24"/>
        </w:rPr>
        <w:br/>
        <w:t xml:space="preserve">č. 250/2000 Sb., o rozpočtových pravidlech územních rozpočtů, ve znění pozdějších předpisů, ukládá Mateřské škole Za Stadionem, příspěvkové organizaci města Kyjova, IČ 69651205, odvod z investičního fondu do rozpočtu zřizovatele ve výši 50.000,00 Kč, a to z důvodu větších investičních zdrojů organizace, než je jejich potřeba užití, jedná se o vrácení investičního příspěvku na konvektomat z roku 2023. </w:t>
      </w:r>
    </w:p>
    <w:p w14:paraId="695D7D2D" w14:textId="77777777" w:rsidR="004410ED" w:rsidRPr="004410ED" w:rsidRDefault="004410ED" w:rsidP="004410ED">
      <w:pPr>
        <w:pStyle w:val="Zkladntext"/>
        <w:spacing w:before="0" w:after="0"/>
        <w:rPr>
          <w:color w:val="000000" w:themeColor="text1"/>
          <w:szCs w:val="24"/>
        </w:rPr>
      </w:pPr>
    </w:p>
    <w:p w14:paraId="429809F4" w14:textId="77777777" w:rsidR="004410ED" w:rsidRDefault="004410ED" w:rsidP="004410ED">
      <w:pPr>
        <w:pStyle w:val="Zkladntext"/>
        <w:spacing w:before="0" w:after="0"/>
        <w:rPr>
          <w:color w:val="000000" w:themeColor="text1"/>
          <w:szCs w:val="24"/>
        </w:rPr>
      </w:pPr>
      <w:r>
        <w:rPr>
          <w:color w:val="000000" w:themeColor="text1"/>
          <w:szCs w:val="24"/>
        </w:rPr>
        <w:t>Usnesení</w:t>
      </w:r>
    </w:p>
    <w:p w14:paraId="5DC2B0FA" w14:textId="6E5F8736" w:rsidR="004410ED" w:rsidRDefault="004410ED" w:rsidP="004410ED">
      <w:pPr>
        <w:pStyle w:val="Zkladntext"/>
        <w:spacing w:before="0" w:after="0"/>
        <w:rPr>
          <w:color w:val="000000" w:themeColor="text1"/>
          <w:szCs w:val="24"/>
        </w:rPr>
      </w:pPr>
      <w:r>
        <w:rPr>
          <w:color w:val="000000" w:themeColor="text1"/>
          <w:szCs w:val="24"/>
        </w:rPr>
        <w:lastRenderedPageBreak/>
        <w:t>Rady města K</w:t>
      </w:r>
      <w:r w:rsidR="00C837B6">
        <w:rPr>
          <w:color w:val="000000" w:themeColor="text1"/>
          <w:szCs w:val="24"/>
        </w:rPr>
        <w:t>yjova ze dne 12. 5. 2025 č. 73/40</w:t>
      </w:r>
    </w:p>
    <w:p w14:paraId="110C50C6" w14:textId="7BDA7890" w:rsidR="004410ED" w:rsidRDefault="004410ED" w:rsidP="004410ED">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20836943" w14:textId="77777777" w:rsidR="004410ED" w:rsidRDefault="004410ED" w:rsidP="004410ED">
      <w:pPr>
        <w:pStyle w:val="Zkladntext"/>
        <w:spacing w:before="0" w:after="0"/>
        <w:rPr>
          <w:color w:val="000000" w:themeColor="text1"/>
          <w:szCs w:val="24"/>
        </w:rPr>
      </w:pPr>
      <w:r w:rsidRPr="004410ED">
        <w:rPr>
          <w:color w:val="000000" w:themeColor="text1"/>
          <w:szCs w:val="24"/>
        </w:rPr>
        <w:t xml:space="preserve">v souladu s ustanovením § 102 odst. 2 písm. b) zákona 128/2000 Sb., </w:t>
      </w:r>
      <w:r w:rsidRPr="004410ED">
        <w:rPr>
          <w:color w:val="000000" w:themeColor="text1"/>
          <w:szCs w:val="24"/>
        </w:rPr>
        <w:br/>
        <w:t xml:space="preserve">o obcích, ve znění pozdějších předpisů a § 28 odst. 9 písm. b) a § 31 odst. 2 písm. c) zákona </w:t>
      </w:r>
      <w:r w:rsidRPr="004410ED">
        <w:rPr>
          <w:color w:val="000000" w:themeColor="text1"/>
          <w:szCs w:val="24"/>
        </w:rPr>
        <w:br/>
        <w:t>č. 250/2000 Sb., o rozpočtových pravidlech územních rozpočtů, ve znění pozdějších předpisů, ukládá Základní škole J. A. Komenského, příspěvkové organizaci města Kyjova, IČ 48847721, odvod z investičního fondu do rozpočtu zřizovatele ve výši 850.000,00 Kč, a to z důvodu větších investičních zdrojů organizace, než je jejich potřeba užití, jedná se o vrácení investičních příspěvků od zřizovatele na rekonstrukci střechy, kterou bude realizovat zřizovatel.</w:t>
      </w:r>
    </w:p>
    <w:p w14:paraId="6C6A050E" w14:textId="77777777" w:rsidR="004410ED" w:rsidRPr="004410ED" w:rsidRDefault="004410ED" w:rsidP="004410ED">
      <w:pPr>
        <w:pStyle w:val="Zkladntext"/>
        <w:spacing w:before="0" w:after="0"/>
        <w:rPr>
          <w:color w:val="000000" w:themeColor="text1"/>
          <w:szCs w:val="24"/>
        </w:rPr>
      </w:pPr>
    </w:p>
    <w:p w14:paraId="3A50E27F" w14:textId="77777777" w:rsidR="004410ED" w:rsidRDefault="004410ED" w:rsidP="004410ED">
      <w:pPr>
        <w:pStyle w:val="Zkladntext"/>
        <w:spacing w:before="0" w:after="0"/>
        <w:rPr>
          <w:color w:val="000000" w:themeColor="text1"/>
          <w:szCs w:val="24"/>
        </w:rPr>
      </w:pPr>
      <w:r>
        <w:rPr>
          <w:color w:val="000000" w:themeColor="text1"/>
          <w:szCs w:val="24"/>
        </w:rPr>
        <w:t>Usnesení</w:t>
      </w:r>
    </w:p>
    <w:p w14:paraId="4C0DF814" w14:textId="61B175E1" w:rsidR="004410ED" w:rsidRDefault="004410ED" w:rsidP="004410ED">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73/41</w:t>
      </w:r>
    </w:p>
    <w:p w14:paraId="4EF2FE37" w14:textId="65C8B95A" w:rsidR="004410ED" w:rsidRPr="004410ED" w:rsidRDefault="004410ED" w:rsidP="004410ED">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5B0F73D9" w14:textId="77777777" w:rsidR="004410ED" w:rsidRDefault="004410ED" w:rsidP="004410ED">
      <w:pPr>
        <w:pStyle w:val="Zkladntext"/>
        <w:spacing w:before="0" w:after="0"/>
        <w:rPr>
          <w:color w:val="000000" w:themeColor="text1"/>
          <w:szCs w:val="24"/>
        </w:rPr>
      </w:pPr>
      <w:r w:rsidRPr="004410ED">
        <w:rPr>
          <w:color w:val="000000" w:themeColor="text1"/>
          <w:szCs w:val="24"/>
        </w:rPr>
        <w:t xml:space="preserve">v souladu s ustanovením § 102 odst. 2 písm. b) zákona 128/2000 Sb., </w:t>
      </w:r>
      <w:r w:rsidRPr="004410ED">
        <w:rPr>
          <w:color w:val="000000" w:themeColor="text1"/>
          <w:szCs w:val="24"/>
        </w:rPr>
        <w:br/>
        <w:t xml:space="preserve">o obcích, ve znění pozdějších předpisů a § 28 odst. 9 písm. b) a § 31 odst. 2 písm. c) zákona </w:t>
      </w:r>
      <w:r w:rsidRPr="004410ED">
        <w:rPr>
          <w:color w:val="000000" w:themeColor="text1"/>
          <w:szCs w:val="24"/>
        </w:rPr>
        <w:br/>
        <w:t xml:space="preserve">č. 250/2000 Sb., o rozpočtových pravidlech územních rozpočtů, ve znění pozdějších předpisů, ukládá Základní škole a Mateřské škole Dr. Joklíka, příspěvkové organizaci města Kyjova, </w:t>
      </w:r>
      <w:r w:rsidRPr="004410ED">
        <w:rPr>
          <w:color w:val="000000" w:themeColor="text1"/>
          <w:szCs w:val="24"/>
        </w:rPr>
        <w:br/>
        <w:t>IČ 48847747, odvod z investičního fondu do rozpočtu zřizovatele ve výši 300.000,00 Kč, a to z důvodu větších investičních zdrojů organizace, než je jejich potřeba užití, na spolufinancování rekonstrukce střechy na budově ZŠ, kterou bude realizovat zřizovatel.</w:t>
      </w:r>
    </w:p>
    <w:p w14:paraId="7ADC2CF0" w14:textId="77777777" w:rsidR="004410ED" w:rsidRPr="004410ED" w:rsidRDefault="004410ED" w:rsidP="004410ED">
      <w:pPr>
        <w:pStyle w:val="Zkladntext"/>
        <w:spacing w:before="0" w:after="0"/>
        <w:rPr>
          <w:color w:val="000000" w:themeColor="text1"/>
          <w:szCs w:val="24"/>
        </w:rPr>
      </w:pPr>
    </w:p>
    <w:p w14:paraId="6BB4DC9C" w14:textId="77777777" w:rsidR="004410ED" w:rsidRDefault="004410ED" w:rsidP="004410ED">
      <w:pPr>
        <w:pStyle w:val="Zkladntext"/>
        <w:spacing w:before="0" w:after="0"/>
        <w:rPr>
          <w:color w:val="000000" w:themeColor="text1"/>
          <w:szCs w:val="24"/>
        </w:rPr>
      </w:pPr>
      <w:r>
        <w:rPr>
          <w:color w:val="000000" w:themeColor="text1"/>
          <w:szCs w:val="24"/>
        </w:rPr>
        <w:t>Usnesení</w:t>
      </w:r>
    </w:p>
    <w:p w14:paraId="14803C65" w14:textId="49D55E12" w:rsidR="004410ED" w:rsidRDefault="004410ED" w:rsidP="004410ED">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73/42</w:t>
      </w:r>
    </w:p>
    <w:p w14:paraId="16999B94" w14:textId="07F2FD09" w:rsidR="004410ED" w:rsidRDefault="004410ED" w:rsidP="004410ED">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1DF228AD" w14:textId="77777777" w:rsidR="004410ED" w:rsidRDefault="004410ED" w:rsidP="004410ED">
      <w:pPr>
        <w:pStyle w:val="Zkladntext"/>
        <w:spacing w:before="0" w:after="0"/>
        <w:rPr>
          <w:color w:val="000000" w:themeColor="text1"/>
          <w:szCs w:val="24"/>
        </w:rPr>
      </w:pPr>
      <w:r w:rsidRPr="004410ED">
        <w:rPr>
          <w:color w:val="000000" w:themeColor="text1"/>
          <w:szCs w:val="24"/>
        </w:rPr>
        <w:t xml:space="preserve">v souladu s ustanovením § 102 odst. 2 písm. b) zákona 128/2000 Sb., </w:t>
      </w:r>
      <w:r w:rsidRPr="004410ED">
        <w:rPr>
          <w:color w:val="000000" w:themeColor="text1"/>
          <w:szCs w:val="24"/>
        </w:rPr>
        <w:br/>
        <w:t xml:space="preserve">o obcích, ve znění pozdějších předpisů a § 28 odst. 9 písm. b) a § 31 odst. 2 písm. c) zákona </w:t>
      </w:r>
      <w:r w:rsidRPr="004410ED">
        <w:rPr>
          <w:color w:val="000000" w:themeColor="text1"/>
          <w:szCs w:val="24"/>
        </w:rPr>
        <w:br/>
        <w:t>č. 250/2000 Sb., o rozpočtových pravidlech územních rozpočtů, ve znění pozdějších předpisů, ukládá Základní umělecké škole Kyjov, příspěvkové organizaci města Kyjova, IČ 46936688, odvod z investičního fondu do rozpočtu zřizovatele ve výši 102.000,00 Kč, a to z důvodu větších investičních zdrojů organizace, než je jejich potřeba užití, na spolufinancování rekonstrukce hromosvodů na budově na ul. Jungmannova, kterou bude realizovat zřizovatel.</w:t>
      </w:r>
    </w:p>
    <w:p w14:paraId="6E0F3941" w14:textId="77777777" w:rsidR="004410ED" w:rsidRPr="004410ED" w:rsidRDefault="004410ED" w:rsidP="004410ED">
      <w:pPr>
        <w:pStyle w:val="Zkladntext"/>
        <w:spacing w:before="0" w:after="0"/>
        <w:rPr>
          <w:color w:val="000000" w:themeColor="text1"/>
          <w:szCs w:val="24"/>
        </w:rPr>
      </w:pPr>
    </w:p>
    <w:p w14:paraId="59146C98" w14:textId="77777777" w:rsidR="004410ED" w:rsidRDefault="004410ED" w:rsidP="004410ED">
      <w:pPr>
        <w:pStyle w:val="Zkladntext"/>
        <w:spacing w:before="0" w:after="0"/>
        <w:rPr>
          <w:color w:val="000000" w:themeColor="text1"/>
          <w:szCs w:val="24"/>
        </w:rPr>
      </w:pPr>
      <w:r>
        <w:rPr>
          <w:color w:val="000000" w:themeColor="text1"/>
          <w:szCs w:val="24"/>
        </w:rPr>
        <w:t>Usnesení</w:t>
      </w:r>
    </w:p>
    <w:p w14:paraId="7F96F854" w14:textId="758DFC8B" w:rsidR="004410ED" w:rsidRDefault="004410ED" w:rsidP="004410ED">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73/43</w:t>
      </w:r>
    </w:p>
    <w:p w14:paraId="5DC1AB0C" w14:textId="7ACBC6D1" w:rsidR="004410ED" w:rsidRDefault="004410ED" w:rsidP="004410ED">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48B80E71" w14:textId="3B3EDBD5" w:rsidR="00771708" w:rsidRDefault="004410ED" w:rsidP="005076FA">
      <w:pPr>
        <w:pStyle w:val="Zkladntext"/>
        <w:spacing w:before="0" w:after="0"/>
        <w:rPr>
          <w:color w:val="000000" w:themeColor="text1"/>
          <w:szCs w:val="24"/>
        </w:rPr>
      </w:pPr>
      <w:r w:rsidRPr="004410ED">
        <w:rPr>
          <w:color w:val="000000" w:themeColor="text1"/>
          <w:szCs w:val="24"/>
        </w:rPr>
        <w:t xml:space="preserve">v souladu s ustanovením § 102 odst. 2 písm. b) zákona 128/2000 Sb., </w:t>
      </w:r>
      <w:r w:rsidRPr="004410ED">
        <w:rPr>
          <w:color w:val="000000" w:themeColor="text1"/>
          <w:szCs w:val="24"/>
        </w:rPr>
        <w:br/>
        <w:t xml:space="preserve">o obcích, ve znění pozdějších předpisů a § 28 odst. 9 písm. b) a § 31 odst. 2 písm. c) zákona </w:t>
      </w:r>
      <w:r w:rsidRPr="004410ED">
        <w:rPr>
          <w:color w:val="000000" w:themeColor="text1"/>
          <w:szCs w:val="24"/>
        </w:rPr>
        <w:br/>
        <w:t xml:space="preserve">č. 250/2000 Sb., o rozpočtových pravidlech územních rozpočtů, ve znění pozdějších předpisů, ukládá Městskému kulturnímu středisku Kyjov, příspěvkové organizaci města Kyjova, </w:t>
      </w:r>
      <w:r w:rsidRPr="004410ED">
        <w:rPr>
          <w:color w:val="000000" w:themeColor="text1"/>
          <w:szCs w:val="24"/>
        </w:rPr>
        <w:br/>
        <w:t>IČ 00121649, odvod z investičního fondu do rozpočtu zřizovatele ve výši 2.300.000,00 Kč, a to z důvodu větších investičních zdrojů organizace, než je jejich potřeba užití, na spolufinancování rekonstrukce vzduchotechniky v budově Kina Panorama, kterou bude realizovat zřizovatel.</w:t>
      </w:r>
    </w:p>
    <w:p w14:paraId="75844F0C" w14:textId="77777777" w:rsidR="005076FA" w:rsidRPr="005076FA" w:rsidRDefault="005076FA" w:rsidP="005076FA">
      <w:pPr>
        <w:pStyle w:val="Zkladntext"/>
        <w:spacing w:before="0" w:after="0"/>
        <w:rPr>
          <w:color w:val="000000" w:themeColor="text1"/>
          <w:szCs w:val="24"/>
        </w:rPr>
      </w:pPr>
    </w:p>
    <w:p w14:paraId="580EDF0A" w14:textId="77777777" w:rsidR="00771708" w:rsidRDefault="00771708" w:rsidP="00771708">
      <w:pPr>
        <w:rPr>
          <w:rFonts w:ascii="Times New Roman" w:hAnsi="Times New Roman" w:cs="Times New Roman"/>
          <w:b/>
          <w:bCs/>
          <w:iCs/>
        </w:rPr>
      </w:pPr>
      <w:r w:rsidRPr="00C052F2">
        <w:rPr>
          <w:rFonts w:ascii="Times New Roman" w:hAnsi="Times New Roman" w:cs="Times New Roman"/>
          <w:b/>
          <w:bCs/>
          <w:iCs/>
        </w:rPr>
        <w:t>9. Vydání nařízení města č. 1/2025, kterým se vyhlašuje záměr zadat zpracování lesních hospodářských osnov ve smyslu § 25 odst. 1 lesního zákona</w:t>
      </w:r>
    </w:p>
    <w:p w14:paraId="4D8F623E" w14:textId="77777777" w:rsidR="00F85D31" w:rsidRDefault="00F85D31" w:rsidP="00F85D31">
      <w:pPr>
        <w:pStyle w:val="Zkladntext"/>
        <w:spacing w:before="0" w:after="0"/>
        <w:rPr>
          <w:color w:val="000000" w:themeColor="text1"/>
          <w:szCs w:val="24"/>
        </w:rPr>
      </w:pPr>
      <w:r>
        <w:rPr>
          <w:color w:val="000000" w:themeColor="text1"/>
          <w:szCs w:val="24"/>
        </w:rPr>
        <w:t>Usnesení</w:t>
      </w:r>
    </w:p>
    <w:p w14:paraId="10B8B5AD" w14:textId="310847AE" w:rsidR="00F85D31" w:rsidRDefault="00F85D31" w:rsidP="00F85D31">
      <w:pPr>
        <w:pStyle w:val="Zkladntext"/>
        <w:spacing w:before="0" w:after="0"/>
        <w:rPr>
          <w:color w:val="000000" w:themeColor="text1"/>
          <w:szCs w:val="24"/>
        </w:rPr>
      </w:pPr>
      <w:r>
        <w:rPr>
          <w:color w:val="000000" w:themeColor="text1"/>
          <w:szCs w:val="24"/>
        </w:rPr>
        <w:t>Rady města Kyjova ze dne 12. 5</w:t>
      </w:r>
      <w:r w:rsidR="00C837B6">
        <w:rPr>
          <w:color w:val="000000" w:themeColor="text1"/>
          <w:szCs w:val="24"/>
        </w:rPr>
        <w:t>. 2025 č. 73/44</w:t>
      </w:r>
    </w:p>
    <w:p w14:paraId="191E5676" w14:textId="035085C9" w:rsidR="00F85D31" w:rsidRPr="00A3477B" w:rsidRDefault="00F85D31" w:rsidP="00A3477B">
      <w:pPr>
        <w:pStyle w:val="Zkladntext"/>
        <w:spacing w:before="0" w:after="0"/>
        <w:rPr>
          <w:color w:val="000000" w:themeColor="text1"/>
          <w:szCs w:val="24"/>
        </w:rPr>
      </w:pPr>
      <w:r w:rsidRPr="00A3477B">
        <w:rPr>
          <w:color w:val="000000" w:themeColor="text1"/>
          <w:szCs w:val="24"/>
        </w:rPr>
        <w:t>Rada města Kyjova po projednání (</w:t>
      </w:r>
      <w:r w:rsidR="00E93003" w:rsidRPr="00A3477B">
        <w:rPr>
          <w:color w:val="000000" w:themeColor="text1"/>
          <w:szCs w:val="24"/>
        </w:rPr>
        <w:t>6</w:t>
      </w:r>
      <w:r w:rsidRPr="00A3477B">
        <w:rPr>
          <w:color w:val="000000" w:themeColor="text1"/>
          <w:szCs w:val="24"/>
        </w:rPr>
        <w:t>,0,0)</w:t>
      </w:r>
    </w:p>
    <w:p w14:paraId="7F5DD4EA" w14:textId="77777777" w:rsidR="00A3477B" w:rsidRPr="00A3477B" w:rsidRDefault="00A3477B" w:rsidP="00A3477B">
      <w:pPr>
        <w:spacing w:line="240" w:lineRule="auto"/>
        <w:jc w:val="both"/>
        <w:rPr>
          <w:rFonts w:ascii="Times New Roman" w:eastAsia="Times New Roman" w:hAnsi="Times New Roman" w:cs="Times New Roman"/>
          <w:iCs/>
          <w:color w:val="000000" w:themeColor="text1"/>
          <w:sz w:val="24"/>
          <w:szCs w:val="24"/>
          <w:lang w:eastAsia="cs-CZ"/>
        </w:rPr>
      </w:pPr>
      <w:r w:rsidRPr="00A3477B">
        <w:rPr>
          <w:rFonts w:ascii="Times New Roman" w:eastAsia="Times New Roman" w:hAnsi="Times New Roman" w:cs="Times New Roman"/>
          <w:iCs/>
          <w:color w:val="000000" w:themeColor="text1"/>
          <w:sz w:val="24"/>
          <w:szCs w:val="24"/>
          <w:lang w:eastAsia="cs-CZ"/>
        </w:rPr>
        <w:lastRenderedPageBreak/>
        <w:t xml:space="preserve">a v souladu s ustanovením § 102 odst. 2 písm. d) zákona č. 128/2000 Sb., o obcích (obecní zřízení) a </w:t>
      </w:r>
      <w:r w:rsidRPr="00A3477B">
        <w:rPr>
          <w:rFonts w:ascii="Times New Roman" w:eastAsia="Times New Roman" w:hAnsi="Times New Roman" w:cs="Times New Roman"/>
          <w:color w:val="000000" w:themeColor="text1"/>
          <w:sz w:val="24"/>
          <w:szCs w:val="24"/>
          <w:lang w:eastAsia="cs-CZ"/>
        </w:rPr>
        <w:t>§ 25 odst. 2 a § 48 odst. 2 písm. d) zákona č. 289/1995 Sb., o lesích a o změně a doplnění některých zákonů (lesní zákon), vše ve znění pozdějších předpisů</w:t>
      </w:r>
      <w:r w:rsidRPr="00A3477B">
        <w:rPr>
          <w:rFonts w:ascii="Times New Roman" w:eastAsia="Times New Roman" w:hAnsi="Times New Roman" w:cs="Times New Roman"/>
          <w:iCs/>
          <w:color w:val="000000" w:themeColor="text1"/>
          <w:sz w:val="24"/>
          <w:szCs w:val="24"/>
          <w:lang w:eastAsia="cs-CZ"/>
        </w:rPr>
        <w:t xml:space="preserve">, vydává Nařízení města Kyjova, </w:t>
      </w:r>
      <w:r w:rsidRPr="00A3477B">
        <w:rPr>
          <w:rFonts w:ascii="Times New Roman" w:eastAsia="Times New Roman" w:hAnsi="Times New Roman" w:cs="Times New Roman"/>
          <w:color w:val="000000" w:themeColor="text1"/>
          <w:sz w:val="24"/>
          <w:szCs w:val="24"/>
          <w:lang w:eastAsia="cs-CZ"/>
        </w:rPr>
        <w:t>kterým se vyhlašuje záměr zadat zpracování lesních hospodářských osnov v zařizovacím obvodu LHO Kyjov – Strážnice (613 802)</w:t>
      </w:r>
      <w:r w:rsidRPr="00A3477B">
        <w:rPr>
          <w:rFonts w:ascii="Times New Roman" w:eastAsia="Times New Roman" w:hAnsi="Times New Roman" w:cs="Times New Roman"/>
          <w:iCs/>
          <w:color w:val="000000" w:themeColor="text1"/>
          <w:sz w:val="24"/>
          <w:szCs w:val="24"/>
          <w:lang w:eastAsia="cs-CZ"/>
        </w:rPr>
        <w:t>.</w:t>
      </w:r>
    </w:p>
    <w:p w14:paraId="429443E5" w14:textId="77777777" w:rsidR="00771708" w:rsidRDefault="00771708" w:rsidP="00771708">
      <w:pPr>
        <w:pStyle w:val="Zkladntext"/>
        <w:tabs>
          <w:tab w:val="left" w:pos="0"/>
        </w:tabs>
        <w:rPr>
          <w:b/>
          <w:bCs/>
          <w:iCs/>
          <w:sz w:val="22"/>
          <w:szCs w:val="22"/>
        </w:rPr>
      </w:pPr>
      <w:r w:rsidRPr="00C052F2">
        <w:rPr>
          <w:b/>
          <w:bCs/>
          <w:iCs/>
          <w:sz w:val="22"/>
          <w:szCs w:val="22"/>
        </w:rPr>
        <w:t>10. Schválení Minimální sítě sociálních služeb v ORP Kyjov pro rok 2026</w:t>
      </w:r>
    </w:p>
    <w:p w14:paraId="4CFD8CD2" w14:textId="77777777" w:rsidR="00F85D31" w:rsidRDefault="00F85D31" w:rsidP="00F85D31">
      <w:pPr>
        <w:pStyle w:val="Zkladntext"/>
        <w:spacing w:before="0" w:after="0"/>
        <w:rPr>
          <w:color w:val="000000" w:themeColor="text1"/>
          <w:szCs w:val="24"/>
        </w:rPr>
      </w:pPr>
      <w:r>
        <w:rPr>
          <w:color w:val="000000" w:themeColor="text1"/>
          <w:szCs w:val="24"/>
        </w:rPr>
        <w:t>Usnesení</w:t>
      </w:r>
    </w:p>
    <w:p w14:paraId="36102BF5" w14:textId="457BA267" w:rsidR="00F85D31" w:rsidRDefault="00F85D31" w:rsidP="00F85D31">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73/45</w:t>
      </w:r>
    </w:p>
    <w:p w14:paraId="25731D6A" w14:textId="053E1BB0" w:rsidR="00F85D31" w:rsidRDefault="00F85D31" w:rsidP="00F85D31">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4C3C22F4" w14:textId="77777777" w:rsidR="00771708" w:rsidRDefault="00CE5B3C" w:rsidP="00CE5B3C">
      <w:pPr>
        <w:pStyle w:val="Zkladntext"/>
        <w:spacing w:before="0" w:after="0"/>
        <w:rPr>
          <w:color w:val="000000" w:themeColor="text1"/>
          <w:szCs w:val="24"/>
        </w:rPr>
      </w:pPr>
      <w:r w:rsidRPr="00CE5B3C">
        <w:rPr>
          <w:color w:val="000000" w:themeColor="text1"/>
          <w:szCs w:val="24"/>
        </w:rPr>
        <w:t>a v souladu s ustanovením § 102 odst. 3 zákona č. 128/2000 Sb., o obcích (obecní zřízení), ve znění pozdějších předpisů, schvaluje Minimální síť sociálních služeb v ORP Kyjov pro rok 2026.</w:t>
      </w:r>
    </w:p>
    <w:p w14:paraId="3A15D45D" w14:textId="77777777" w:rsidR="00CE5B3C" w:rsidRPr="00CE5B3C" w:rsidRDefault="00CE5B3C" w:rsidP="00CE5B3C">
      <w:pPr>
        <w:pStyle w:val="Zkladntext"/>
        <w:spacing w:before="0" w:after="0"/>
        <w:rPr>
          <w:color w:val="000000" w:themeColor="text1"/>
          <w:szCs w:val="24"/>
        </w:rPr>
      </w:pPr>
    </w:p>
    <w:p w14:paraId="7280D8F0" w14:textId="77777777" w:rsidR="00771708" w:rsidRDefault="00771708" w:rsidP="00771708">
      <w:pPr>
        <w:rPr>
          <w:rFonts w:ascii="Times New Roman" w:hAnsi="Times New Roman" w:cs="Times New Roman"/>
          <w:b/>
          <w:bCs/>
          <w:iCs/>
        </w:rPr>
      </w:pPr>
      <w:r w:rsidRPr="00C052F2">
        <w:rPr>
          <w:rFonts w:ascii="Times New Roman" w:hAnsi="Times New Roman" w:cs="Times New Roman"/>
          <w:b/>
          <w:bCs/>
          <w:iCs/>
        </w:rPr>
        <w:t>11. Schválení dotace z rozpočtu Jihomoravského kraje na realizaci prorodinného  projektu „Trávíme čas spolu u rodinného stolu" a schválení znění návrhu Smlouvy o poskytnutí dotace z rozpočtu Jihomoravského kraje</w:t>
      </w:r>
    </w:p>
    <w:p w14:paraId="540F5145" w14:textId="77777777" w:rsidR="00F85D31" w:rsidRDefault="00F85D31" w:rsidP="00F85D31">
      <w:pPr>
        <w:pStyle w:val="Zkladntext"/>
        <w:spacing w:before="0" w:after="0"/>
        <w:rPr>
          <w:color w:val="000000" w:themeColor="text1"/>
          <w:szCs w:val="24"/>
        </w:rPr>
      </w:pPr>
      <w:r>
        <w:rPr>
          <w:color w:val="000000" w:themeColor="text1"/>
          <w:szCs w:val="24"/>
        </w:rPr>
        <w:t>Usnesení</w:t>
      </w:r>
    </w:p>
    <w:p w14:paraId="6AAD9510" w14:textId="062334FA" w:rsidR="00F85D31" w:rsidRDefault="00F85D31" w:rsidP="00F85D31">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73/46</w:t>
      </w:r>
    </w:p>
    <w:p w14:paraId="203C6E37" w14:textId="7488CE01" w:rsidR="00F85D31" w:rsidRDefault="00F85D31" w:rsidP="00F85D31">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495D00EE" w14:textId="77777777" w:rsidR="00771708" w:rsidRPr="00EA0A41" w:rsidRDefault="00EA0A41" w:rsidP="00EA0A41">
      <w:pPr>
        <w:pStyle w:val="Zkladntext"/>
        <w:spacing w:before="0" w:after="0"/>
        <w:rPr>
          <w:color w:val="000000" w:themeColor="text1"/>
          <w:szCs w:val="24"/>
        </w:rPr>
      </w:pPr>
      <w:r w:rsidRPr="00EA0A41">
        <w:rPr>
          <w:color w:val="000000" w:themeColor="text1"/>
          <w:szCs w:val="24"/>
        </w:rPr>
        <w:t>a v souladu s u</w:t>
      </w:r>
      <w:r>
        <w:rPr>
          <w:color w:val="000000" w:themeColor="text1"/>
          <w:szCs w:val="24"/>
        </w:rPr>
        <w:t xml:space="preserve">stanovením §102 odst. 3 zákona </w:t>
      </w:r>
      <w:r w:rsidRPr="00EA0A41">
        <w:rPr>
          <w:color w:val="000000" w:themeColor="text1"/>
          <w:szCs w:val="24"/>
        </w:rPr>
        <w:t>č. 128/2000 Sb., o obcích (obecní zřízení), ve znění pozdějších předpisů, schvaluje přijetí dotace z rozpočtu Jihomoravského kraje na realizaci projektu „Trávíme čas spolu u rodinného stolu" ve výši 61 000,- Kč a rozhodla o uzavř</w:t>
      </w:r>
      <w:r w:rsidR="00CB6A56">
        <w:rPr>
          <w:color w:val="000000" w:themeColor="text1"/>
          <w:szCs w:val="24"/>
        </w:rPr>
        <w:t xml:space="preserve">ení Smlouvy o poskytnutí dotace </w:t>
      </w:r>
      <w:r w:rsidRPr="00EA0A41">
        <w:rPr>
          <w:color w:val="000000" w:themeColor="text1"/>
          <w:szCs w:val="24"/>
        </w:rPr>
        <w:t>z rozpočtu Jihomoravského kraje a to s Jihomoravským krajem, Žerotínovo náměstí 3, 601 82 Brno, IČ: 70888337.</w:t>
      </w:r>
    </w:p>
    <w:p w14:paraId="0FF99935" w14:textId="77777777" w:rsidR="00771708" w:rsidRDefault="00771708" w:rsidP="00771708">
      <w:pPr>
        <w:pStyle w:val="Zkladntext"/>
        <w:tabs>
          <w:tab w:val="left" w:pos="0"/>
        </w:tabs>
        <w:rPr>
          <w:b/>
          <w:bCs/>
          <w:iCs/>
          <w:sz w:val="22"/>
          <w:szCs w:val="22"/>
        </w:rPr>
      </w:pPr>
      <w:r w:rsidRPr="00C052F2">
        <w:rPr>
          <w:b/>
          <w:bCs/>
          <w:iCs/>
          <w:sz w:val="22"/>
          <w:szCs w:val="22"/>
        </w:rPr>
        <w:t>12. Pravidla participativního rozpočtu pro ročník 2025/2026</w:t>
      </w:r>
    </w:p>
    <w:p w14:paraId="75774B8F" w14:textId="77777777" w:rsidR="00F85D31" w:rsidRDefault="00F85D31" w:rsidP="00F85D31">
      <w:pPr>
        <w:pStyle w:val="Zkladntext"/>
        <w:spacing w:before="0" w:after="0"/>
        <w:rPr>
          <w:color w:val="000000" w:themeColor="text1"/>
          <w:szCs w:val="24"/>
        </w:rPr>
      </w:pPr>
      <w:r>
        <w:rPr>
          <w:color w:val="000000" w:themeColor="text1"/>
          <w:szCs w:val="24"/>
        </w:rPr>
        <w:t>Usnesení</w:t>
      </w:r>
    </w:p>
    <w:p w14:paraId="7C9AADD3" w14:textId="58B0DEBA" w:rsidR="00F85D31" w:rsidRDefault="00F85D31" w:rsidP="00F85D31">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73/47</w:t>
      </w:r>
    </w:p>
    <w:p w14:paraId="550B61AD" w14:textId="373C6A32" w:rsidR="00F85D31" w:rsidRDefault="00F85D31" w:rsidP="00F85D31">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30AF0496" w14:textId="77777777" w:rsidR="00D21148" w:rsidRDefault="00D21148" w:rsidP="00F85D31">
      <w:pPr>
        <w:pStyle w:val="Zkladntext"/>
        <w:spacing w:before="0" w:after="0"/>
        <w:rPr>
          <w:color w:val="000000" w:themeColor="text1"/>
          <w:szCs w:val="24"/>
        </w:rPr>
      </w:pPr>
      <w:r w:rsidRPr="00D21148">
        <w:rPr>
          <w:color w:val="000000" w:themeColor="text1"/>
          <w:szCs w:val="24"/>
        </w:rPr>
        <w:t>a v souladu s ustanovením § 102 odst. 3 zákona č. 128/2000 Sb., o obcích (obecní zřízení), ve znění pozdějších předpisů, schválila Pravidla participativního rozpočtu města Kyjova pro ročník 2025/2026 v předloženém znění.</w:t>
      </w:r>
    </w:p>
    <w:p w14:paraId="454FC70F" w14:textId="77777777" w:rsidR="00771708" w:rsidRPr="00C052F2" w:rsidRDefault="00771708" w:rsidP="00771708">
      <w:pPr>
        <w:pStyle w:val="Zkladntext"/>
        <w:tabs>
          <w:tab w:val="left" w:pos="0"/>
        </w:tabs>
        <w:rPr>
          <w:b/>
          <w:bCs/>
          <w:iCs/>
          <w:sz w:val="22"/>
          <w:szCs w:val="22"/>
        </w:rPr>
      </w:pPr>
    </w:p>
    <w:p w14:paraId="209458C0" w14:textId="77777777" w:rsidR="00771708" w:rsidRDefault="00771708" w:rsidP="00771708">
      <w:pPr>
        <w:rPr>
          <w:rFonts w:ascii="Times New Roman" w:hAnsi="Times New Roman" w:cs="Times New Roman"/>
          <w:b/>
          <w:bCs/>
          <w:iCs/>
        </w:rPr>
      </w:pPr>
      <w:r w:rsidRPr="00C052F2">
        <w:rPr>
          <w:rFonts w:ascii="Times New Roman" w:hAnsi="Times New Roman" w:cs="Times New Roman"/>
          <w:b/>
          <w:bCs/>
          <w:iCs/>
        </w:rPr>
        <w:t>13. Vyhodnocení VZMR „Výměna klimatizačních jednotek v technologickém centru v budově MěÚ č. p. 30/1“</w:t>
      </w:r>
    </w:p>
    <w:p w14:paraId="761D9078" w14:textId="77777777" w:rsidR="00F85D31" w:rsidRDefault="00F85D31" w:rsidP="00F85D31">
      <w:pPr>
        <w:pStyle w:val="Zkladntext"/>
        <w:spacing w:before="0" w:after="0"/>
        <w:rPr>
          <w:color w:val="000000" w:themeColor="text1"/>
          <w:szCs w:val="24"/>
        </w:rPr>
      </w:pPr>
      <w:r>
        <w:rPr>
          <w:color w:val="000000" w:themeColor="text1"/>
          <w:szCs w:val="24"/>
        </w:rPr>
        <w:t>Usnesení</w:t>
      </w:r>
    </w:p>
    <w:p w14:paraId="673C39D0" w14:textId="5052139F" w:rsidR="00F85D31" w:rsidRDefault="00F85D31" w:rsidP="00F85D31">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73/48</w:t>
      </w:r>
    </w:p>
    <w:p w14:paraId="0C82C1E6" w14:textId="33075E94" w:rsidR="00F85D31" w:rsidRDefault="00F85D31" w:rsidP="00F85D31">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0F554629" w14:textId="77777777" w:rsidR="00771708" w:rsidRDefault="006C020F" w:rsidP="006C020F">
      <w:pPr>
        <w:pStyle w:val="Zkladntext"/>
        <w:spacing w:before="0" w:after="0"/>
        <w:rPr>
          <w:color w:val="000000" w:themeColor="text1"/>
          <w:szCs w:val="24"/>
        </w:rPr>
      </w:pPr>
      <w:r w:rsidRPr="006C020F">
        <w:rPr>
          <w:color w:val="000000" w:themeColor="text1"/>
          <w:szCs w:val="24"/>
        </w:rPr>
        <w:t>a v souladu s ustanovením § 102 odst. 3 zákona č. 128/2000 Sb., o obcích (obecní zřízení), ve znění pozdějších předpisů, bere na vědomí doporučení hodnotící komise, schvaluje výsledky veřejné zakázky „Výměna klimatizačních jednotek v technologickém centru v budově MěÚ č. p. 30/1“ a rozhodla o uzavření smlouvy o dílo s účastníkem AGTEK s.r.o., se sídlem Na Vlastě 1397, 696 02 Ratíškovice, IČO: 25512382 s nabídkovou cenou 148.690,00 Kč bez DPH, tj. 179.915,00 Kč vč. DPH.</w:t>
      </w:r>
    </w:p>
    <w:p w14:paraId="55714FCF" w14:textId="77777777" w:rsidR="004571F0" w:rsidRPr="006C020F" w:rsidRDefault="004571F0" w:rsidP="006C020F">
      <w:pPr>
        <w:pStyle w:val="Zkladntext"/>
        <w:spacing w:before="0" w:after="0"/>
        <w:rPr>
          <w:color w:val="000000" w:themeColor="text1"/>
          <w:szCs w:val="24"/>
        </w:rPr>
      </w:pPr>
    </w:p>
    <w:p w14:paraId="770FABE3" w14:textId="77777777" w:rsidR="00771708" w:rsidRDefault="00FF1EE1" w:rsidP="00771708">
      <w:pPr>
        <w:pStyle w:val="Zkladntext"/>
        <w:tabs>
          <w:tab w:val="left" w:pos="0"/>
        </w:tabs>
        <w:rPr>
          <w:b/>
          <w:bCs/>
          <w:iCs/>
          <w:sz w:val="22"/>
          <w:szCs w:val="22"/>
        </w:rPr>
      </w:pPr>
      <w:r>
        <w:rPr>
          <w:b/>
          <w:bCs/>
          <w:iCs/>
          <w:sz w:val="22"/>
          <w:szCs w:val="22"/>
        </w:rPr>
        <w:t>14</w:t>
      </w:r>
      <w:r w:rsidR="00771708" w:rsidRPr="00C052F2">
        <w:rPr>
          <w:b/>
          <w:bCs/>
          <w:iCs/>
          <w:sz w:val="22"/>
          <w:szCs w:val="22"/>
        </w:rPr>
        <w:t>. Podnět na pořízení změny Územního plánu Kyjov – město</w:t>
      </w:r>
    </w:p>
    <w:p w14:paraId="2F420EB0" w14:textId="77777777" w:rsidR="00F85D31" w:rsidRDefault="00F85D31" w:rsidP="00F85D31">
      <w:pPr>
        <w:pStyle w:val="Zkladntext"/>
        <w:spacing w:before="0" w:after="0"/>
        <w:rPr>
          <w:color w:val="000000" w:themeColor="text1"/>
          <w:szCs w:val="24"/>
        </w:rPr>
      </w:pPr>
      <w:r>
        <w:rPr>
          <w:color w:val="000000" w:themeColor="text1"/>
          <w:szCs w:val="24"/>
        </w:rPr>
        <w:t>Usnesení</w:t>
      </w:r>
    </w:p>
    <w:p w14:paraId="143A4D15" w14:textId="55BB9F12" w:rsidR="00F85D31" w:rsidRDefault="00F85D31" w:rsidP="00F85D31">
      <w:pPr>
        <w:pStyle w:val="Zkladntext"/>
        <w:spacing w:before="0" w:after="0"/>
        <w:rPr>
          <w:color w:val="000000" w:themeColor="text1"/>
          <w:szCs w:val="24"/>
        </w:rPr>
      </w:pPr>
      <w:r>
        <w:rPr>
          <w:color w:val="000000" w:themeColor="text1"/>
          <w:szCs w:val="24"/>
        </w:rPr>
        <w:lastRenderedPageBreak/>
        <w:t>Rady města K</w:t>
      </w:r>
      <w:r w:rsidR="00C837B6">
        <w:rPr>
          <w:color w:val="000000" w:themeColor="text1"/>
          <w:szCs w:val="24"/>
        </w:rPr>
        <w:t>yjova ze dne 12. 5. 2025 č. 73/49</w:t>
      </w:r>
    </w:p>
    <w:p w14:paraId="1BABDBA0" w14:textId="22A45947" w:rsidR="00F85D31" w:rsidRDefault="00F85D31" w:rsidP="00F85D31">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67EDFB2F" w14:textId="0F5A9CC9" w:rsidR="00771708" w:rsidRPr="005076FA" w:rsidRDefault="00483BDD" w:rsidP="005076FA">
      <w:pPr>
        <w:pStyle w:val="Zkladntext"/>
        <w:spacing w:before="0" w:after="0"/>
        <w:rPr>
          <w:color w:val="000000" w:themeColor="text1"/>
          <w:szCs w:val="24"/>
        </w:rPr>
      </w:pPr>
      <w:r w:rsidRPr="00483BDD">
        <w:rPr>
          <w:color w:val="000000" w:themeColor="text1"/>
          <w:szCs w:val="24"/>
        </w:rPr>
        <w:t xml:space="preserve">v souladu s ustanovením § 102 odst. 1 zákona č. 128/2000 Sb., o obcích, ve znění pozdějších předpisů souhlasí s podnětem na pořízení změny Územního plánu Kyjov s prvky regulačního plánu.     </w:t>
      </w:r>
    </w:p>
    <w:p w14:paraId="2FCA37E1" w14:textId="77777777" w:rsidR="00771708" w:rsidRDefault="00FF1EE1" w:rsidP="00771708">
      <w:pPr>
        <w:pStyle w:val="Zkladntext"/>
        <w:tabs>
          <w:tab w:val="left" w:pos="0"/>
        </w:tabs>
        <w:rPr>
          <w:b/>
          <w:bCs/>
          <w:iCs/>
          <w:sz w:val="22"/>
          <w:szCs w:val="22"/>
        </w:rPr>
      </w:pPr>
      <w:r>
        <w:rPr>
          <w:b/>
          <w:bCs/>
          <w:iCs/>
          <w:sz w:val="22"/>
          <w:szCs w:val="22"/>
        </w:rPr>
        <w:t>15</w:t>
      </w:r>
      <w:r w:rsidR="00771708" w:rsidRPr="00C052F2">
        <w:rPr>
          <w:b/>
          <w:bCs/>
          <w:iCs/>
          <w:sz w:val="22"/>
          <w:szCs w:val="22"/>
        </w:rPr>
        <w:t>. Odbor rozvoje města</w:t>
      </w:r>
    </w:p>
    <w:p w14:paraId="7BCE8B9A" w14:textId="77777777" w:rsidR="00C4112B" w:rsidRPr="00C4112B" w:rsidRDefault="00C4112B" w:rsidP="00C4112B">
      <w:pPr>
        <w:pStyle w:val="Zkladntext"/>
        <w:tabs>
          <w:tab w:val="left" w:pos="0"/>
        </w:tabs>
        <w:rPr>
          <w:b/>
          <w:bCs/>
          <w:iCs/>
          <w:sz w:val="22"/>
          <w:szCs w:val="22"/>
        </w:rPr>
      </w:pPr>
      <w:r>
        <w:rPr>
          <w:b/>
          <w:bCs/>
          <w:iCs/>
          <w:sz w:val="22"/>
          <w:szCs w:val="22"/>
        </w:rPr>
        <w:t xml:space="preserve">15.1 </w:t>
      </w:r>
      <w:r w:rsidRPr="00C4112B">
        <w:rPr>
          <w:b/>
          <w:bCs/>
          <w:iCs/>
          <w:sz w:val="22"/>
          <w:szCs w:val="22"/>
        </w:rPr>
        <w:t>Modernizace kuchyní v MŠ Za Stadionem, MŠ Střed a MŠ Nádražní</w:t>
      </w:r>
    </w:p>
    <w:p w14:paraId="3DCE7D1F" w14:textId="77777777" w:rsidR="00C4112B" w:rsidRDefault="00C4112B" w:rsidP="00C4112B">
      <w:pPr>
        <w:pStyle w:val="Zkladntext"/>
        <w:spacing w:before="0" w:after="0"/>
        <w:rPr>
          <w:color w:val="000000" w:themeColor="text1"/>
          <w:szCs w:val="24"/>
        </w:rPr>
      </w:pPr>
      <w:r>
        <w:rPr>
          <w:color w:val="000000" w:themeColor="text1"/>
          <w:szCs w:val="24"/>
        </w:rPr>
        <w:t>Usnesení</w:t>
      </w:r>
    </w:p>
    <w:p w14:paraId="35A2D093" w14:textId="27059114" w:rsidR="00C4112B" w:rsidRDefault="00C4112B" w:rsidP="00C4112B">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73/50</w:t>
      </w:r>
    </w:p>
    <w:p w14:paraId="422867BA" w14:textId="029759ED" w:rsidR="00C4112B" w:rsidRDefault="00C4112B" w:rsidP="00C4112B">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2320199F" w14:textId="77777777" w:rsidR="00771708" w:rsidRDefault="00C4112B" w:rsidP="00C4112B">
      <w:pPr>
        <w:pStyle w:val="Zkladntext"/>
        <w:spacing w:before="0" w:after="0"/>
        <w:rPr>
          <w:color w:val="000000" w:themeColor="text1"/>
          <w:szCs w:val="24"/>
        </w:rPr>
      </w:pPr>
      <w:r w:rsidRPr="00C4112B">
        <w:rPr>
          <w:color w:val="000000" w:themeColor="text1"/>
          <w:szCs w:val="24"/>
        </w:rPr>
        <w:t>a v souladu s ustanovením § 102 odst. 3 zákona č. 128/2000 Sb., o obcích, ve znění pozdějších předpisů, rozhodla o nerealizaci modernizace gastroprovozu v MŠ Za Stadionem, MŠ Nádražní a MŠ Střed v navrženém rozsahu a rozhodla o odstoupení od realizace dotačních projektů „Modernizace stravovacího provozu při Mateřské škole Za Stadionem“, „Snížení energetické náročnosti gastroprovozu - Mateřská škola Nádražní, příspěvková organizace“ a „Snížení energetické náročnosti gastroprovozu - Mateřská škola Střed, příspěvková organizace“.</w:t>
      </w:r>
    </w:p>
    <w:p w14:paraId="2183B471" w14:textId="77777777" w:rsidR="00C4112B" w:rsidRDefault="00C4112B" w:rsidP="00C4112B">
      <w:pPr>
        <w:pStyle w:val="Zkladntext"/>
        <w:spacing w:before="0" w:after="0"/>
        <w:rPr>
          <w:color w:val="000000" w:themeColor="text1"/>
          <w:szCs w:val="24"/>
        </w:rPr>
      </w:pPr>
    </w:p>
    <w:p w14:paraId="54AE180F" w14:textId="77777777" w:rsidR="00C4112B" w:rsidRPr="00C4112B" w:rsidRDefault="00C4112B" w:rsidP="00C4112B">
      <w:pPr>
        <w:pStyle w:val="Zkladntext"/>
        <w:tabs>
          <w:tab w:val="left" w:pos="0"/>
        </w:tabs>
        <w:rPr>
          <w:b/>
          <w:bCs/>
          <w:iCs/>
          <w:sz w:val="22"/>
          <w:szCs w:val="22"/>
        </w:rPr>
      </w:pPr>
      <w:r w:rsidRPr="00C4112B">
        <w:rPr>
          <w:b/>
          <w:bCs/>
          <w:iCs/>
          <w:sz w:val="22"/>
          <w:szCs w:val="22"/>
        </w:rPr>
        <w:t>15.2 Žádost o udělení výjimky z pravidel pro zadávání VZMR na výkon činnosti autorského dozoru generálního projektanta na akci s názvem „Multifunkční hala Kyjov - Bohuslavice</w:t>
      </w:r>
      <w:r>
        <w:rPr>
          <w:b/>
          <w:bCs/>
          <w:iCs/>
          <w:sz w:val="22"/>
          <w:szCs w:val="22"/>
        </w:rPr>
        <w:t>“</w:t>
      </w:r>
    </w:p>
    <w:p w14:paraId="35DDDC74" w14:textId="77777777" w:rsidR="00C4112B" w:rsidRDefault="00C4112B" w:rsidP="00C4112B">
      <w:pPr>
        <w:pStyle w:val="Zkladntext"/>
        <w:spacing w:before="0" w:after="0"/>
        <w:rPr>
          <w:color w:val="000000" w:themeColor="text1"/>
          <w:szCs w:val="24"/>
        </w:rPr>
      </w:pPr>
      <w:r>
        <w:rPr>
          <w:color w:val="000000" w:themeColor="text1"/>
          <w:szCs w:val="24"/>
        </w:rPr>
        <w:t>Usnesení</w:t>
      </w:r>
    </w:p>
    <w:p w14:paraId="1B5F224A" w14:textId="2E7988EE" w:rsidR="00C4112B" w:rsidRDefault="00C4112B" w:rsidP="00C4112B">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73/51</w:t>
      </w:r>
    </w:p>
    <w:p w14:paraId="2BB323B0" w14:textId="7192863C" w:rsidR="00C4112B" w:rsidRDefault="00C4112B" w:rsidP="00C4112B">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126CD043" w14:textId="77777777" w:rsidR="00C4112B" w:rsidRPr="00C4112B" w:rsidRDefault="00C4112B" w:rsidP="00C4112B">
      <w:pPr>
        <w:pStyle w:val="Zkladntext"/>
        <w:spacing w:before="0" w:after="0"/>
        <w:rPr>
          <w:color w:val="000000" w:themeColor="text1"/>
          <w:szCs w:val="24"/>
        </w:rPr>
      </w:pPr>
      <w:r w:rsidRPr="00C4112B">
        <w:rPr>
          <w:color w:val="000000" w:themeColor="text1"/>
          <w:szCs w:val="24"/>
        </w:rPr>
        <w:t xml:space="preserve">a v souladu s ustanovením § 102 odst. 3 zák. č. 128/2000 Sb., o obcích, ve znění pozdějších předpisů, rozhodla o udělení výjimky dle článku č. 8, odst. 2 z pravidel pro zadání veřejných zakázek stanovených Vnitřním předpisem Pravidla pro zadávání veřejných zakázek malého rozsahu, za účelem přímého zadání veřejné zakázky malého rozsahu, jejímž předmětem je výkon autorského dozoru generálního projektanta k akci s názvem „Multifunkční hala Kyjov – Bohuslavice“ firmě MENHIR projekt, s.r.o., Lazaretní 610/11, ŽIDENICE, 615 00 BRNO, IČ: 634 70 250. </w:t>
      </w:r>
    </w:p>
    <w:p w14:paraId="737E4C17" w14:textId="77777777" w:rsidR="00C4112B" w:rsidRPr="00C4112B" w:rsidRDefault="00C4112B" w:rsidP="00C4112B">
      <w:pPr>
        <w:pStyle w:val="Zkladntext"/>
        <w:spacing w:before="0" w:after="0"/>
        <w:rPr>
          <w:color w:val="000000" w:themeColor="text1"/>
          <w:szCs w:val="24"/>
        </w:rPr>
      </w:pPr>
    </w:p>
    <w:p w14:paraId="4F39FF92" w14:textId="77777777" w:rsidR="00C4112B" w:rsidRPr="00C4112B" w:rsidRDefault="00C4112B" w:rsidP="00C4112B">
      <w:pPr>
        <w:pStyle w:val="Zkladntext"/>
        <w:spacing w:before="0" w:after="0"/>
        <w:rPr>
          <w:color w:val="000000" w:themeColor="text1"/>
          <w:szCs w:val="24"/>
        </w:rPr>
      </w:pPr>
      <w:r w:rsidRPr="00C4112B">
        <w:rPr>
          <w:color w:val="000000" w:themeColor="text1"/>
          <w:szCs w:val="24"/>
        </w:rPr>
        <w:t>Rada města Kyjova zároveň rozhodla o uzavření Příkazní smlouvy na výkon autorského dozoru generálního projektanta k akci s názvem „Multifunkční hala Kyjov - Bohuslavice“ s firmou MENHIR projekt, s.r.o., Lazaretní 610/11, ŽIDENICE, 615 00 BRNO, IČ: 634 70 250 za částku</w:t>
      </w:r>
    </w:p>
    <w:p w14:paraId="7F0E6F8F" w14:textId="77777777" w:rsidR="00C4112B" w:rsidRDefault="00C4112B" w:rsidP="00C4112B">
      <w:pPr>
        <w:pStyle w:val="Zkladntext"/>
        <w:spacing w:before="0" w:after="0"/>
        <w:rPr>
          <w:color w:val="000000" w:themeColor="text1"/>
          <w:szCs w:val="24"/>
        </w:rPr>
      </w:pPr>
      <w:r w:rsidRPr="00C4112B">
        <w:rPr>
          <w:color w:val="000000" w:themeColor="text1"/>
          <w:szCs w:val="24"/>
        </w:rPr>
        <w:t>270.000,- Kč bez DPH, tj. 326.700,- Kč vč. DPH.</w:t>
      </w:r>
    </w:p>
    <w:p w14:paraId="67DAB3E3" w14:textId="77777777" w:rsidR="00EF2B9E" w:rsidRDefault="00EF2B9E" w:rsidP="00C4112B">
      <w:pPr>
        <w:pStyle w:val="Zkladntext"/>
        <w:spacing w:before="0" w:after="0"/>
        <w:rPr>
          <w:color w:val="000000" w:themeColor="text1"/>
          <w:szCs w:val="24"/>
        </w:rPr>
      </w:pPr>
    </w:p>
    <w:p w14:paraId="019F8898" w14:textId="32F26596" w:rsidR="005D1E14" w:rsidRPr="005076FA" w:rsidRDefault="005D1E14" w:rsidP="005076FA">
      <w:pPr>
        <w:pStyle w:val="Zkladntext"/>
        <w:spacing w:before="0" w:after="0"/>
        <w:rPr>
          <w:b/>
          <w:bCs/>
          <w:iCs/>
          <w:szCs w:val="22"/>
        </w:rPr>
      </w:pPr>
      <w:r w:rsidRPr="005D1E14">
        <w:rPr>
          <w:b/>
          <w:bCs/>
          <w:iCs/>
          <w:szCs w:val="22"/>
        </w:rPr>
        <w:t xml:space="preserve">15.3 </w:t>
      </w:r>
      <w:r w:rsidRPr="005D1E14">
        <w:rPr>
          <w:b/>
          <w:bCs/>
          <w:iCs/>
        </w:rPr>
        <w:t>Schválení Dodatku č. 1 smlouvy na zpracování PD k akci s</w:t>
      </w:r>
      <w:r>
        <w:rPr>
          <w:b/>
          <w:bCs/>
          <w:iCs/>
        </w:rPr>
        <w:t> </w:t>
      </w:r>
      <w:r w:rsidRPr="005D1E14">
        <w:rPr>
          <w:b/>
          <w:bCs/>
          <w:iCs/>
        </w:rPr>
        <w:t>názvem</w:t>
      </w:r>
      <w:r>
        <w:rPr>
          <w:b/>
          <w:bCs/>
          <w:iCs/>
        </w:rPr>
        <w:t xml:space="preserve"> </w:t>
      </w:r>
      <w:r w:rsidRPr="005D1E14">
        <w:rPr>
          <w:color w:val="000000" w:themeColor="text1"/>
          <w:szCs w:val="24"/>
        </w:rPr>
        <w:tab/>
        <w:t xml:space="preserve">„ </w:t>
      </w:r>
      <w:r w:rsidRPr="005D1E14">
        <w:rPr>
          <w:b/>
          <w:bCs/>
          <w:iCs/>
          <w:szCs w:val="22"/>
        </w:rPr>
        <w:t>Revitalizace ulice Žižkova“</w:t>
      </w:r>
    </w:p>
    <w:p w14:paraId="6047D940" w14:textId="77777777" w:rsidR="005D1E14" w:rsidRDefault="005D1E14" w:rsidP="005D1E14">
      <w:pPr>
        <w:pStyle w:val="Zkladntext"/>
        <w:spacing w:before="0" w:after="0"/>
        <w:rPr>
          <w:color w:val="000000" w:themeColor="text1"/>
          <w:szCs w:val="24"/>
        </w:rPr>
      </w:pPr>
      <w:r>
        <w:rPr>
          <w:color w:val="000000" w:themeColor="text1"/>
          <w:szCs w:val="24"/>
        </w:rPr>
        <w:t>Usnesení</w:t>
      </w:r>
    </w:p>
    <w:p w14:paraId="3F6668A2" w14:textId="6CE5E880" w:rsidR="005D1E14" w:rsidRDefault="005D1E14" w:rsidP="005D1E14">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73/52</w:t>
      </w:r>
    </w:p>
    <w:p w14:paraId="56C8E1DF" w14:textId="30F8C860" w:rsidR="005D1E14" w:rsidRDefault="005D1E14" w:rsidP="005D1E14">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738E0BBD" w14:textId="77777777" w:rsidR="005D1E14" w:rsidRPr="005D1E14" w:rsidRDefault="005D1E14" w:rsidP="005D1E14">
      <w:pPr>
        <w:pStyle w:val="Zkladntext"/>
        <w:spacing w:before="0" w:after="0"/>
        <w:rPr>
          <w:color w:val="000000" w:themeColor="text1"/>
          <w:szCs w:val="24"/>
        </w:rPr>
      </w:pPr>
      <w:r w:rsidRPr="005D1E14">
        <w:rPr>
          <w:color w:val="000000" w:themeColor="text1"/>
          <w:szCs w:val="24"/>
        </w:rPr>
        <w:t>a v souladu s ustanovením § 102 odst. 3 zákona č. 128/2000 Sb., o obcích (obecní zřízení), ve znění pozdějších předpisů, rozhodla o uzavření Dodatku č. 1 ke smlouvě č. 2024/0839/ORM, na zpracování projektové dokumentace akce „Revitalizace ulice Žižkova“ se zhotovitelem společností 360 DEGREES CONTRUCT, s.r.o., Hemy 914, 757 01 Valašské Meziříčí, IČ: 64088545, uzavřené dne 04. 12. 2024, kterým se mění termín plnění I. části PD, která bude odevzdána do 9měsíců od nabytí účinnosti smlouvy, tj. do 05. 09. 2025.</w:t>
      </w:r>
    </w:p>
    <w:p w14:paraId="2B6548CC" w14:textId="77777777" w:rsidR="005D1E14" w:rsidRDefault="005D1E14" w:rsidP="00C4112B">
      <w:pPr>
        <w:pStyle w:val="Zkladntext"/>
        <w:spacing w:before="0" w:after="0"/>
        <w:rPr>
          <w:color w:val="000000" w:themeColor="text1"/>
          <w:szCs w:val="24"/>
        </w:rPr>
      </w:pPr>
    </w:p>
    <w:p w14:paraId="67A68CC1" w14:textId="77777777" w:rsidR="00EF2B9E" w:rsidRPr="00EF2B9E" w:rsidRDefault="00EF2B9E" w:rsidP="00C4112B">
      <w:pPr>
        <w:pStyle w:val="Zkladntext"/>
        <w:spacing w:before="0" w:after="0"/>
        <w:rPr>
          <w:b/>
          <w:bCs/>
          <w:iCs/>
          <w:sz w:val="22"/>
          <w:szCs w:val="22"/>
        </w:rPr>
      </w:pPr>
      <w:r w:rsidRPr="00EF2B9E">
        <w:rPr>
          <w:b/>
          <w:bCs/>
          <w:iCs/>
          <w:sz w:val="22"/>
          <w:szCs w:val="22"/>
        </w:rPr>
        <w:lastRenderedPageBreak/>
        <w:t xml:space="preserve">15.4 Schválení uzavření Dodatku č. 1 na stavbu „Kyjov – chodník ul. Brandlova, U Vodojemu, Moravanská a Nětčická – II. etapa - parkoviště ul. Brandlova a Nětčická“  </w:t>
      </w:r>
    </w:p>
    <w:p w14:paraId="7B72AF5C" w14:textId="77777777" w:rsidR="00C4112B" w:rsidRDefault="00C4112B" w:rsidP="00C4112B">
      <w:pPr>
        <w:pStyle w:val="Zkladntext"/>
        <w:spacing w:before="0" w:after="0"/>
        <w:rPr>
          <w:color w:val="000000" w:themeColor="text1"/>
          <w:szCs w:val="24"/>
        </w:rPr>
      </w:pPr>
    </w:p>
    <w:p w14:paraId="79BE6829" w14:textId="77777777" w:rsidR="00EF2B9E" w:rsidRDefault="00EF2B9E" w:rsidP="00EF2B9E">
      <w:pPr>
        <w:pStyle w:val="Zkladntext"/>
        <w:spacing w:before="0" w:after="0"/>
        <w:rPr>
          <w:color w:val="000000" w:themeColor="text1"/>
          <w:szCs w:val="24"/>
        </w:rPr>
      </w:pPr>
      <w:r>
        <w:rPr>
          <w:color w:val="000000" w:themeColor="text1"/>
          <w:szCs w:val="24"/>
        </w:rPr>
        <w:t>Usnesení</w:t>
      </w:r>
    </w:p>
    <w:p w14:paraId="18AEE3F5" w14:textId="4490641F" w:rsidR="00EF2B9E" w:rsidRDefault="00EF2B9E" w:rsidP="00EF2B9E">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73/53</w:t>
      </w:r>
    </w:p>
    <w:p w14:paraId="086BF99C" w14:textId="158BA592" w:rsidR="00EF2B9E" w:rsidRDefault="00EF2B9E" w:rsidP="00EF2B9E">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315393B7" w14:textId="77777777" w:rsidR="00EF2B9E" w:rsidRDefault="00EF2B9E" w:rsidP="00C4112B">
      <w:pPr>
        <w:pStyle w:val="Zkladntext"/>
        <w:spacing w:before="0" w:after="0"/>
        <w:rPr>
          <w:color w:val="000000" w:themeColor="text1"/>
          <w:szCs w:val="24"/>
        </w:rPr>
      </w:pPr>
      <w:r w:rsidRPr="00EF2B9E">
        <w:rPr>
          <w:color w:val="000000" w:themeColor="text1"/>
          <w:szCs w:val="24"/>
        </w:rPr>
        <w:t>a v souladu s ustanovením § 102 odst. 3 zákona č. 128/2000 Sb., o obcích, ve znění pozdějších předpisů, rozhodla o  uzavření dodatku č. 1 ke smlouvě o dílo č. 2024/0819/ORM na akci „Kyjov – chodník ul. Brandlova, U Vodojemu, Moravanská a Nětčická – II. etapa – parkoviště ul. Brandlova, Nětčická“ se zhotovitelem stavby STAVBY SR group s.r.o., IČ: 092 24 289, se sídlem Pančava 128, 760 01 Zlín, uzavřené dne 27. 11. 2024, kterým se upravuje původní rozsah prací o nutné vícepráce. Původní cena dle smlouvy o dílo činí 7.240.000,00 Kč bez DPH, tj. 8.760.400,00 Kč vč. DPH. Konečná cena díla bude dodatkem č. 1 zvýšena o částku 129.052,30 Kč bez DPH, tj. 156.153,28 s DPH. Konečná cena díla bude po uzavření dodatku č. 1 činit 7.369.052,30 Kč bez DPH, tj. 8.916.553,28 Kč vč. DPH.</w:t>
      </w:r>
    </w:p>
    <w:p w14:paraId="6E56963D" w14:textId="77777777" w:rsidR="00483BDD" w:rsidRDefault="00483BDD" w:rsidP="00C4112B">
      <w:pPr>
        <w:pStyle w:val="Zkladntext"/>
        <w:spacing w:before="0" w:after="0"/>
        <w:rPr>
          <w:color w:val="000000" w:themeColor="text1"/>
          <w:szCs w:val="24"/>
        </w:rPr>
      </w:pPr>
    </w:p>
    <w:p w14:paraId="0ACE9C4C" w14:textId="77777777" w:rsidR="00483BDD" w:rsidRDefault="00483BDD" w:rsidP="00483BDD">
      <w:pPr>
        <w:pStyle w:val="Zkladntext"/>
        <w:tabs>
          <w:tab w:val="left" w:pos="0"/>
          <w:tab w:val="left" w:pos="284"/>
        </w:tabs>
        <w:rPr>
          <w:b/>
          <w:bCs/>
          <w:iCs/>
          <w:sz w:val="22"/>
          <w:szCs w:val="22"/>
        </w:rPr>
      </w:pPr>
      <w:r w:rsidRPr="00483BDD">
        <w:rPr>
          <w:b/>
          <w:bCs/>
          <w:iCs/>
          <w:sz w:val="22"/>
          <w:szCs w:val="22"/>
        </w:rPr>
        <w:t>15.5 Ze 14. jednání Komise výstavby a urbanismu</w:t>
      </w:r>
    </w:p>
    <w:p w14:paraId="334EC615" w14:textId="77777777" w:rsidR="00483BDD" w:rsidRDefault="00483BDD" w:rsidP="00483BDD">
      <w:pPr>
        <w:pStyle w:val="Zkladntext"/>
        <w:spacing w:before="0" w:after="0"/>
        <w:rPr>
          <w:color w:val="000000" w:themeColor="text1"/>
          <w:szCs w:val="24"/>
        </w:rPr>
      </w:pPr>
      <w:r>
        <w:rPr>
          <w:color w:val="000000" w:themeColor="text1"/>
          <w:szCs w:val="24"/>
        </w:rPr>
        <w:t>Usnesení</w:t>
      </w:r>
    </w:p>
    <w:p w14:paraId="7011EF7D" w14:textId="7EFB0B4B" w:rsidR="00483BDD" w:rsidRDefault="00483BDD" w:rsidP="00483BDD">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73/54</w:t>
      </w:r>
    </w:p>
    <w:p w14:paraId="7B1D82C5" w14:textId="35CF39BD" w:rsidR="00483BDD" w:rsidRDefault="00483BDD" w:rsidP="00483BDD">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362EC337" w14:textId="77777777" w:rsidR="00483BDD" w:rsidRDefault="00483BDD" w:rsidP="00483BDD">
      <w:pPr>
        <w:pStyle w:val="Zkladntext"/>
        <w:spacing w:before="0" w:after="0"/>
        <w:rPr>
          <w:color w:val="000000" w:themeColor="text1"/>
          <w:szCs w:val="24"/>
        </w:rPr>
      </w:pPr>
      <w:r w:rsidRPr="00483BDD">
        <w:rPr>
          <w:color w:val="000000" w:themeColor="text1"/>
          <w:szCs w:val="24"/>
        </w:rPr>
        <w:t xml:space="preserve">v souladu s ustanovením § 102 odst. 3 zákona č. 128/2000 Sb., o obcích, ve znění pozdějších předpisů bere na vědomí zápis z jednání Komise výstavby a urbanismu konaném dne 28. 4. 2025.  </w:t>
      </w:r>
    </w:p>
    <w:p w14:paraId="3B03F45D" w14:textId="77777777" w:rsidR="00FD3F1D" w:rsidRDefault="00FD3F1D" w:rsidP="00483BDD">
      <w:pPr>
        <w:pStyle w:val="Zkladntext"/>
        <w:spacing w:before="0" w:after="0"/>
        <w:rPr>
          <w:color w:val="000000" w:themeColor="text1"/>
          <w:szCs w:val="24"/>
        </w:rPr>
      </w:pPr>
    </w:p>
    <w:p w14:paraId="21C27665" w14:textId="77777777" w:rsidR="00FD3F1D" w:rsidRDefault="00FD3F1D" w:rsidP="00FD3F1D">
      <w:pPr>
        <w:pStyle w:val="Zkladntext"/>
        <w:tabs>
          <w:tab w:val="left" w:pos="0"/>
          <w:tab w:val="left" w:pos="284"/>
        </w:tabs>
        <w:rPr>
          <w:b/>
          <w:bCs/>
          <w:iCs/>
          <w:sz w:val="22"/>
          <w:szCs w:val="22"/>
        </w:rPr>
      </w:pPr>
      <w:r w:rsidRPr="00FD3F1D">
        <w:rPr>
          <w:b/>
          <w:bCs/>
          <w:iCs/>
          <w:sz w:val="22"/>
          <w:szCs w:val="22"/>
        </w:rPr>
        <w:t xml:space="preserve">15.6 Pořízení Zásad pro investory  </w:t>
      </w:r>
    </w:p>
    <w:p w14:paraId="3C44B5AB" w14:textId="77777777" w:rsidR="00FD3F1D" w:rsidRDefault="00FD3F1D" w:rsidP="00FD3F1D">
      <w:pPr>
        <w:pStyle w:val="Zkladntext"/>
        <w:spacing w:before="0" w:after="0"/>
        <w:rPr>
          <w:color w:val="000000" w:themeColor="text1"/>
          <w:szCs w:val="24"/>
        </w:rPr>
      </w:pPr>
      <w:r>
        <w:rPr>
          <w:color w:val="000000" w:themeColor="text1"/>
          <w:szCs w:val="24"/>
        </w:rPr>
        <w:t>Usnesení</w:t>
      </w:r>
    </w:p>
    <w:p w14:paraId="32FA24B5" w14:textId="029CA8CC" w:rsidR="00FD3F1D" w:rsidRDefault="00FD3F1D" w:rsidP="00FD3F1D">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73/55</w:t>
      </w:r>
    </w:p>
    <w:p w14:paraId="415F0773" w14:textId="4ED47B15" w:rsidR="00FD3F1D" w:rsidRDefault="00FD3F1D" w:rsidP="00FD3F1D">
      <w:pPr>
        <w:pStyle w:val="Zkladntext"/>
        <w:spacing w:before="0" w:after="0"/>
        <w:rPr>
          <w:color w:val="000000" w:themeColor="text1"/>
          <w:szCs w:val="24"/>
        </w:rPr>
      </w:pPr>
      <w:r>
        <w:rPr>
          <w:color w:val="000000" w:themeColor="text1"/>
          <w:szCs w:val="24"/>
        </w:rPr>
        <w:t xml:space="preserve">Rada města Kyjova po </w:t>
      </w:r>
      <w:r w:rsidR="00E93003">
        <w:rPr>
          <w:color w:val="000000" w:themeColor="text1"/>
          <w:szCs w:val="24"/>
        </w:rPr>
        <w:t>projednání (6</w:t>
      </w:r>
      <w:r w:rsidRPr="00F85D31">
        <w:rPr>
          <w:color w:val="000000" w:themeColor="text1"/>
          <w:szCs w:val="24"/>
        </w:rPr>
        <w:t>,0,0)</w:t>
      </w:r>
    </w:p>
    <w:p w14:paraId="75AD9C7E" w14:textId="77777777" w:rsidR="00FD3F1D" w:rsidRDefault="00FD3F1D" w:rsidP="00FD3F1D">
      <w:pPr>
        <w:pStyle w:val="Zkladntext"/>
        <w:spacing w:before="0" w:after="0"/>
        <w:rPr>
          <w:color w:val="000000" w:themeColor="text1"/>
          <w:szCs w:val="24"/>
        </w:rPr>
      </w:pPr>
      <w:r w:rsidRPr="00FD3F1D">
        <w:rPr>
          <w:color w:val="000000" w:themeColor="text1"/>
          <w:szCs w:val="24"/>
        </w:rPr>
        <w:t xml:space="preserve">v souladu s ustanovením § 102 odst. 3 zákona č. 128/2000 Sb., o obcích, ve znění pozdějších předpisů souhlasí s pořízením dokumentu „Zásady města Kyjova pro spolupráci s investory“ a pověřuje přípravou těchto zásad 1. místostarostu, odbor rozvoje města, odbor majetkoprávní, městského architekta a dotčené komise rady města.  </w:t>
      </w:r>
    </w:p>
    <w:p w14:paraId="2059862F" w14:textId="77777777" w:rsidR="004571F0" w:rsidRDefault="004571F0" w:rsidP="00FD3F1D">
      <w:pPr>
        <w:pStyle w:val="Zkladntext"/>
        <w:spacing w:before="0" w:after="0"/>
        <w:rPr>
          <w:color w:val="000000" w:themeColor="text1"/>
          <w:szCs w:val="24"/>
        </w:rPr>
      </w:pPr>
    </w:p>
    <w:p w14:paraId="5CE47367" w14:textId="3DC1D6BF" w:rsidR="00DE1F46" w:rsidRDefault="00DE1F46" w:rsidP="00DE1F46">
      <w:pPr>
        <w:pStyle w:val="Zkladntext"/>
        <w:tabs>
          <w:tab w:val="left" w:pos="0"/>
          <w:tab w:val="left" w:pos="284"/>
        </w:tabs>
        <w:rPr>
          <w:b/>
          <w:bCs/>
          <w:iCs/>
          <w:sz w:val="22"/>
          <w:szCs w:val="22"/>
        </w:rPr>
      </w:pPr>
      <w:r w:rsidRPr="00DE1F46">
        <w:rPr>
          <w:b/>
          <w:bCs/>
          <w:iCs/>
          <w:sz w:val="22"/>
          <w:szCs w:val="22"/>
        </w:rPr>
        <w:t>15.7 Žádost o udělení výjimky z pravidel p</w:t>
      </w:r>
      <w:r w:rsidR="00C115CA">
        <w:rPr>
          <w:b/>
          <w:bCs/>
          <w:iCs/>
          <w:sz w:val="22"/>
          <w:szCs w:val="22"/>
        </w:rPr>
        <w:t xml:space="preserve">ro zadávání VZMR na zpracování </w:t>
      </w:r>
      <w:r w:rsidRPr="00DE1F46">
        <w:rPr>
          <w:b/>
          <w:bCs/>
          <w:iCs/>
          <w:sz w:val="22"/>
          <w:szCs w:val="22"/>
        </w:rPr>
        <w:t>projektové dokumentace „Revitalizace mlékárny a pivovaru v Kyjově“</w:t>
      </w:r>
    </w:p>
    <w:p w14:paraId="432C2649" w14:textId="77777777" w:rsidR="00DE1F46" w:rsidRDefault="00DE1F46" w:rsidP="00DE1F46">
      <w:pPr>
        <w:pStyle w:val="Zkladntext"/>
        <w:spacing w:before="0" w:after="0"/>
        <w:rPr>
          <w:color w:val="000000" w:themeColor="text1"/>
          <w:szCs w:val="24"/>
        </w:rPr>
      </w:pPr>
      <w:r>
        <w:rPr>
          <w:color w:val="000000" w:themeColor="text1"/>
          <w:szCs w:val="24"/>
        </w:rPr>
        <w:t>Usnesení</w:t>
      </w:r>
    </w:p>
    <w:p w14:paraId="0FC59FA1" w14:textId="0CA4EB0F" w:rsidR="00DE1F46" w:rsidRDefault="00DE1F46" w:rsidP="00DE1F46">
      <w:pPr>
        <w:pStyle w:val="Zkladntext"/>
        <w:spacing w:before="0" w:after="0"/>
        <w:rPr>
          <w:color w:val="000000" w:themeColor="text1"/>
          <w:szCs w:val="24"/>
        </w:rPr>
      </w:pPr>
      <w:r>
        <w:rPr>
          <w:color w:val="000000" w:themeColor="text1"/>
          <w:szCs w:val="24"/>
        </w:rPr>
        <w:t xml:space="preserve">Rady města Kyjova ze dne 12. 5. </w:t>
      </w:r>
      <w:r w:rsidR="00C837B6">
        <w:rPr>
          <w:color w:val="000000" w:themeColor="text1"/>
          <w:szCs w:val="24"/>
        </w:rPr>
        <w:t>2025 č. 73/56</w:t>
      </w:r>
    </w:p>
    <w:p w14:paraId="2B89A68D" w14:textId="750B1B8C" w:rsidR="00DE1F46" w:rsidRDefault="00DE1F46" w:rsidP="00DE1F46">
      <w:pPr>
        <w:pStyle w:val="Zkladntext"/>
        <w:spacing w:before="0" w:after="0"/>
        <w:rPr>
          <w:color w:val="000000" w:themeColor="text1"/>
          <w:szCs w:val="24"/>
        </w:rPr>
      </w:pPr>
      <w:r>
        <w:rPr>
          <w:color w:val="000000" w:themeColor="text1"/>
          <w:szCs w:val="24"/>
        </w:rPr>
        <w:t xml:space="preserve">Rada města Kyjova po </w:t>
      </w:r>
      <w:r w:rsidR="00C115CA">
        <w:rPr>
          <w:color w:val="000000" w:themeColor="text1"/>
          <w:szCs w:val="24"/>
        </w:rPr>
        <w:t>projednání (5,0,1</w:t>
      </w:r>
      <w:r w:rsidRPr="00F85D31">
        <w:rPr>
          <w:color w:val="000000" w:themeColor="text1"/>
          <w:szCs w:val="24"/>
        </w:rPr>
        <w:t>)</w:t>
      </w:r>
    </w:p>
    <w:p w14:paraId="5AC73880" w14:textId="77777777" w:rsidR="006928CE" w:rsidRPr="006928CE" w:rsidRDefault="006928CE" w:rsidP="006928CE">
      <w:pPr>
        <w:pStyle w:val="Zkladntext"/>
        <w:spacing w:before="0" w:after="0"/>
        <w:rPr>
          <w:color w:val="000000" w:themeColor="text1"/>
          <w:szCs w:val="24"/>
        </w:rPr>
      </w:pPr>
      <w:r w:rsidRPr="006928CE">
        <w:rPr>
          <w:color w:val="000000" w:themeColor="text1"/>
          <w:szCs w:val="24"/>
        </w:rPr>
        <w:t xml:space="preserve">a v souladu s ustanovením § 102 odst. 3 zák. č. 128/2000 Sb., o obcích, ve znění pozdějších předpisů, rozhodla o udělení výjimky dle článku č. 8, odst. 2 z pravidel pro zadání veřejných zakázek stanovených Vnitřním předpisem Pravidla pro zadávání veřejných zakázek malého rozsahu, za účelem přímého zadání veřejné zakázky malého rozsahu, jejímž předmětem je dopracování studie a zpracování projektové dokumentace pro stavební povolení k akci „Revitalizace mlékárny a pivovaru v Kyjově“ firmě SENAA architekti, s.r.o., Merhautova 950/72, 613 00 Brno, IČ: 04024176. </w:t>
      </w:r>
    </w:p>
    <w:p w14:paraId="27CF7911" w14:textId="77777777" w:rsidR="006928CE" w:rsidRPr="006928CE" w:rsidRDefault="006928CE" w:rsidP="006928CE">
      <w:pPr>
        <w:pStyle w:val="Zkladntext"/>
        <w:spacing w:before="0" w:after="0"/>
        <w:rPr>
          <w:color w:val="000000" w:themeColor="text1"/>
          <w:szCs w:val="24"/>
        </w:rPr>
      </w:pPr>
    </w:p>
    <w:p w14:paraId="5D645099" w14:textId="77777777" w:rsidR="006928CE" w:rsidRPr="006928CE" w:rsidRDefault="006928CE" w:rsidP="006928CE">
      <w:pPr>
        <w:pStyle w:val="Zkladntext"/>
        <w:spacing w:before="0" w:after="0"/>
        <w:rPr>
          <w:color w:val="000000" w:themeColor="text1"/>
          <w:szCs w:val="24"/>
        </w:rPr>
      </w:pPr>
      <w:r w:rsidRPr="006928CE">
        <w:rPr>
          <w:color w:val="000000" w:themeColor="text1"/>
          <w:szCs w:val="24"/>
        </w:rPr>
        <w:t xml:space="preserve">Rada města Kyjova zároveň rozhodla o uzavření smlouvy na dopracování studie a zpracování projektové dokumentace pro stavební povolení k akci „Revitalizace mlékárny a pivovaru v </w:t>
      </w:r>
      <w:r w:rsidRPr="006928CE">
        <w:rPr>
          <w:color w:val="000000" w:themeColor="text1"/>
          <w:szCs w:val="24"/>
        </w:rPr>
        <w:lastRenderedPageBreak/>
        <w:t>Kyjově“ firmě SENAA architekti, s.r.o., Merhautova 950/72, 613 00 Brno, IČ: 04024176 za částku 2 950 000,- Kč bez DPH, tj. 3 569 500,- Kč vč. DPH.</w:t>
      </w:r>
    </w:p>
    <w:p w14:paraId="6C74EC19" w14:textId="77777777" w:rsidR="00DE1F46" w:rsidRDefault="00C50BCE" w:rsidP="00DE1F46">
      <w:pPr>
        <w:pStyle w:val="Zkladntext"/>
        <w:tabs>
          <w:tab w:val="left" w:pos="0"/>
          <w:tab w:val="left" w:pos="284"/>
        </w:tabs>
        <w:rPr>
          <w:b/>
          <w:bCs/>
          <w:iCs/>
          <w:sz w:val="22"/>
          <w:szCs w:val="22"/>
        </w:rPr>
      </w:pPr>
      <w:r>
        <w:rPr>
          <w:b/>
          <w:bCs/>
          <w:iCs/>
          <w:sz w:val="22"/>
          <w:szCs w:val="22"/>
        </w:rPr>
        <w:t xml:space="preserve">15.8 </w:t>
      </w:r>
      <w:r w:rsidRPr="00C50BCE">
        <w:rPr>
          <w:b/>
          <w:bCs/>
          <w:iCs/>
          <w:sz w:val="22"/>
          <w:szCs w:val="22"/>
        </w:rPr>
        <w:t>Vyhodnocení VZMR „ZŠ a MŠ Dr. Joklíka – izolace střešního pláště objekt E (objekt jídelny a kuchyně)“</w:t>
      </w:r>
    </w:p>
    <w:p w14:paraId="5C927836" w14:textId="77777777" w:rsidR="00C50BCE" w:rsidRDefault="00C50BCE" w:rsidP="00C50BCE">
      <w:pPr>
        <w:pStyle w:val="Zkladntext"/>
        <w:spacing w:before="0" w:after="0"/>
        <w:rPr>
          <w:color w:val="000000" w:themeColor="text1"/>
          <w:szCs w:val="24"/>
        </w:rPr>
      </w:pPr>
      <w:r>
        <w:rPr>
          <w:color w:val="000000" w:themeColor="text1"/>
          <w:szCs w:val="24"/>
        </w:rPr>
        <w:t>Usnesení</w:t>
      </w:r>
    </w:p>
    <w:p w14:paraId="7A1A96A4" w14:textId="549A60D8" w:rsidR="00C50BCE" w:rsidRDefault="00C50BCE" w:rsidP="00C50BCE">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73/57</w:t>
      </w:r>
    </w:p>
    <w:p w14:paraId="6912086A" w14:textId="500051C6" w:rsidR="00C50BCE" w:rsidRDefault="00C50BCE" w:rsidP="00C50BCE">
      <w:pPr>
        <w:pStyle w:val="Zkladntext"/>
        <w:spacing w:before="0" w:after="0"/>
        <w:rPr>
          <w:color w:val="000000" w:themeColor="text1"/>
          <w:szCs w:val="24"/>
        </w:rPr>
      </w:pPr>
      <w:r>
        <w:rPr>
          <w:color w:val="000000" w:themeColor="text1"/>
          <w:szCs w:val="24"/>
        </w:rPr>
        <w:t xml:space="preserve">Rada města Kyjova po </w:t>
      </w:r>
      <w:r w:rsidR="00ED1244">
        <w:rPr>
          <w:color w:val="000000" w:themeColor="text1"/>
          <w:szCs w:val="24"/>
        </w:rPr>
        <w:t>projednání (6</w:t>
      </w:r>
      <w:r w:rsidRPr="00F85D31">
        <w:rPr>
          <w:color w:val="000000" w:themeColor="text1"/>
          <w:szCs w:val="24"/>
        </w:rPr>
        <w:t>,0,0)</w:t>
      </w:r>
    </w:p>
    <w:p w14:paraId="73D9A7A4" w14:textId="77777777" w:rsidR="00C50BCE" w:rsidRPr="00C50BCE" w:rsidRDefault="00C50BCE" w:rsidP="00C50BCE">
      <w:pPr>
        <w:pStyle w:val="Zkladntext"/>
        <w:spacing w:before="0" w:after="0"/>
        <w:rPr>
          <w:color w:val="000000" w:themeColor="text1"/>
          <w:szCs w:val="24"/>
        </w:rPr>
      </w:pPr>
      <w:r w:rsidRPr="00C50BCE">
        <w:rPr>
          <w:color w:val="000000" w:themeColor="text1"/>
          <w:szCs w:val="24"/>
        </w:rPr>
        <w:t>a v souladu s ustanovením § 102 odst. 3 zákona č. 128/2000 Sb., o obcích (obecní zřízení), ve znění pozdějších předpisů, bere na vědomí doporučení hodnotící komise, schvaluje výsledky veřejné zakázky malého rozsahu „ZŠ a MŠ Dr. Joklíka – izolace střešního pláště objekt E (objekt jídelny a kuchyně)“ a rozhodla o uzavření smlouvy o dílo s dodavatelem Izolmont CZ s.r.o., Babická 2341/5, 149 00 Praha 4, IČ: 28484002, s nabídkovou cenou 1 225 962,26 Kč bez DPH, tj. 1 483 414,00 Kč vč. DPH.</w:t>
      </w:r>
    </w:p>
    <w:p w14:paraId="00013651" w14:textId="77777777" w:rsidR="00771708" w:rsidRDefault="00FF1EE1" w:rsidP="00771708">
      <w:pPr>
        <w:pStyle w:val="Zkladntext"/>
        <w:tabs>
          <w:tab w:val="left" w:pos="0"/>
          <w:tab w:val="left" w:pos="284"/>
        </w:tabs>
        <w:rPr>
          <w:b/>
          <w:bCs/>
          <w:iCs/>
          <w:sz w:val="22"/>
          <w:szCs w:val="22"/>
        </w:rPr>
      </w:pPr>
      <w:r>
        <w:rPr>
          <w:b/>
          <w:bCs/>
          <w:iCs/>
          <w:sz w:val="22"/>
          <w:szCs w:val="22"/>
        </w:rPr>
        <w:t>16</w:t>
      </w:r>
      <w:r w:rsidR="00771708" w:rsidRPr="00C052F2">
        <w:rPr>
          <w:b/>
          <w:bCs/>
          <w:iCs/>
          <w:sz w:val="22"/>
          <w:szCs w:val="22"/>
        </w:rPr>
        <w:t>. Různé</w:t>
      </w:r>
    </w:p>
    <w:p w14:paraId="498D7F17" w14:textId="77777777" w:rsidR="003A284E" w:rsidRDefault="00D21148" w:rsidP="00771708">
      <w:pPr>
        <w:pStyle w:val="Zkladntext"/>
        <w:tabs>
          <w:tab w:val="left" w:pos="0"/>
          <w:tab w:val="left" w:pos="284"/>
        </w:tabs>
        <w:rPr>
          <w:b/>
          <w:bCs/>
          <w:iCs/>
          <w:sz w:val="22"/>
          <w:szCs w:val="22"/>
        </w:rPr>
      </w:pPr>
      <w:r>
        <w:rPr>
          <w:b/>
          <w:bCs/>
          <w:iCs/>
          <w:sz w:val="22"/>
          <w:szCs w:val="22"/>
        </w:rPr>
        <w:t xml:space="preserve">16.1 </w:t>
      </w:r>
      <w:r>
        <w:rPr>
          <w:b/>
        </w:rPr>
        <w:t>Revize vnitřního předpisu pravidla pro zadávání veřejných zakázek</w:t>
      </w:r>
    </w:p>
    <w:p w14:paraId="54518201" w14:textId="77777777" w:rsidR="003A284E" w:rsidRDefault="003A284E" w:rsidP="003A284E">
      <w:pPr>
        <w:pStyle w:val="Zkladntext"/>
        <w:spacing w:before="0" w:after="0"/>
        <w:rPr>
          <w:color w:val="000000" w:themeColor="text1"/>
          <w:szCs w:val="24"/>
        </w:rPr>
      </w:pPr>
      <w:r>
        <w:rPr>
          <w:color w:val="000000" w:themeColor="text1"/>
          <w:szCs w:val="24"/>
        </w:rPr>
        <w:t>Usnesení</w:t>
      </w:r>
    </w:p>
    <w:p w14:paraId="55F5303C" w14:textId="6EF93DE7" w:rsidR="003A284E" w:rsidRDefault="003A284E" w:rsidP="003A284E">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73/58</w:t>
      </w:r>
    </w:p>
    <w:p w14:paraId="3A485FC3" w14:textId="22215546" w:rsidR="003A284E" w:rsidRDefault="003A284E" w:rsidP="003A284E">
      <w:pPr>
        <w:pStyle w:val="Zkladntext"/>
        <w:spacing w:before="0" w:after="0"/>
        <w:rPr>
          <w:color w:val="000000" w:themeColor="text1"/>
          <w:szCs w:val="24"/>
        </w:rPr>
      </w:pPr>
      <w:r>
        <w:rPr>
          <w:color w:val="000000" w:themeColor="text1"/>
          <w:szCs w:val="24"/>
        </w:rPr>
        <w:t xml:space="preserve">Rada města Kyjova po </w:t>
      </w:r>
      <w:r w:rsidR="00002557">
        <w:rPr>
          <w:color w:val="000000" w:themeColor="text1"/>
          <w:szCs w:val="24"/>
        </w:rPr>
        <w:t>projednání (6</w:t>
      </w:r>
      <w:r w:rsidRPr="00F85D31">
        <w:rPr>
          <w:color w:val="000000" w:themeColor="text1"/>
          <w:szCs w:val="24"/>
        </w:rPr>
        <w:t>,0,0)</w:t>
      </w:r>
    </w:p>
    <w:p w14:paraId="058EA03F" w14:textId="77777777" w:rsidR="00D21148" w:rsidRDefault="00D21148" w:rsidP="003A284E">
      <w:pPr>
        <w:pStyle w:val="Zkladntext"/>
        <w:spacing w:before="0" w:after="0"/>
        <w:rPr>
          <w:color w:val="000000" w:themeColor="text1"/>
          <w:szCs w:val="24"/>
        </w:rPr>
      </w:pPr>
      <w:r w:rsidRPr="00D21148">
        <w:rPr>
          <w:color w:val="000000" w:themeColor="text1"/>
          <w:szCs w:val="24"/>
        </w:rPr>
        <w:t>a v souladu s ustanovením § 102 odst. 3 zákona č. 128/2000 Sb., o obcích (obecní zřízení), ve znění pozdějších předpisů, rozhodla o vydání revize č. 1 vnitřního předpisu „Pravidla pro zadávání veřejných zakázek“ s účinností od 1. 6. 2025.</w:t>
      </w:r>
    </w:p>
    <w:p w14:paraId="4BA653A6" w14:textId="77777777" w:rsidR="003A284E" w:rsidRDefault="00D21148" w:rsidP="00771708">
      <w:pPr>
        <w:pStyle w:val="Zkladntext"/>
        <w:tabs>
          <w:tab w:val="left" w:pos="0"/>
          <w:tab w:val="left" w:pos="284"/>
        </w:tabs>
        <w:rPr>
          <w:b/>
          <w:bCs/>
          <w:iCs/>
          <w:sz w:val="22"/>
          <w:szCs w:val="22"/>
        </w:rPr>
      </w:pPr>
      <w:r>
        <w:rPr>
          <w:b/>
          <w:bCs/>
          <w:iCs/>
          <w:sz w:val="22"/>
          <w:szCs w:val="22"/>
        </w:rPr>
        <w:t xml:space="preserve">16.2 </w:t>
      </w:r>
      <w:r>
        <w:rPr>
          <w:b/>
        </w:rPr>
        <w:t>Kastrační program pro toulavé kočky na rok 2025</w:t>
      </w:r>
    </w:p>
    <w:p w14:paraId="46E3DB13" w14:textId="77777777" w:rsidR="003A284E" w:rsidRDefault="003A284E" w:rsidP="003A284E">
      <w:pPr>
        <w:pStyle w:val="Zkladntext"/>
        <w:spacing w:before="0" w:after="0"/>
        <w:rPr>
          <w:color w:val="000000" w:themeColor="text1"/>
          <w:szCs w:val="24"/>
        </w:rPr>
      </w:pPr>
      <w:r>
        <w:rPr>
          <w:color w:val="000000" w:themeColor="text1"/>
          <w:szCs w:val="24"/>
        </w:rPr>
        <w:t>Usnesení</w:t>
      </w:r>
    </w:p>
    <w:p w14:paraId="2E584497" w14:textId="70077743" w:rsidR="003A284E" w:rsidRDefault="003A284E" w:rsidP="003A284E">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73/59</w:t>
      </w:r>
    </w:p>
    <w:p w14:paraId="0B4C22C9" w14:textId="56518846" w:rsidR="003A284E" w:rsidRDefault="003A284E" w:rsidP="003A284E">
      <w:pPr>
        <w:pStyle w:val="Zkladntext"/>
        <w:spacing w:before="0" w:after="0"/>
        <w:rPr>
          <w:color w:val="000000" w:themeColor="text1"/>
          <w:szCs w:val="24"/>
        </w:rPr>
      </w:pPr>
      <w:r>
        <w:rPr>
          <w:color w:val="000000" w:themeColor="text1"/>
          <w:szCs w:val="24"/>
        </w:rPr>
        <w:t xml:space="preserve">Rada města Kyjova po </w:t>
      </w:r>
      <w:r w:rsidR="001D2BBB">
        <w:rPr>
          <w:color w:val="000000" w:themeColor="text1"/>
          <w:szCs w:val="24"/>
        </w:rPr>
        <w:t>projednání (6</w:t>
      </w:r>
      <w:r w:rsidRPr="00F85D31">
        <w:rPr>
          <w:color w:val="000000" w:themeColor="text1"/>
          <w:szCs w:val="24"/>
        </w:rPr>
        <w:t>,0,0)</w:t>
      </w:r>
    </w:p>
    <w:p w14:paraId="02DF28E7" w14:textId="77777777" w:rsidR="00D21148" w:rsidRDefault="00D21148" w:rsidP="003A284E">
      <w:pPr>
        <w:pStyle w:val="Zkladntext"/>
        <w:spacing w:before="0" w:after="0"/>
        <w:rPr>
          <w:color w:val="000000" w:themeColor="text1"/>
          <w:szCs w:val="24"/>
        </w:rPr>
      </w:pPr>
      <w:r w:rsidRPr="00D21148">
        <w:rPr>
          <w:color w:val="000000" w:themeColor="text1"/>
          <w:szCs w:val="24"/>
        </w:rPr>
        <w:t>a v souladu s ustanovením § 102 odst. 3 zákona č. 128/2000 Sb., o obcích (obecní zřízení), ve znění pozdějších předpisů, schválila Kastrační program pro toulavé kočky na rok 2025 dle předloženého návrhu s účinností od 1. 7. 2025.</w:t>
      </w:r>
    </w:p>
    <w:p w14:paraId="4630DC04" w14:textId="77777777" w:rsidR="003A284E" w:rsidRDefault="003A284E" w:rsidP="00771708">
      <w:pPr>
        <w:pStyle w:val="Zkladntext"/>
        <w:tabs>
          <w:tab w:val="left" w:pos="0"/>
          <w:tab w:val="left" w:pos="284"/>
        </w:tabs>
        <w:rPr>
          <w:b/>
          <w:bCs/>
          <w:iCs/>
          <w:sz w:val="22"/>
          <w:szCs w:val="22"/>
        </w:rPr>
      </w:pPr>
    </w:p>
    <w:p w14:paraId="5B7564D6" w14:textId="77777777" w:rsidR="003A284E" w:rsidRDefault="008F1789" w:rsidP="00771708">
      <w:pPr>
        <w:pStyle w:val="Zkladntext"/>
        <w:tabs>
          <w:tab w:val="left" w:pos="0"/>
          <w:tab w:val="left" w:pos="284"/>
        </w:tabs>
        <w:rPr>
          <w:b/>
          <w:bCs/>
          <w:iCs/>
          <w:sz w:val="22"/>
          <w:szCs w:val="22"/>
        </w:rPr>
      </w:pPr>
      <w:r>
        <w:rPr>
          <w:b/>
          <w:bCs/>
          <w:iCs/>
          <w:sz w:val="22"/>
          <w:szCs w:val="22"/>
        </w:rPr>
        <w:t xml:space="preserve">16.3 </w:t>
      </w:r>
      <w:r w:rsidRPr="008F1789">
        <w:rPr>
          <w:b/>
          <w:bCs/>
          <w:iCs/>
          <w:sz w:val="22"/>
          <w:szCs w:val="22"/>
        </w:rPr>
        <w:t>Náborový příspěvek - strážník MP</w:t>
      </w:r>
    </w:p>
    <w:p w14:paraId="41AA5F5A" w14:textId="77777777" w:rsidR="003A284E" w:rsidRDefault="003A284E" w:rsidP="003A284E">
      <w:pPr>
        <w:pStyle w:val="Zkladntext"/>
        <w:spacing w:before="0" w:after="0"/>
        <w:rPr>
          <w:color w:val="000000" w:themeColor="text1"/>
          <w:szCs w:val="24"/>
        </w:rPr>
      </w:pPr>
      <w:r>
        <w:rPr>
          <w:color w:val="000000" w:themeColor="text1"/>
          <w:szCs w:val="24"/>
        </w:rPr>
        <w:t>Usnesení</w:t>
      </w:r>
    </w:p>
    <w:p w14:paraId="4018D1F8" w14:textId="5FB484C8" w:rsidR="003A284E" w:rsidRDefault="003A284E" w:rsidP="003A284E">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73/60</w:t>
      </w:r>
    </w:p>
    <w:p w14:paraId="133BDB82" w14:textId="7B6BE518" w:rsidR="003A284E" w:rsidRDefault="003A284E" w:rsidP="003A284E">
      <w:pPr>
        <w:pStyle w:val="Zkladntext"/>
        <w:spacing w:before="0" w:after="0"/>
        <w:rPr>
          <w:color w:val="000000" w:themeColor="text1"/>
          <w:szCs w:val="24"/>
        </w:rPr>
      </w:pPr>
      <w:r>
        <w:rPr>
          <w:color w:val="000000" w:themeColor="text1"/>
          <w:szCs w:val="24"/>
        </w:rPr>
        <w:t xml:space="preserve">Rada města Kyjova po </w:t>
      </w:r>
      <w:r w:rsidRPr="00F85D31">
        <w:rPr>
          <w:color w:val="000000" w:themeColor="text1"/>
          <w:szCs w:val="24"/>
        </w:rPr>
        <w:t>projednání (</w:t>
      </w:r>
      <w:r w:rsidR="00002557">
        <w:rPr>
          <w:color w:val="000000" w:themeColor="text1"/>
          <w:szCs w:val="24"/>
        </w:rPr>
        <w:t>6</w:t>
      </w:r>
      <w:r w:rsidRPr="00F85D31">
        <w:rPr>
          <w:color w:val="000000" w:themeColor="text1"/>
          <w:szCs w:val="24"/>
        </w:rPr>
        <w:t>,0,0)</w:t>
      </w:r>
    </w:p>
    <w:p w14:paraId="7A60B77B" w14:textId="6E8B9247" w:rsidR="008F1789" w:rsidRPr="008F1789" w:rsidRDefault="008F1789" w:rsidP="008F1789">
      <w:pPr>
        <w:spacing w:line="240" w:lineRule="auto"/>
        <w:jc w:val="both"/>
        <w:rPr>
          <w:rFonts w:ascii="Times New Roman" w:hAnsi="Times New Roman" w:cs="Times New Roman"/>
        </w:rPr>
      </w:pPr>
      <w:r w:rsidRPr="008F1789">
        <w:rPr>
          <w:rFonts w:ascii="Times New Roman" w:hAnsi="Times New Roman" w:cs="Times New Roman"/>
        </w:rPr>
        <w:t>a v souladu s ustanovením § 102 odst. 3 zákona č. 128/2000 Sb., o obcích (obecní zřízení), ve znění pozdějších předpisů, rozhodla o navýšení náb</w:t>
      </w:r>
      <w:r w:rsidR="00002557">
        <w:rPr>
          <w:rFonts w:ascii="Times New Roman" w:hAnsi="Times New Roman" w:cs="Times New Roman"/>
        </w:rPr>
        <w:t>orového příspěvku na částku 100.000,-</w:t>
      </w:r>
      <w:r w:rsidRPr="008F1789">
        <w:rPr>
          <w:rFonts w:ascii="Times New Roman" w:hAnsi="Times New Roman" w:cs="Times New Roman"/>
        </w:rPr>
        <w:t xml:space="preserve"> pro nové zaměstnance přijaté na pracovní pozici strážník Městské policie Kyjov. Podmínky pro vyplacení náborového příspěvku:</w:t>
      </w:r>
    </w:p>
    <w:p w14:paraId="6B6BDECB" w14:textId="77777777" w:rsidR="008F1789" w:rsidRPr="008F1789" w:rsidRDefault="008F1789" w:rsidP="008F1789">
      <w:pPr>
        <w:pStyle w:val="Odstavecseseznamem"/>
        <w:numPr>
          <w:ilvl w:val="0"/>
          <w:numId w:val="17"/>
        </w:numPr>
        <w:spacing w:after="0" w:line="240" w:lineRule="auto"/>
        <w:contextualSpacing w:val="0"/>
        <w:jc w:val="both"/>
        <w:rPr>
          <w:rFonts w:ascii="Times New Roman" w:hAnsi="Times New Roman" w:cs="Times New Roman"/>
          <w:sz w:val="24"/>
          <w:szCs w:val="24"/>
        </w:rPr>
      </w:pPr>
      <w:r w:rsidRPr="008F1789">
        <w:rPr>
          <w:rFonts w:ascii="Times New Roman" w:hAnsi="Times New Roman" w:cs="Times New Roman"/>
          <w:sz w:val="24"/>
          <w:szCs w:val="24"/>
        </w:rPr>
        <w:t>setrvání v pracovním poměru sjednaném na dobu neurčitou minimálně po dobu 3 let;</w:t>
      </w:r>
    </w:p>
    <w:p w14:paraId="244F0E5B" w14:textId="77777777" w:rsidR="008F1789" w:rsidRPr="008F1789" w:rsidRDefault="008F1789" w:rsidP="008F1789">
      <w:pPr>
        <w:pStyle w:val="Odstavecseseznamem"/>
        <w:numPr>
          <w:ilvl w:val="0"/>
          <w:numId w:val="17"/>
        </w:numPr>
        <w:spacing w:after="0" w:line="240" w:lineRule="auto"/>
        <w:contextualSpacing w:val="0"/>
        <w:jc w:val="both"/>
        <w:rPr>
          <w:rFonts w:ascii="Times New Roman" w:hAnsi="Times New Roman" w:cs="Times New Roman"/>
          <w:sz w:val="24"/>
          <w:szCs w:val="24"/>
        </w:rPr>
      </w:pPr>
      <w:r w:rsidRPr="008F1789">
        <w:rPr>
          <w:rFonts w:ascii="Times New Roman" w:hAnsi="Times New Roman" w:cs="Times New Roman"/>
          <w:sz w:val="24"/>
          <w:szCs w:val="24"/>
        </w:rPr>
        <w:t>v případě sjednání kratší pracovní doby dojde k poměrnému krácení celkové výše náborového příspěvku;</w:t>
      </w:r>
    </w:p>
    <w:p w14:paraId="07E66F3C" w14:textId="77777777" w:rsidR="008F1789" w:rsidRPr="008F1789" w:rsidRDefault="008F1789" w:rsidP="008F1789">
      <w:pPr>
        <w:pStyle w:val="Odstavecseseznamem"/>
        <w:numPr>
          <w:ilvl w:val="0"/>
          <w:numId w:val="17"/>
        </w:numPr>
        <w:spacing w:after="0" w:line="240" w:lineRule="auto"/>
        <w:contextualSpacing w:val="0"/>
        <w:jc w:val="both"/>
        <w:rPr>
          <w:rFonts w:ascii="Times New Roman" w:hAnsi="Times New Roman" w:cs="Times New Roman"/>
          <w:sz w:val="24"/>
          <w:szCs w:val="24"/>
        </w:rPr>
      </w:pPr>
      <w:r w:rsidRPr="008F1789">
        <w:rPr>
          <w:rFonts w:ascii="Times New Roman" w:hAnsi="Times New Roman" w:cs="Times New Roman"/>
          <w:sz w:val="24"/>
          <w:szCs w:val="24"/>
        </w:rPr>
        <w:t>výplata ve dvou částech:</w:t>
      </w:r>
    </w:p>
    <w:p w14:paraId="2E4610C9" w14:textId="77777777" w:rsidR="008F1789" w:rsidRPr="008F1789" w:rsidRDefault="008F1789" w:rsidP="008F1789">
      <w:pPr>
        <w:pStyle w:val="Odstavecseseznamem"/>
        <w:numPr>
          <w:ilvl w:val="1"/>
          <w:numId w:val="17"/>
        </w:numPr>
        <w:spacing w:after="0" w:line="240" w:lineRule="auto"/>
        <w:contextualSpacing w:val="0"/>
        <w:jc w:val="both"/>
        <w:rPr>
          <w:rFonts w:ascii="Times New Roman" w:hAnsi="Times New Roman" w:cs="Times New Roman"/>
          <w:sz w:val="24"/>
          <w:szCs w:val="24"/>
        </w:rPr>
      </w:pPr>
      <w:r w:rsidRPr="008F1789">
        <w:rPr>
          <w:rFonts w:ascii="Times New Roman" w:hAnsi="Times New Roman" w:cs="Times New Roman"/>
          <w:sz w:val="24"/>
          <w:szCs w:val="24"/>
        </w:rPr>
        <w:t>polovina po absolvování odborného školení a výcviku,</w:t>
      </w:r>
    </w:p>
    <w:p w14:paraId="50FECD81" w14:textId="77777777" w:rsidR="008F1789" w:rsidRPr="008F1789" w:rsidRDefault="008F1789" w:rsidP="008F1789">
      <w:pPr>
        <w:pStyle w:val="Odstavecseseznamem"/>
        <w:numPr>
          <w:ilvl w:val="1"/>
          <w:numId w:val="17"/>
        </w:numPr>
        <w:spacing w:after="0" w:line="240" w:lineRule="auto"/>
        <w:contextualSpacing w:val="0"/>
        <w:jc w:val="both"/>
        <w:rPr>
          <w:rFonts w:ascii="Times New Roman" w:hAnsi="Times New Roman" w:cs="Times New Roman"/>
          <w:sz w:val="24"/>
          <w:szCs w:val="24"/>
        </w:rPr>
      </w:pPr>
      <w:r w:rsidRPr="008F1789">
        <w:rPr>
          <w:rFonts w:ascii="Times New Roman" w:hAnsi="Times New Roman" w:cs="Times New Roman"/>
          <w:sz w:val="24"/>
          <w:szCs w:val="24"/>
        </w:rPr>
        <w:t>polovina po odpracování 1 roku;</w:t>
      </w:r>
    </w:p>
    <w:p w14:paraId="5A1EA993" w14:textId="77777777" w:rsidR="008F1789" w:rsidRPr="008F1789" w:rsidRDefault="008F1789" w:rsidP="008F1789">
      <w:pPr>
        <w:pStyle w:val="Odstavecseseznamem"/>
        <w:numPr>
          <w:ilvl w:val="0"/>
          <w:numId w:val="18"/>
        </w:numPr>
        <w:spacing w:after="0" w:line="240" w:lineRule="auto"/>
        <w:contextualSpacing w:val="0"/>
        <w:jc w:val="both"/>
        <w:rPr>
          <w:rFonts w:ascii="Times New Roman" w:hAnsi="Times New Roman" w:cs="Times New Roman"/>
          <w:sz w:val="24"/>
          <w:szCs w:val="24"/>
        </w:rPr>
      </w:pPr>
      <w:r w:rsidRPr="008F1789">
        <w:rPr>
          <w:rFonts w:ascii="Times New Roman" w:hAnsi="Times New Roman" w:cs="Times New Roman"/>
          <w:sz w:val="24"/>
          <w:szCs w:val="24"/>
        </w:rPr>
        <w:t>v případě dřívějšího ukončení pracovního poměru vrátí zaměstnanec poměrnou část vyplaceného náborového příspěvku za období odpracované doby do konce stanovené minimální doby trvání pracovního poměru jednorázově ke dni skončení pracovního poměru.</w:t>
      </w:r>
    </w:p>
    <w:p w14:paraId="655C52D4" w14:textId="77777777" w:rsidR="008F1789" w:rsidRDefault="008F1789" w:rsidP="003A284E">
      <w:pPr>
        <w:pStyle w:val="Zkladntext"/>
        <w:spacing w:before="0" w:after="0"/>
        <w:rPr>
          <w:color w:val="000000" w:themeColor="text1"/>
          <w:szCs w:val="24"/>
        </w:rPr>
      </w:pPr>
    </w:p>
    <w:p w14:paraId="21E27478" w14:textId="4B9F991E" w:rsidR="003A284E" w:rsidRDefault="005521D8" w:rsidP="00771708">
      <w:pPr>
        <w:pStyle w:val="Zkladntext"/>
        <w:tabs>
          <w:tab w:val="left" w:pos="0"/>
          <w:tab w:val="left" w:pos="284"/>
        </w:tabs>
        <w:rPr>
          <w:b/>
          <w:bCs/>
          <w:iCs/>
          <w:sz w:val="22"/>
          <w:szCs w:val="22"/>
        </w:rPr>
      </w:pPr>
      <w:r>
        <w:rPr>
          <w:b/>
          <w:bCs/>
          <w:iCs/>
          <w:sz w:val="22"/>
          <w:szCs w:val="22"/>
        </w:rPr>
        <w:t xml:space="preserve">16.4 </w:t>
      </w:r>
      <w:r>
        <w:rPr>
          <w:b/>
        </w:rPr>
        <w:t xml:space="preserve">Žaloba </w:t>
      </w:r>
      <w:r w:rsidR="00FE24D4">
        <w:rPr>
          <w:b/>
        </w:rPr>
        <w:t>paní Z. K.</w:t>
      </w:r>
      <w:r>
        <w:rPr>
          <w:b/>
        </w:rPr>
        <w:t>, na určení neplatnosti rozvázání pracovního poměru – mimosoudní jednání</w:t>
      </w:r>
    </w:p>
    <w:p w14:paraId="079AF730" w14:textId="77777777" w:rsidR="003A284E" w:rsidRDefault="003A284E" w:rsidP="003A284E">
      <w:pPr>
        <w:pStyle w:val="Zkladntext"/>
        <w:spacing w:before="0" w:after="0"/>
        <w:rPr>
          <w:color w:val="000000" w:themeColor="text1"/>
          <w:szCs w:val="24"/>
        </w:rPr>
      </w:pPr>
      <w:r>
        <w:rPr>
          <w:color w:val="000000" w:themeColor="text1"/>
          <w:szCs w:val="24"/>
        </w:rPr>
        <w:t>Usnesení</w:t>
      </w:r>
    </w:p>
    <w:p w14:paraId="5F09ACE0" w14:textId="35357113" w:rsidR="003A284E" w:rsidRDefault="003A284E" w:rsidP="003A284E">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73/61</w:t>
      </w:r>
    </w:p>
    <w:p w14:paraId="1139EF4F" w14:textId="29663E3C" w:rsidR="003A284E" w:rsidRDefault="003A284E" w:rsidP="003A284E">
      <w:pPr>
        <w:pStyle w:val="Zkladntext"/>
        <w:spacing w:before="0" w:after="0"/>
        <w:rPr>
          <w:color w:val="000000" w:themeColor="text1"/>
          <w:szCs w:val="24"/>
        </w:rPr>
      </w:pPr>
      <w:r>
        <w:rPr>
          <w:color w:val="000000" w:themeColor="text1"/>
          <w:szCs w:val="24"/>
        </w:rPr>
        <w:t xml:space="preserve">Rada města Kyjova po </w:t>
      </w:r>
      <w:r w:rsidR="00002557">
        <w:rPr>
          <w:color w:val="000000" w:themeColor="text1"/>
          <w:szCs w:val="24"/>
        </w:rPr>
        <w:t>projednání (6</w:t>
      </w:r>
      <w:r w:rsidRPr="00F85D31">
        <w:rPr>
          <w:color w:val="000000" w:themeColor="text1"/>
          <w:szCs w:val="24"/>
        </w:rPr>
        <w:t>,0,0)</w:t>
      </w:r>
    </w:p>
    <w:p w14:paraId="769E6CAF" w14:textId="22CD1EF4" w:rsidR="005521D8" w:rsidRDefault="005521D8" w:rsidP="003A284E">
      <w:pPr>
        <w:pStyle w:val="Zkladntext"/>
        <w:spacing w:before="0" w:after="0"/>
        <w:rPr>
          <w:color w:val="000000" w:themeColor="text1"/>
          <w:szCs w:val="24"/>
        </w:rPr>
      </w:pPr>
      <w:r w:rsidRPr="005521D8">
        <w:rPr>
          <w:color w:val="000000" w:themeColor="text1"/>
          <w:szCs w:val="24"/>
        </w:rPr>
        <w:t xml:space="preserve">a v souladu s ustanovením § 102 odst. 3 zákona č. 128/2000 Sb., o obcích (obecní zřízení), ve znění pozdějších předpisů, rozhodla ve věci mimosoudního jednání vedeného v rámci žaloby na určení neplatnosti rozvázání pracovního poměru s náhradou platu podanou žalobkyní </w:t>
      </w:r>
      <w:r w:rsidR="00FE24D4">
        <w:rPr>
          <w:color w:val="000000" w:themeColor="text1"/>
          <w:szCs w:val="24"/>
        </w:rPr>
        <w:t>Z. K.</w:t>
      </w:r>
      <w:bookmarkStart w:id="1" w:name="_GoBack"/>
      <w:bookmarkEnd w:id="1"/>
      <w:r w:rsidRPr="005521D8">
        <w:rPr>
          <w:color w:val="000000" w:themeColor="text1"/>
          <w:szCs w:val="24"/>
        </w:rPr>
        <w:t xml:space="preserve">, proti žalovanému městu Kyjovu, vedenou u Okresního soudu v Hodoníně, pod sp. zn. 22 C 14/2025, tak, že nevyhovuje požadavku žalobkyně na ukončení pracovního poměru dohodou ke dni 30. 4. 2025, výplatou platu k tomuto dni a odstupným ve výši sedminásobku jejího průměrného platu.  </w:t>
      </w:r>
    </w:p>
    <w:p w14:paraId="36BC5E40" w14:textId="77777777" w:rsidR="003A284E" w:rsidRDefault="003A284E" w:rsidP="00771708">
      <w:pPr>
        <w:pStyle w:val="Zkladntext"/>
        <w:tabs>
          <w:tab w:val="left" w:pos="0"/>
          <w:tab w:val="left" w:pos="284"/>
        </w:tabs>
        <w:rPr>
          <w:b/>
          <w:bCs/>
          <w:iCs/>
          <w:sz w:val="22"/>
          <w:szCs w:val="22"/>
        </w:rPr>
      </w:pPr>
    </w:p>
    <w:p w14:paraId="73788DA5" w14:textId="77777777" w:rsidR="00771708" w:rsidRDefault="00CB1A6C" w:rsidP="00771708">
      <w:pPr>
        <w:pStyle w:val="Zkladntext"/>
        <w:tabs>
          <w:tab w:val="left" w:pos="0"/>
          <w:tab w:val="left" w:pos="284"/>
        </w:tabs>
        <w:rPr>
          <w:b/>
          <w:bCs/>
          <w:iCs/>
          <w:sz w:val="22"/>
          <w:szCs w:val="22"/>
        </w:rPr>
      </w:pPr>
      <w:r>
        <w:rPr>
          <w:b/>
          <w:bCs/>
          <w:iCs/>
          <w:sz w:val="22"/>
          <w:szCs w:val="22"/>
        </w:rPr>
        <w:t xml:space="preserve">16.5 </w:t>
      </w:r>
      <w:r w:rsidRPr="00CB1A6C">
        <w:rPr>
          <w:b/>
          <w:bCs/>
          <w:iCs/>
          <w:sz w:val="22"/>
          <w:szCs w:val="22"/>
        </w:rPr>
        <w:t>Schválení dotace z rozpočtu Jihomoravského kraje na realizaci projektu "Informační centrum města Kyjova 2025" a schválení znění návrhu Smlouvy o poskytnutí dotace z rozpočtu Jihomoravského kraje</w:t>
      </w:r>
    </w:p>
    <w:p w14:paraId="72DEEF52" w14:textId="77777777" w:rsidR="00CB1A6C" w:rsidRDefault="00CB1A6C" w:rsidP="00CB1A6C">
      <w:pPr>
        <w:pStyle w:val="Zkladntext"/>
        <w:spacing w:before="0" w:after="0"/>
        <w:rPr>
          <w:color w:val="000000" w:themeColor="text1"/>
          <w:szCs w:val="24"/>
        </w:rPr>
      </w:pPr>
      <w:r>
        <w:rPr>
          <w:color w:val="000000" w:themeColor="text1"/>
          <w:szCs w:val="24"/>
        </w:rPr>
        <w:t>Usnesení</w:t>
      </w:r>
    </w:p>
    <w:p w14:paraId="6D900AB5" w14:textId="0B18B395" w:rsidR="00CB1A6C" w:rsidRDefault="00CB1A6C" w:rsidP="00CB1A6C">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73/62</w:t>
      </w:r>
    </w:p>
    <w:p w14:paraId="49F7AD93" w14:textId="5B084834" w:rsidR="00CB1A6C" w:rsidRDefault="00CB1A6C" w:rsidP="00CB1A6C">
      <w:pPr>
        <w:pStyle w:val="Zkladntext"/>
        <w:spacing w:before="0" w:after="0"/>
        <w:rPr>
          <w:color w:val="000000" w:themeColor="text1"/>
          <w:szCs w:val="24"/>
        </w:rPr>
      </w:pPr>
      <w:r>
        <w:rPr>
          <w:color w:val="000000" w:themeColor="text1"/>
          <w:szCs w:val="24"/>
        </w:rPr>
        <w:t xml:space="preserve">Rada města Kyjova po </w:t>
      </w:r>
      <w:r w:rsidR="00002557">
        <w:rPr>
          <w:color w:val="000000" w:themeColor="text1"/>
          <w:szCs w:val="24"/>
        </w:rPr>
        <w:t>projednání (6</w:t>
      </w:r>
      <w:r w:rsidRPr="00F85D31">
        <w:rPr>
          <w:color w:val="000000" w:themeColor="text1"/>
          <w:szCs w:val="24"/>
        </w:rPr>
        <w:t>,0,0)</w:t>
      </w:r>
    </w:p>
    <w:p w14:paraId="3DCAC8EE" w14:textId="77777777" w:rsidR="00CB1A6C" w:rsidRDefault="00CB1A6C" w:rsidP="00CB1A6C">
      <w:pPr>
        <w:pStyle w:val="Zkladntext"/>
        <w:spacing w:before="0" w:after="0"/>
        <w:rPr>
          <w:color w:val="000000" w:themeColor="text1"/>
          <w:szCs w:val="24"/>
        </w:rPr>
      </w:pPr>
      <w:r w:rsidRPr="00CB1A6C">
        <w:rPr>
          <w:color w:val="000000" w:themeColor="text1"/>
          <w:szCs w:val="24"/>
        </w:rPr>
        <w:t xml:space="preserve">v souladu s § 102 odst. 3 zákona č. 128/2000 Sb., o obcích, ve znění pozdějších předpisů, rozhodla o přijetí dotace ve výši 90. 000 Kč a uzavření Smlouvy o poskytnutí dotace z rozpočtu Jihomoravského kraje, Žerotínovo nám. 449/3, 601 82 Brno, IČ: 70888337, č. JMK096633/25/ORR na realizaci projektu „Informační centrum města Kyjova 2025“, evidovaného pod č.j. JMK 33198/2025, doplněného podáním č.j. JMK 34476/2025 a podáním č.j. JMK38131/2025.  </w:t>
      </w:r>
    </w:p>
    <w:p w14:paraId="278B14D9" w14:textId="77777777" w:rsidR="00CB1A6C" w:rsidRDefault="00CB1A6C" w:rsidP="00CB1A6C">
      <w:pPr>
        <w:pStyle w:val="Zkladntext"/>
        <w:spacing w:before="0" w:after="0"/>
        <w:rPr>
          <w:color w:val="000000" w:themeColor="text1"/>
          <w:szCs w:val="24"/>
        </w:rPr>
      </w:pPr>
    </w:p>
    <w:p w14:paraId="1DABA020" w14:textId="77777777" w:rsidR="008F1789" w:rsidRDefault="008F1789" w:rsidP="00CB1A6C">
      <w:pPr>
        <w:pStyle w:val="Zkladntext"/>
        <w:spacing w:before="0" w:after="0"/>
        <w:rPr>
          <w:b/>
          <w:bCs/>
          <w:iCs/>
          <w:sz w:val="22"/>
          <w:szCs w:val="22"/>
        </w:rPr>
      </w:pPr>
      <w:r w:rsidRPr="008F1789">
        <w:rPr>
          <w:b/>
          <w:bCs/>
          <w:iCs/>
          <w:sz w:val="22"/>
          <w:szCs w:val="22"/>
        </w:rPr>
        <w:t>16.6 Grafické zpracování a tisk Kyjovských novin – výjimka z VP Pravidla pro zadávání veřejných zakázek</w:t>
      </w:r>
    </w:p>
    <w:p w14:paraId="5C2AB68D" w14:textId="77777777" w:rsidR="008F1789" w:rsidRDefault="008F1789" w:rsidP="00CB1A6C">
      <w:pPr>
        <w:pStyle w:val="Zkladntext"/>
        <w:spacing w:before="0" w:after="0"/>
        <w:rPr>
          <w:b/>
          <w:bCs/>
          <w:iCs/>
          <w:sz w:val="22"/>
          <w:szCs w:val="22"/>
        </w:rPr>
      </w:pPr>
    </w:p>
    <w:p w14:paraId="6DAA31A3" w14:textId="77777777" w:rsidR="008F1789" w:rsidRDefault="008F1789" w:rsidP="008F1789">
      <w:pPr>
        <w:pStyle w:val="Zkladntext"/>
        <w:spacing w:before="0" w:after="0"/>
        <w:rPr>
          <w:color w:val="000000" w:themeColor="text1"/>
          <w:szCs w:val="24"/>
        </w:rPr>
      </w:pPr>
      <w:r>
        <w:rPr>
          <w:color w:val="000000" w:themeColor="text1"/>
          <w:szCs w:val="24"/>
        </w:rPr>
        <w:t>Usnesení</w:t>
      </w:r>
    </w:p>
    <w:p w14:paraId="353F2211" w14:textId="39DDAB06" w:rsidR="008F1789" w:rsidRDefault="008F1789" w:rsidP="008F1789">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73/63</w:t>
      </w:r>
    </w:p>
    <w:p w14:paraId="520AB6B9" w14:textId="212C51D4" w:rsidR="008F1789" w:rsidRDefault="008F1789" w:rsidP="008F1789">
      <w:pPr>
        <w:pStyle w:val="Zkladntext"/>
        <w:spacing w:before="0" w:after="0"/>
        <w:rPr>
          <w:color w:val="000000" w:themeColor="text1"/>
          <w:szCs w:val="24"/>
        </w:rPr>
      </w:pPr>
      <w:r>
        <w:rPr>
          <w:color w:val="000000" w:themeColor="text1"/>
          <w:szCs w:val="24"/>
        </w:rPr>
        <w:t xml:space="preserve">Rada města Kyjova po </w:t>
      </w:r>
      <w:r w:rsidR="00A610D7">
        <w:rPr>
          <w:color w:val="000000" w:themeColor="text1"/>
          <w:szCs w:val="24"/>
        </w:rPr>
        <w:t>projednání (6</w:t>
      </w:r>
      <w:r w:rsidRPr="00F85D31">
        <w:rPr>
          <w:color w:val="000000" w:themeColor="text1"/>
          <w:szCs w:val="24"/>
        </w:rPr>
        <w:t>,0,0)</w:t>
      </w:r>
    </w:p>
    <w:p w14:paraId="0010BB2A" w14:textId="77777777" w:rsidR="008F1789" w:rsidRDefault="008F1789" w:rsidP="008F1789">
      <w:pPr>
        <w:pStyle w:val="Zkladntext"/>
        <w:spacing w:before="0" w:after="0"/>
        <w:rPr>
          <w:color w:val="000000" w:themeColor="text1"/>
          <w:szCs w:val="24"/>
        </w:rPr>
      </w:pPr>
      <w:r w:rsidRPr="00DE5D8B">
        <w:rPr>
          <w:color w:val="000000" w:themeColor="text1"/>
          <w:szCs w:val="24"/>
        </w:rPr>
        <w:t>a v souladu s ustanovení § 102 odst. 3 zákona č. 128/2000 Sb., o obcích (obecní zřízení), ve znění pozdějších předpisů, rozhodla o udělení výjimky dle článku č. 8 odst. 2 z Vnitřního předpisu Pravidla pro zadávání veřejných zakázek, účinného od 1. 1. 2025, za účelem přímého zadání veřejné zakázky malého rozsahu „Grafické zpracování městského periodika Kyjovské noviny“ společnosti A studio group, spol. s r.o., IČ: 25512358, se sídlem Nerudova 1339/579, 697 01 Kyjov, a současně rozhodla o uzavření smlouvy o dílo na tuto zakázku s dodavatelem společností A studio group, spol. s r.o., IČ: 25512358, se sídlem Nerudova 1339/579, 697 01 Kyjov, za cenu 12.000Kč bez DPH/1 číslo KN, tj. 14.520 Kč vč. DPH, na dobu určitou od čísla KN 6/25 do 12/25.</w:t>
      </w:r>
    </w:p>
    <w:p w14:paraId="1CE8F993" w14:textId="77777777" w:rsidR="00822C3F" w:rsidRDefault="00822C3F" w:rsidP="008F1789">
      <w:pPr>
        <w:pStyle w:val="Zkladntext"/>
        <w:spacing w:before="0" w:after="0"/>
        <w:rPr>
          <w:color w:val="000000" w:themeColor="text1"/>
          <w:szCs w:val="24"/>
        </w:rPr>
      </w:pPr>
    </w:p>
    <w:p w14:paraId="30BB428A" w14:textId="77777777" w:rsidR="00822C3F" w:rsidRDefault="00822C3F" w:rsidP="00822C3F">
      <w:pPr>
        <w:pStyle w:val="Zkladntext"/>
        <w:spacing w:before="0" w:after="0"/>
        <w:rPr>
          <w:color w:val="000000" w:themeColor="text1"/>
          <w:szCs w:val="24"/>
        </w:rPr>
      </w:pPr>
      <w:r>
        <w:rPr>
          <w:color w:val="000000" w:themeColor="text1"/>
          <w:szCs w:val="24"/>
        </w:rPr>
        <w:t>Usnesení</w:t>
      </w:r>
    </w:p>
    <w:p w14:paraId="1AF469D9" w14:textId="316D4C81" w:rsidR="00822C3F" w:rsidRDefault="00822C3F" w:rsidP="00822C3F">
      <w:pPr>
        <w:pStyle w:val="Zkladntext"/>
        <w:spacing w:before="0" w:after="0"/>
        <w:rPr>
          <w:color w:val="000000" w:themeColor="text1"/>
          <w:szCs w:val="24"/>
        </w:rPr>
      </w:pPr>
      <w:r>
        <w:rPr>
          <w:color w:val="000000" w:themeColor="text1"/>
          <w:szCs w:val="24"/>
        </w:rPr>
        <w:t>Rady města K</w:t>
      </w:r>
      <w:r w:rsidR="00C837B6">
        <w:rPr>
          <w:color w:val="000000" w:themeColor="text1"/>
          <w:szCs w:val="24"/>
        </w:rPr>
        <w:t>yjova ze dne 12. 5. 2025 č. 73/64</w:t>
      </w:r>
    </w:p>
    <w:p w14:paraId="2D8D68C6" w14:textId="6B9BBBE5" w:rsidR="00822C3F" w:rsidRDefault="00822C3F" w:rsidP="00822C3F">
      <w:pPr>
        <w:pStyle w:val="Zkladntext"/>
        <w:spacing w:before="0" w:after="0"/>
        <w:rPr>
          <w:color w:val="000000" w:themeColor="text1"/>
          <w:szCs w:val="24"/>
        </w:rPr>
      </w:pPr>
      <w:r>
        <w:rPr>
          <w:color w:val="000000" w:themeColor="text1"/>
          <w:szCs w:val="24"/>
        </w:rPr>
        <w:t xml:space="preserve">Rada města Kyjova po </w:t>
      </w:r>
      <w:r w:rsidR="00A610D7">
        <w:rPr>
          <w:color w:val="000000" w:themeColor="text1"/>
          <w:szCs w:val="24"/>
        </w:rPr>
        <w:t>projednání (6</w:t>
      </w:r>
      <w:r w:rsidRPr="00F85D31">
        <w:rPr>
          <w:color w:val="000000" w:themeColor="text1"/>
          <w:szCs w:val="24"/>
        </w:rPr>
        <w:t>,0,0)</w:t>
      </w:r>
    </w:p>
    <w:p w14:paraId="24F93D96" w14:textId="77777777" w:rsidR="00822C3F" w:rsidRPr="00822C3F" w:rsidRDefault="00822C3F" w:rsidP="00822C3F">
      <w:pPr>
        <w:pStyle w:val="Zkladntext"/>
        <w:spacing w:before="0" w:after="0"/>
        <w:rPr>
          <w:color w:val="000000" w:themeColor="text1"/>
          <w:szCs w:val="24"/>
        </w:rPr>
      </w:pPr>
      <w:r w:rsidRPr="00822C3F">
        <w:rPr>
          <w:color w:val="000000" w:themeColor="text1"/>
          <w:szCs w:val="24"/>
        </w:rPr>
        <w:t xml:space="preserve">a v souladu s ustanovení § 102 odst. 3 zákona č. 128/2000 Sb., o obcích (obecní zřízení), ve znění pozdějších předpisů, rozhodla o udělení výjimky dle článku č. 8 odst. 2 z Vnitřního předpisu Pravidla pro zadávání veřejných zakázek, účinného od 1. 1. 2025, za účelem </w:t>
      </w:r>
      <w:r w:rsidRPr="00822C3F">
        <w:rPr>
          <w:color w:val="000000" w:themeColor="text1"/>
          <w:szCs w:val="24"/>
        </w:rPr>
        <w:lastRenderedPageBreak/>
        <w:t>přímého zadání veřejné zakázky malého rozsahu „Tisk městského periodika Kyjovské noviny“ Jiřímu Šikutovi, IČ: 12438821, se sídlem Havlíčkova 182/33a, 697 01 Kyjov, a současně rozhodla o uzavření smlouvy o dílo na tuto zakázku s dodavatelem Jiřím Šikutou, IČ: 12438821, se sídlem Havlíčkova 182/33a, 697 01 Kyjov, za cenu 39.860 Kč bez DPH/celkový náklad 1 čísla KN, tj. 44.643,20 Kč vč. DPH, na dobu určitou od čísla KN 6/25 do 12/25.</w:t>
      </w:r>
    </w:p>
    <w:p w14:paraId="08BC6C2D" w14:textId="77777777" w:rsidR="00822C3F" w:rsidRDefault="00822C3F" w:rsidP="008F1789">
      <w:pPr>
        <w:pStyle w:val="Zkladntext"/>
        <w:spacing w:before="0" w:after="0"/>
        <w:rPr>
          <w:color w:val="000000" w:themeColor="text1"/>
          <w:szCs w:val="24"/>
        </w:rPr>
      </w:pPr>
    </w:p>
    <w:p w14:paraId="5E90E0DB" w14:textId="0338AFD8" w:rsidR="007B6009" w:rsidRPr="00C837B6" w:rsidRDefault="00C80B77" w:rsidP="00CB1A6C">
      <w:pPr>
        <w:pStyle w:val="Zkladntext"/>
        <w:spacing w:before="0" w:after="0"/>
        <w:rPr>
          <w:b/>
          <w:color w:val="000000" w:themeColor="text1"/>
          <w:szCs w:val="24"/>
        </w:rPr>
      </w:pPr>
      <w:r w:rsidRPr="00C837B6">
        <w:rPr>
          <w:b/>
          <w:color w:val="000000" w:themeColor="text1"/>
          <w:szCs w:val="24"/>
        </w:rPr>
        <w:t>Volná rozprava</w:t>
      </w:r>
    </w:p>
    <w:p w14:paraId="54F7763E" w14:textId="590138FD" w:rsidR="00C80B77" w:rsidRPr="00A71B74" w:rsidRDefault="00C80B77" w:rsidP="00C80B77">
      <w:pPr>
        <w:suppressAutoHyphens/>
        <w:spacing w:after="0" w:line="240" w:lineRule="auto"/>
        <w:jc w:val="both"/>
        <w:rPr>
          <w:rFonts w:ascii="Times New Roman" w:eastAsia="Times New Roman" w:hAnsi="Times New Roman" w:cs="Times New Roman"/>
          <w:b/>
          <w:sz w:val="24"/>
          <w:szCs w:val="24"/>
          <w:u w:val="single"/>
          <w:lang w:eastAsia="zh-CN"/>
        </w:rPr>
      </w:pPr>
    </w:p>
    <w:p w14:paraId="34801518" w14:textId="77777777" w:rsidR="00C80B77" w:rsidRPr="0097269E" w:rsidRDefault="00C80B77" w:rsidP="00C80B77">
      <w:pPr>
        <w:pStyle w:val="Zkladntext"/>
        <w:spacing w:before="0" w:after="0"/>
        <w:rPr>
          <w:szCs w:val="24"/>
        </w:rPr>
      </w:pPr>
      <w:r w:rsidRPr="0097269E">
        <w:rPr>
          <w:szCs w:val="24"/>
        </w:rPr>
        <w:t>Usnesení</w:t>
      </w:r>
    </w:p>
    <w:p w14:paraId="30B61B20" w14:textId="41C0B83E" w:rsidR="00C80B77" w:rsidRPr="0097269E" w:rsidRDefault="00C80B77" w:rsidP="00C80B77">
      <w:pPr>
        <w:suppressAutoHyphens/>
        <w:spacing w:after="0" w:line="240" w:lineRule="auto"/>
        <w:jc w:val="both"/>
        <w:rPr>
          <w:rFonts w:ascii="Times New Roman" w:hAnsi="Times New Roman" w:cs="Times New Roman"/>
          <w:sz w:val="24"/>
          <w:szCs w:val="24"/>
        </w:rPr>
      </w:pPr>
      <w:r w:rsidRPr="0097269E">
        <w:rPr>
          <w:rFonts w:ascii="Times New Roman" w:hAnsi="Times New Roman" w:cs="Times New Roman"/>
          <w:sz w:val="24"/>
          <w:szCs w:val="24"/>
        </w:rPr>
        <w:t>Rady města K</w:t>
      </w:r>
      <w:r>
        <w:rPr>
          <w:rFonts w:ascii="Times New Roman" w:hAnsi="Times New Roman" w:cs="Times New Roman"/>
          <w:sz w:val="24"/>
          <w:szCs w:val="24"/>
        </w:rPr>
        <w:t>yjova ze dne 12.5.2025 č. 73/</w:t>
      </w:r>
      <w:r w:rsidR="00C837B6">
        <w:rPr>
          <w:rFonts w:ascii="Times New Roman" w:hAnsi="Times New Roman" w:cs="Times New Roman"/>
          <w:sz w:val="24"/>
          <w:szCs w:val="24"/>
        </w:rPr>
        <w:t>65</w:t>
      </w:r>
    </w:p>
    <w:p w14:paraId="553B798F" w14:textId="06CE8F1A" w:rsidR="00C80B77" w:rsidRDefault="00C80B77" w:rsidP="00C80B77">
      <w:pPr>
        <w:suppressAutoHyphens/>
        <w:spacing w:after="0" w:line="240" w:lineRule="auto"/>
        <w:jc w:val="both"/>
        <w:rPr>
          <w:rFonts w:ascii="Times New Roman" w:hAnsi="Times New Roman" w:cs="Times New Roman"/>
          <w:sz w:val="24"/>
          <w:szCs w:val="24"/>
        </w:rPr>
      </w:pPr>
      <w:r w:rsidRPr="0097269E">
        <w:rPr>
          <w:rFonts w:ascii="Times New Roman" w:hAnsi="Times New Roman" w:cs="Times New Roman"/>
          <w:sz w:val="24"/>
          <w:szCs w:val="24"/>
        </w:rPr>
        <w:t>Ra</w:t>
      </w:r>
      <w:r>
        <w:rPr>
          <w:rFonts w:ascii="Times New Roman" w:hAnsi="Times New Roman" w:cs="Times New Roman"/>
          <w:sz w:val="24"/>
          <w:szCs w:val="24"/>
        </w:rPr>
        <w:t>da města Kyjova po projednání (6</w:t>
      </w:r>
      <w:r w:rsidRPr="0097269E">
        <w:rPr>
          <w:rFonts w:ascii="Times New Roman" w:hAnsi="Times New Roman" w:cs="Times New Roman"/>
          <w:sz w:val="24"/>
          <w:szCs w:val="24"/>
        </w:rPr>
        <w:t>,0,0)</w:t>
      </w:r>
    </w:p>
    <w:p w14:paraId="6171C44F" w14:textId="05A22660" w:rsidR="007207F8" w:rsidRDefault="00C80B77" w:rsidP="00C80B77">
      <w:pPr>
        <w:suppressAutoHyphens/>
        <w:spacing w:after="120"/>
        <w:jc w:val="both"/>
        <w:rPr>
          <w:rFonts w:ascii="Times New Roman" w:hAnsi="Times New Roman" w:cs="Times New Roman"/>
          <w:sz w:val="24"/>
          <w:szCs w:val="24"/>
        </w:rPr>
      </w:pPr>
      <w:r w:rsidRPr="00A71B74">
        <w:rPr>
          <w:rFonts w:ascii="Times New Roman" w:hAnsi="Times New Roman" w:cs="Times New Roman"/>
          <w:i/>
          <w:sz w:val="24"/>
          <w:szCs w:val="24"/>
        </w:rPr>
        <w:t xml:space="preserve">a </w:t>
      </w:r>
      <w:r w:rsidRPr="00A71B74">
        <w:rPr>
          <w:rFonts w:ascii="Times New Roman" w:hAnsi="Times New Roman" w:cs="Times New Roman"/>
          <w:sz w:val="24"/>
          <w:szCs w:val="24"/>
        </w:rPr>
        <w:t xml:space="preserve">v souladu s ustanovením § 102 odst. 3 zákona č. 128/2000 Sb., o obcích, ve znění pozdějších předpisů, rozhodla o poskytnutí finančního daru FC Kyjov 1919, z.s., IČ: </w:t>
      </w:r>
      <w:r w:rsidRPr="00A71B74">
        <w:rPr>
          <w:rFonts w:ascii="Times New Roman" w:hAnsi="Times New Roman" w:cs="Times New Roman"/>
          <w:sz w:val="24"/>
          <w:szCs w:val="24"/>
          <w:shd w:val="clear" w:color="auto" w:fill="FFFFFF"/>
        </w:rPr>
        <w:t>26673207, se sídlem Mezivodí 2</w:t>
      </w:r>
      <w:r>
        <w:rPr>
          <w:rFonts w:ascii="Times New Roman" w:hAnsi="Times New Roman" w:cs="Times New Roman"/>
          <w:sz w:val="24"/>
          <w:szCs w:val="24"/>
          <w:shd w:val="clear" w:color="auto" w:fill="FFFFFF"/>
        </w:rPr>
        <w:t>233/2a, 697 01 Kyjov, ve výši 10</w:t>
      </w:r>
      <w:r w:rsidRPr="00A71B74">
        <w:rPr>
          <w:rFonts w:ascii="Times New Roman" w:hAnsi="Times New Roman" w:cs="Times New Roman"/>
          <w:sz w:val="24"/>
          <w:szCs w:val="24"/>
          <w:shd w:val="clear" w:color="auto" w:fill="FFFFFF"/>
        </w:rPr>
        <w:t xml:space="preserve">.000,- Kč, na zajištění občerstvení pro děti v rámci pořádání sportovní </w:t>
      </w:r>
      <w:r>
        <w:rPr>
          <w:rFonts w:ascii="Times New Roman" w:hAnsi="Times New Roman" w:cs="Times New Roman"/>
          <w:sz w:val="24"/>
          <w:szCs w:val="24"/>
          <w:shd w:val="clear" w:color="auto" w:fill="FFFFFF"/>
        </w:rPr>
        <w:t>akce Audi Cup 2024 konané dne 17. 5. 2025</w:t>
      </w:r>
      <w:r w:rsidRPr="00A71B74">
        <w:rPr>
          <w:rFonts w:ascii="Times New Roman" w:hAnsi="Times New Roman" w:cs="Times New Roman"/>
          <w:sz w:val="24"/>
          <w:szCs w:val="24"/>
          <w:shd w:val="clear" w:color="auto" w:fill="FFFFFF"/>
        </w:rPr>
        <w:t xml:space="preserve"> a o uzavření darovací smlouvy v uvedených intencích. </w:t>
      </w:r>
      <w:r w:rsidRPr="00A71B74">
        <w:rPr>
          <w:rFonts w:ascii="Times New Roman" w:hAnsi="Times New Roman" w:cs="Times New Roman"/>
          <w:sz w:val="24"/>
          <w:szCs w:val="24"/>
        </w:rPr>
        <w:t xml:space="preserve">  </w:t>
      </w:r>
    </w:p>
    <w:p w14:paraId="5CCA9512" w14:textId="77777777" w:rsidR="007207F8" w:rsidRPr="0097269E" w:rsidRDefault="007207F8" w:rsidP="007207F8">
      <w:pPr>
        <w:pStyle w:val="Zkladntext"/>
        <w:spacing w:before="0" w:after="0"/>
        <w:rPr>
          <w:szCs w:val="24"/>
        </w:rPr>
      </w:pPr>
      <w:r w:rsidRPr="0097269E">
        <w:rPr>
          <w:szCs w:val="24"/>
        </w:rPr>
        <w:t>Usnesení</w:t>
      </w:r>
    </w:p>
    <w:p w14:paraId="62C5B1B9" w14:textId="5A6A49A5" w:rsidR="007207F8" w:rsidRPr="0097269E" w:rsidRDefault="007207F8" w:rsidP="007207F8">
      <w:pPr>
        <w:suppressAutoHyphens/>
        <w:spacing w:after="0" w:line="240" w:lineRule="auto"/>
        <w:jc w:val="both"/>
        <w:rPr>
          <w:rFonts w:ascii="Times New Roman" w:hAnsi="Times New Roman" w:cs="Times New Roman"/>
          <w:sz w:val="24"/>
          <w:szCs w:val="24"/>
        </w:rPr>
      </w:pPr>
      <w:r w:rsidRPr="0097269E">
        <w:rPr>
          <w:rFonts w:ascii="Times New Roman" w:hAnsi="Times New Roman" w:cs="Times New Roman"/>
          <w:sz w:val="24"/>
          <w:szCs w:val="24"/>
        </w:rPr>
        <w:t>Rady města K</w:t>
      </w:r>
      <w:r>
        <w:rPr>
          <w:rFonts w:ascii="Times New Roman" w:hAnsi="Times New Roman" w:cs="Times New Roman"/>
          <w:sz w:val="24"/>
          <w:szCs w:val="24"/>
        </w:rPr>
        <w:t>yjova ze dne 12.5.2025 č. 73/</w:t>
      </w:r>
      <w:r w:rsidR="00C837B6">
        <w:rPr>
          <w:rFonts w:ascii="Times New Roman" w:hAnsi="Times New Roman" w:cs="Times New Roman"/>
          <w:sz w:val="24"/>
          <w:szCs w:val="24"/>
        </w:rPr>
        <w:t>66</w:t>
      </w:r>
    </w:p>
    <w:p w14:paraId="553FEC69" w14:textId="77777777" w:rsidR="007207F8" w:rsidRDefault="007207F8" w:rsidP="007207F8">
      <w:pPr>
        <w:suppressAutoHyphens/>
        <w:spacing w:after="0" w:line="240" w:lineRule="auto"/>
        <w:jc w:val="both"/>
        <w:rPr>
          <w:rFonts w:ascii="Times New Roman" w:hAnsi="Times New Roman" w:cs="Times New Roman"/>
          <w:sz w:val="24"/>
          <w:szCs w:val="24"/>
        </w:rPr>
      </w:pPr>
      <w:r w:rsidRPr="0097269E">
        <w:rPr>
          <w:rFonts w:ascii="Times New Roman" w:hAnsi="Times New Roman" w:cs="Times New Roman"/>
          <w:sz w:val="24"/>
          <w:szCs w:val="24"/>
        </w:rPr>
        <w:t>Ra</w:t>
      </w:r>
      <w:r>
        <w:rPr>
          <w:rFonts w:ascii="Times New Roman" w:hAnsi="Times New Roman" w:cs="Times New Roman"/>
          <w:sz w:val="24"/>
          <w:szCs w:val="24"/>
        </w:rPr>
        <w:t>da města Kyjova po projednání (6</w:t>
      </w:r>
      <w:r w:rsidRPr="0097269E">
        <w:rPr>
          <w:rFonts w:ascii="Times New Roman" w:hAnsi="Times New Roman" w:cs="Times New Roman"/>
          <w:sz w:val="24"/>
          <w:szCs w:val="24"/>
        </w:rPr>
        <w:t>,0,0)</w:t>
      </w:r>
    </w:p>
    <w:p w14:paraId="0AB226E7" w14:textId="4A64DDAB" w:rsidR="007207F8" w:rsidRPr="00A71B74" w:rsidRDefault="007207F8" w:rsidP="007207F8">
      <w:pPr>
        <w:suppressAutoHyphens/>
        <w:spacing w:after="120"/>
        <w:jc w:val="both"/>
        <w:rPr>
          <w:rFonts w:ascii="Times New Roman" w:hAnsi="Times New Roman" w:cs="Times New Roman"/>
          <w:sz w:val="24"/>
          <w:szCs w:val="24"/>
        </w:rPr>
      </w:pPr>
      <w:r w:rsidRPr="00A71B74">
        <w:rPr>
          <w:rFonts w:ascii="Times New Roman" w:hAnsi="Times New Roman" w:cs="Times New Roman"/>
          <w:i/>
          <w:sz w:val="24"/>
          <w:szCs w:val="24"/>
        </w:rPr>
        <w:t xml:space="preserve">a </w:t>
      </w:r>
      <w:r w:rsidRPr="00A71B74">
        <w:rPr>
          <w:rFonts w:ascii="Times New Roman" w:hAnsi="Times New Roman" w:cs="Times New Roman"/>
          <w:sz w:val="24"/>
          <w:szCs w:val="24"/>
        </w:rPr>
        <w:t xml:space="preserve">v souladu s ustanovením § 102 odst. 3 zákona č. 128/2000 Sb., o obcích, ve znění pozdějších předpisů, rozhodla o poskytnutí finančního daru </w:t>
      </w:r>
      <w:r>
        <w:rPr>
          <w:rFonts w:ascii="Times New Roman" w:hAnsi="Times New Roman" w:cs="Times New Roman"/>
          <w:sz w:val="24"/>
          <w:szCs w:val="24"/>
        </w:rPr>
        <w:t xml:space="preserve">Československé obci legionářské, z.s., </w:t>
      </w:r>
      <w:r w:rsidRPr="00A71B74">
        <w:rPr>
          <w:rFonts w:ascii="Times New Roman" w:hAnsi="Times New Roman" w:cs="Times New Roman"/>
          <w:sz w:val="24"/>
          <w:szCs w:val="24"/>
        </w:rPr>
        <w:t xml:space="preserve">IČ: </w:t>
      </w:r>
      <w:r w:rsidRPr="007207F8">
        <w:rPr>
          <w:rFonts w:ascii="Times New Roman" w:hAnsi="Times New Roman" w:cs="Times New Roman"/>
          <w:sz w:val="24"/>
          <w:szCs w:val="24"/>
        </w:rPr>
        <w:t>45247455, se sídlem Sokolská 486/33, Nové Město, 120 00 Praha</w:t>
      </w:r>
      <w:r>
        <w:rPr>
          <w:rFonts w:ascii="Times New Roman" w:hAnsi="Times New Roman" w:cs="Times New Roman"/>
          <w:sz w:val="24"/>
          <w:szCs w:val="24"/>
        </w:rPr>
        <w:t>, ve výši 7</w:t>
      </w:r>
      <w:r w:rsidRPr="007207F8">
        <w:rPr>
          <w:rFonts w:ascii="Times New Roman" w:hAnsi="Times New Roman" w:cs="Times New Roman"/>
          <w:sz w:val="24"/>
          <w:szCs w:val="24"/>
        </w:rPr>
        <w:t>.000,- Kč,</w:t>
      </w:r>
      <w:r w:rsidRPr="00A71B74">
        <w:rPr>
          <w:rFonts w:ascii="Times New Roman" w:hAnsi="Times New Roman" w:cs="Times New Roman"/>
          <w:sz w:val="24"/>
          <w:szCs w:val="24"/>
          <w:shd w:val="clear" w:color="auto" w:fill="FFFFFF"/>
        </w:rPr>
        <w:t xml:space="preserve"> na zajištění občerstvení v rámci pořádání </w:t>
      </w:r>
      <w:r w:rsidR="006A2264">
        <w:rPr>
          <w:rFonts w:ascii="Times New Roman" w:hAnsi="Times New Roman" w:cs="Times New Roman"/>
          <w:sz w:val="24"/>
          <w:szCs w:val="24"/>
          <w:shd w:val="clear" w:color="auto" w:fill="FFFFFF"/>
        </w:rPr>
        <w:t>Mezinárodního sympozia k 80. výročí osvobození naší vlasti dne 21</w:t>
      </w:r>
      <w:r>
        <w:rPr>
          <w:rFonts w:ascii="Times New Roman" w:hAnsi="Times New Roman" w:cs="Times New Roman"/>
          <w:sz w:val="24"/>
          <w:szCs w:val="24"/>
          <w:shd w:val="clear" w:color="auto" w:fill="FFFFFF"/>
        </w:rPr>
        <w:t>. 5. 2025</w:t>
      </w:r>
      <w:r w:rsidRPr="00A71B74">
        <w:rPr>
          <w:rFonts w:ascii="Times New Roman" w:hAnsi="Times New Roman" w:cs="Times New Roman"/>
          <w:sz w:val="24"/>
          <w:szCs w:val="24"/>
          <w:shd w:val="clear" w:color="auto" w:fill="FFFFFF"/>
        </w:rPr>
        <w:t xml:space="preserve"> a o uzavření darovací smlouvy v uvedených intencích.</w:t>
      </w:r>
    </w:p>
    <w:p w14:paraId="097FDEFA" w14:textId="77777777" w:rsidR="00C80B77" w:rsidRPr="007B6009" w:rsidRDefault="00C80B77" w:rsidP="00CB1A6C">
      <w:pPr>
        <w:pStyle w:val="Zkladntext"/>
        <w:spacing w:before="0" w:after="0"/>
        <w:rPr>
          <w:color w:val="000000" w:themeColor="text1"/>
          <w:szCs w:val="24"/>
        </w:rPr>
      </w:pPr>
    </w:p>
    <w:p w14:paraId="57E0D09C" w14:textId="77777777" w:rsidR="00191010" w:rsidRPr="0097269E" w:rsidRDefault="00191010" w:rsidP="00191010">
      <w:pPr>
        <w:pStyle w:val="Zkladntext"/>
        <w:spacing w:before="0" w:after="0"/>
        <w:rPr>
          <w:szCs w:val="24"/>
        </w:rPr>
      </w:pPr>
      <w:r w:rsidRPr="0097269E">
        <w:rPr>
          <w:szCs w:val="24"/>
        </w:rPr>
        <w:t>Usnesení</w:t>
      </w:r>
    </w:p>
    <w:p w14:paraId="66AFE8B4" w14:textId="59018866" w:rsidR="00191010" w:rsidRPr="0097269E" w:rsidRDefault="00191010" w:rsidP="00191010">
      <w:pPr>
        <w:suppressAutoHyphens/>
        <w:spacing w:after="0" w:line="240" w:lineRule="auto"/>
        <w:jc w:val="both"/>
        <w:rPr>
          <w:rFonts w:ascii="Times New Roman" w:hAnsi="Times New Roman" w:cs="Times New Roman"/>
          <w:sz w:val="24"/>
          <w:szCs w:val="24"/>
        </w:rPr>
      </w:pPr>
      <w:r w:rsidRPr="0097269E">
        <w:rPr>
          <w:rFonts w:ascii="Times New Roman" w:hAnsi="Times New Roman" w:cs="Times New Roman"/>
          <w:sz w:val="24"/>
          <w:szCs w:val="24"/>
        </w:rPr>
        <w:t>Rady města K</w:t>
      </w:r>
      <w:r>
        <w:rPr>
          <w:rFonts w:ascii="Times New Roman" w:hAnsi="Times New Roman" w:cs="Times New Roman"/>
          <w:sz w:val="24"/>
          <w:szCs w:val="24"/>
        </w:rPr>
        <w:t>yjova ze dne 12.5.2025 č. 73/</w:t>
      </w:r>
      <w:r w:rsidR="00C837B6">
        <w:rPr>
          <w:rFonts w:ascii="Times New Roman" w:hAnsi="Times New Roman" w:cs="Times New Roman"/>
          <w:sz w:val="24"/>
          <w:szCs w:val="24"/>
        </w:rPr>
        <w:t>67</w:t>
      </w:r>
    </w:p>
    <w:p w14:paraId="057F4126" w14:textId="77777777" w:rsidR="00191010" w:rsidRDefault="00191010" w:rsidP="00191010">
      <w:pPr>
        <w:suppressAutoHyphens/>
        <w:spacing w:after="0" w:line="240" w:lineRule="auto"/>
        <w:jc w:val="both"/>
        <w:rPr>
          <w:rFonts w:ascii="Times New Roman" w:hAnsi="Times New Roman" w:cs="Times New Roman"/>
          <w:sz w:val="24"/>
          <w:szCs w:val="24"/>
        </w:rPr>
      </w:pPr>
      <w:r w:rsidRPr="0097269E">
        <w:rPr>
          <w:rFonts w:ascii="Times New Roman" w:hAnsi="Times New Roman" w:cs="Times New Roman"/>
          <w:sz w:val="24"/>
          <w:szCs w:val="24"/>
        </w:rPr>
        <w:t>Ra</w:t>
      </w:r>
      <w:r>
        <w:rPr>
          <w:rFonts w:ascii="Times New Roman" w:hAnsi="Times New Roman" w:cs="Times New Roman"/>
          <w:sz w:val="24"/>
          <w:szCs w:val="24"/>
        </w:rPr>
        <w:t>da města Kyjova po projednání (6</w:t>
      </w:r>
      <w:r w:rsidRPr="0097269E">
        <w:rPr>
          <w:rFonts w:ascii="Times New Roman" w:hAnsi="Times New Roman" w:cs="Times New Roman"/>
          <w:sz w:val="24"/>
          <w:szCs w:val="24"/>
        </w:rPr>
        <w:t>,0,0)</w:t>
      </w:r>
    </w:p>
    <w:p w14:paraId="7DF2F6AA" w14:textId="7F04BB96" w:rsidR="00191010" w:rsidRPr="00A71B74" w:rsidRDefault="00191010" w:rsidP="00191010">
      <w:pPr>
        <w:suppressAutoHyphens/>
        <w:spacing w:after="120"/>
        <w:jc w:val="both"/>
        <w:rPr>
          <w:rFonts w:ascii="Times New Roman" w:hAnsi="Times New Roman" w:cs="Times New Roman"/>
          <w:sz w:val="24"/>
          <w:szCs w:val="24"/>
        </w:rPr>
      </w:pPr>
      <w:r w:rsidRPr="00A71B74">
        <w:rPr>
          <w:rFonts w:ascii="Times New Roman" w:hAnsi="Times New Roman" w:cs="Times New Roman"/>
          <w:i/>
          <w:sz w:val="24"/>
          <w:szCs w:val="24"/>
        </w:rPr>
        <w:t xml:space="preserve">a </w:t>
      </w:r>
      <w:r w:rsidRPr="00A71B74">
        <w:rPr>
          <w:rFonts w:ascii="Times New Roman" w:hAnsi="Times New Roman" w:cs="Times New Roman"/>
          <w:sz w:val="24"/>
          <w:szCs w:val="24"/>
        </w:rPr>
        <w:t xml:space="preserve">v souladu s ustanovením § 102 odst. 3 zákona č. 128/2000 Sb., o obcích, ve znění pozdějších předpisů, rozhodla o poskytnutí finančního daru </w:t>
      </w:r>
      <w:r w:rsidR="000054D2">
        <w:rPr>
          <w:rFonts w:ascii="Times New Roman" w:hAnsi="Times New Roman" w:cs="Times New Roman"/>
          <w:sz w:val="24"/>
          <w:szCs w:val="24"/>
        </w:rPr>
        <w:t>Slováckého souboru Kyjov, z.s</w:t>
      </w:r>
      <w:r>
        <w:rPr>
          <w:rFonts w:ascii="Times New Roman" w:hAnsi="Times New Roman" w:cs="Times New Roman"/>
          <w:sz w:val="24"/>
          <w:szCs w:val="24"/>
        </w:rPr>
        <w:t xml:space="preserve">., </w:t>
      </w:r>
      <w:r w:rsidRPr="00A71B74">
        <w:rPr>
          <w:rFonts w:ascii="Times New Roman" w:hAnsi="Times New Roman" w:cs="Times New Roman"/>
          <w:sz w:val="24"/>
          <w:szCs w:val="24"/>
        </w:rPr>
        <w:t xml:space="preserve">IČ: </w:t>
      </w:r>
      <w:r w:rsidR="000054D2">
        <w:rPr>
          <w:rFonts w:ascii="Times New Roman" w:hAnsi="Times New Roman" w:cs="Times New Roman"/>
          <w:sz w:val="24"/>
          <w:szCs w:val="24"/>
        </w:rPr>
        <w:t>48842907</w:t>
      </w:r>
      <w:r w:rsidRPr="007207F8">
        <w:rPr>
          <w:rFonts w:ascii="Times New Roman" w:hAnsi="Times New Roman" w:cs="Times New Roman"/>
          <w:sz w:val="24"/>
          <w:szCs w:val="24"/>
        </w:rPr>
        <w:t xml:space="preserve">, se sídlem </w:t>
      </w:r>
      <w:r w:rsidR="000054D2">
        <w:rPr>
          <w:rFonts w:ascii="Times New Roman" w:hAnsi="Times New Roman" w:cs="Times New Roman"/>
          <w:sz w:val="24"/>
          <w:szCs w:val="24"/>
        </w:rPr>
        <w:t>Masarykovo náměstí 34/3, 69701, Kyjov, ve výši 10</w:t>
      </w:r>
      <w:r w:rsidRPr="007207F8">
        <w:rPr>
          <w:rFonts w:ascii="Times New Roman" w:hAnsi="Times New Roman" w:cs="Times New Roman"/>
          <w:sz w:val="24"/>
          <w:szCs w:val="24"/>
        </w:rPr>
        <w:t>.000,- Kč,</w:t>
      </w:r>
      <w:r w:rsidRPr="00A71B74">
        <w:rPr>
          <w:rFonts w:ascii="Times New Roman" w:hAnsi="Times New Roman" w:cs="Times New Roman"/>
          <w:sz w:val="24"/>
          <w:szCs w:val="24"/>
          <w:shd w:val="clear" w:color="auto" w:fill="FFFFFF"/>
        </w:rPr>
        <w:t xml:space="preserve"> na zajištění </w:t>
      </w:r>
      <w:r w:rsidR="000054D2">
        <w:rPr>
          <w:rFonts w:ascii="Times New Roman" w:hAnsi="Times New Roman" w:cs="Times New Roman"/>
          <w:sz w:val="24"/>
          <w:szCs w:val="24"/>
          <w:shd w:val="clear" w:color="auto" w:fill="FFFFFF"/>
        </w:rPr>
        <w:t xml:space="preserve">dopravy májky </w:t>
      </w:r>
      <w:r w:rsidRPr="00A71B74">
        <w:rPr>
          <w:rFonts w:ascii="Times New Roman" w:hAnsi="Times New Roman" w:cs="Times New Roman"/>
          <w:sz w:val="24"/>
          <w:szCs w:val="24"/>
          <w:shd w:val="clear" w:color="auto" w:fill="FFFFFF"/>
        </w:rPr>
        <w:t>a o uzavření darovací smlouvy v uvedených intencích.</w:t>
      </w:r>
    </w:p>
    <w:p w14:paraId="356E4415" w14:textId="77777777" w:rsidR="00BD198A" w:rsidRPr="00BD198A" w:rsidRDefault="00BD198A" w:rsidP="00BD198A">
      <w:pPr>
        <w:suppressAutoHyphens/>
        <w:spacing w:after="0" w:line="240" w:lineRule="auto"/>
        <w:jc w:val="both"/>
        <w:rPr>
          <w:rFonts w:ascii="Times New Roman" w:eastAsia="Times New Roman" w:hAnsi="Times New Roman" w:cs="Times New Roman"/>
          <w:sz w:val="24"/>
          <w:szCs w:val="24"/>
          <w:lang w:eastAsia="zh-CN"/>
        </w:rPr>
      </w:pPr>
    </w:p>
    <w:p w14:paraId="770F2911" w14:textId="1524FF72" w:rsidR="00C052F2" w:rsidRDefault="00771708" w:rsidP="005B01DA">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Závěr</w:t>
      </w:r>
    </w:p>
    <w:p w14:paraId="00149AD1" w14:textId="77777777" w:rsidR="00B869EA" w:rsidRDefault="00B869EA" w:rsidP="005B01DA">
      <w:pPr>
        <w:suppressAutoHyphens/>
        <w:spacing w:after="0" w:line="240" w:lineRule="auto"/>
        <w:jc w:val="both"/>
        <w:rPr>
          <w:rFonts w:ascii="Times New Roman" w:eastAsia="Times New Roman" w:hAnsi="Times New Roman" w:cs="Times New Roman"/>
          <w:sz w:val="24"/>
          <w:szCs w:val="24"/>
          <w:lang w:eastAsia="zh-CN"/>
        </w:rPr>
      </w:pPr>
    </w:p>
    <w:p w14:paraId="3183F4A1" w14:textId="77777777" w:rsidR="00C612B8" w:rsidRDefault="00966010" w:rsidP="005B01DA">
      <w:pPr>
        <w:spacing w:after="0" w:line="24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Zapsal</w:t>
      </w:r>
      <w:r w:rsidR="0097269E">
        <w:rPr>
          <w:rFonts w:ascii="Times New Roman" w:eastAsia="Times New Roman" w:hAnsi="Times New Roman" w:cs="Times New Roman"/>
          <w:color w:val="000000" w:themeColor="text1"/>
          <w:sz w:val="24"/>
          <w:szCs w:val="24"/>
          <w:lang w:eastAsia="zh-CN"/>
        </w:rPr>
        <w:t>a</w:t>
      </w:r>
      <w:r w:rsidR="0032592A">
        <w:rPr>
          <w:rFonts w:ascii="Times New Roman" w:eastAsia="Times New Roman" w:hAnsi="Times New Roman" w:cs="Times New Roman"/>
          <w:color w:val="000000" w:themeColor="text1"/>
          <w:sz w:val="24"/>
          <w:szCs w:val="24"/>
          <w:lang w:eastAsia="zh-CN"/>
        </w:rPr>
        <w:t xml:space="preserve">: </w:t>
      </w:r>
      <w:r w:rsidR="005100CA">
        <w:rPr>
          <w:rFonts w:ascii="Times New Roman" w:eastAsia="Times New Roman" w:hAnsi="Times New Roman" w:cs="Times New Roman"/>
          <w:color w:val="000000" w:themeColor="text1"/>
          <w:sz w:val="24"/>
          <w:szCs w:val="24"/>
          <w:lang w:eastAsia="zh-CN"/>
        </w:rPr>
        <w:t>Ing. Hana Crhounková</w:t>
      </w:r>
    </w:p>
    <w:p w14:paraId="439638BF" w14:textId="77A89C8C" w:rsidR="00C77E3C" w:rsidRPr="004C4691" w:rsidRDefault="00C77E3C" w:rsidP="004C4691">
      <w:pPr>
        <w:tabs>
          <w:tab w:val="left" w:pos="7185"/>
        </w:tabs>
        <w:spacing w:after="0" w:line="240" w:lineRule="auto"/>
        <w:jc w:val="both"/>
        <w:rPr>
          <w:rFonts w:ascii="Times New Roman" w:eastAsia="Times New Roman" w:hAnsi="Times New Roman" w:cs="Times New Roman"/>
          <w:color w:val="000000" w:themeColor="text1"/>
          <w:sz w:val="24"/>
          <w:szCs w:val="24"/>
          <w:lang w:eastAsia="zh-CN"/>
        </w:rPr>
      </w:pPr>
    </w:p>
    <w:sectPr w:rsidR="00C77E3C" w:rsidRPr="004C4691" w:rsidSect="00C2571E">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0CE9F" w14:textId="77777777" w:rsidR="00F133A0" w:rsidRDefault="00F133A0">
      <w:pPr>
        <w:spacing w:after="0" w:line="240" w:lineRule="auto"/>
      </w:pPr>
      <w:r>
        <w:separator/>
      </w:r>
    </w:p>
  </w:endnote>
  <w:endnote w:type="continuationSeparator" w:id="0">
    <w:p w14:paraId="01743407" w14:textId="77777777" w:rsidR="00F133A0" w:rsidRDefault="00F1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206477"/>
      <w:docPartObj>
        <w:docPartGallery w:val="Page Numbers (Bottom of Page)"/>
        <w:docPartUnique/>
      </w:docPartObj>
    </w:sdtPr>
    <w:sdtContent>
      <w:p w14:paraId="7901C080" w14:textId="640F9A5A" w:rsidR="00871373" w:rsidRDefault="00871373">
        <w:pPr>
          <w:pStyle w:val="Zpat"/>
          <w:jc w:val="right"/>
        </w:pPr>
        <w:r>
          <w:fldChar w:fldCharType="begin"/>
        </w:r>
        <w:r>
          <w:instrText>PAGE   \* MERGEFORMAT</w:instrText>
        </w:r>
        <w:r>
          <w:fldChar w:fldCharType="separate"/>
        </w:r>
        <w:r w:rsidR="00FE24D4">
          <w:rPr>
            <w:noProof/>
          </w:rPr>
          <w:t>22</w:t>
        </w:r>
        <w:r>
          <w:fldChar w:fldCharType="end"/>
        </w:r>
      </w:p>
    </w:sdtContent>
  </w:sdt>
  <w:p w14:paraId="5342DD51" w14:textId="77777777" w:rsidR="00871373" w:rsidRDefault="008713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42ECE" w14:textId="77777777" w:rsidR="00F133A0" w:rsidRDefault="00F133A0">
      <w:pPr>
        <w:spacing w:after="0" w:line="240" w:lineRule="auto"/>
      </w:pPr>
      <w:r>
        <w:separator/>
      </w:r>
    </w:p>
  </w:footnote>
  <w:footnote w:type="continuationSeparator" w:id="0">
    <w:p w14:paraId="4570C945" w14:textId="77777777" w:rsidR="00F133A0" w:rsidRDefault="00F13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33A3"/>
    <w:multiLevelType w:val="multilevel"/>
    <w:tmpl w:val="47260AF8"/>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pStyle w:val="Nadpis5"/>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pStyle w:val="Nadpis7"/>
      <w:suff w:val="nothing"/>
      <w:lvlText w:val=""/>
      <w:lvlJc w:val="left"/>
      <w:pPr>
        <w:ind w:left="1296" w:hanging="1296"/>
      </w:pPr>
    </w:lvl>
    <w:lvl w:ilvl="7">
      <w:start w:val="1"/>
      <w:numFmt w:val="none"/>
      <w:pStyle w:val="Nadpis8"/>
      <w:suff w:val="nothing"/>
      <w:lvlText w:val=""/>
      <w:lvlJc w:val="left"/>
      <w:pPr>
        <w:ind w:left="1440" w:hanging="1440"/>
      </w:pPr>
    </w:lvl>
    <w:lvl w:ilvl="8">
      <w:start w:val="1"/>
      <w:numFmt w:val="none"/>
      <w:pStyle w:val="Nadpis9"/>
      <w:suff w:val="nothing"/>
      <w:lvlText w:val=""/>
      <w:lvlJc w:val="left"/>
      <w:pPr>
        <w:ind w:left="1584" w:hanging="1584"/>
      </w:pPr>
    </w:lvl>
  </w:abstractNum>
  <w:abstractNum w:abstractNumId="1" w15:restartNumberingAfterBreak="0">
    <w:nsid w:val="03CD07ED"/>
    <w:multiLevelType w:val="hybridMultilevel"/>
    <w:tmpl w:val="3B8E2B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F0394D"/>
    <w:multiLevelType w:val="hybridMultilevel"/>
    <w:tmpl w:val="EADEEBDC"/>
    <w:lvl w:ilvl="0" w:tplc="4208AB5E">
      <w:start w:val="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CF019B"/>
    <w:multiLevelType w:val="multilevel"/>
    <w:tmpl w:val="728827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1802059"/>
    <w:multiLevelType w:val="hybridMultilevel"/>
    <w:tmpl w:val="512EA7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E05C75"/>
    <w:multiLevelType w:val="hybridMultilevel"/>
    <w:tmpl w:val="4142C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84550D"/>
    <w:multiLevelType w:val="hybridMultilevel"/>
    <w:tmpl w:val="1A160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0052AD"/>
    <w:multiLevelType w:val="hybridMultilevel"/>
    <w:tmpl w:val="906870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762975"/>
    <w:multiLevelType w:val="hybridMultilevel"/>
    <w:tmpl w:val="3C9C9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E85202"/>
    <w:multiLevelType w:val="hybridMultilevel"/>
    <w:tmpl w:val="F85CA4E0"/>
    <w:lvl w:ilvl="0" w:tplc="A58EE6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B813F5"/>
    <w:multiLevelType w:val="multilevel"/>
    <w:tmpl w:val="CA7445F0"/>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31960AAF"/>
    <w:multiLevelType w:val="hybridMultilevel"/>
    <w:tmpl w:val="31364B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C7780"/>
    <w:multiLevelType w:val="hybridMultilevel"/>
    <w:tmpl w:val="145677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7F0CAB"/>
    <w:multiLevelType w:val="hybridMultilevel"/>
    <w:tmpl w:val="3BF24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D70FD9"/>
    <w:multiLevelType w:val="hybridMultilevel"/>
    <w:tmpl w:val="90BAC732"/>
    <w:lvl w:ilvl="0" w:tplc="D82CAD8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1877F9"/>
    <w:multiLevelType w:val="hybridMultilevel"/>
    <w:tmpl w:val="D160C6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5BED4D4B"/>
    <w:multiLevelType w:val="multilevel"/>
    <w:tmpl w:val="011C121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628C6EC6"/>
    <w:multiLevelType w:val="hybridMultilevel"/>
    <w:tmpl w:val="486CC8E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361528F"/>
    <w:multiLevelType w:val="hybridMultilevel"/>
    <w:tmpl w:val="003C6B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A2A0DEF"/>
    <w:multiLevelType w:val="hybridMultilevel"/>
    <w:tmpl w:val="E0026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044C91"/>
    <w:multiLevelType w:val="hybridMultilevel"/>
    <w:tmpl w:val="1A883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2A6BA0"/>
    <w:multiLevelType w:val="hybridMultilevel"/>
    <w:tmpl w:val="D3D29D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9F00BB"/>
    <w:multiLevelType w:val="hybridMultilevel"/>
    <w:tmpl w:val="47B20E70"/>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676D59"/>
    <w:multiLevelType w:val="hybridMultilevel"/>
    <w:tmpl w:val="622CB4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470F34"/>
    <w:multiLevelType w:val="hybridMultilevel"/>
    <w:tmpl w:val="DB029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223D04"/>
    <w:multiLevelType w:val="hybridMultilevel"/>
    <w:tmpl w:val="47223C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0"/>
  </w:num>
  <w:num w:numId="4">
    <w:abstractNumId w:val="1"/>
  </w:num>
  <w:num w:numId="5">
    <w:abstractNumId w:val="23"/>
  </w:num>
  <w:num w:numId="6">
    <w:abstractNumId w:val="22"/>
  </w:num>
  <w:num w:numId="7">
    <w:abstractNumId w:val="19"/>
  </w:num>
  <w:num w:numId="8">
    <w:abstractNumId w:val="20"/>
  </w:num>
  <w:num w:numId="9">
    <w:abstractNumId w:val="11"/>
  </w:num>
  <w:num w:numId="10">
    <w:abstractNumId w:val="6"/>
  </w:num>
  <w:num w:numId="11">
    <w:abstractNumId w:val="9"/>
  </w:num>
  <w:num w:numId="12">
    <w:abstractNumId w:val="13"/>
  </w:num>
  <w:num w:numId="13">
    <w:abstractNumId w:val="12"/>
  </w:num>
  <w:num w:numId="14">
    <w:abstractNumId w:val="24"/>
  </w:num>
  <w:num w:numId="15">
    <w:abstractNumId w:val="2"/>
  </w:num>
  <w:num w:numId="16">
    <w:abstractNumId w:val="5"/>
  </w:num>
  <w:num w:numId="17">
    <w:abstractNumId w:val="4"/>
  </w:num>
  <w:num w:numId="18">
    <w:abstractNumId w:val="8"/>
  </w:num>
  <w:num w:numId="19">
    <w:abstractNumId w:val="7"/>
  </w:num>
  <w:num w:numId="20">
    <w:abstractNumId w:val="14"/>
  </w:num>
  <w:num w:numId="21">
    <w:abstractNumId w:val="17"/>
  </w:num>
  <w:num w:numId="22">
    <w:abstractNumId w:val="18"/>
  </w:num>
  <w:num w:numId="23">
    <w:abstractNumId w:val="25"/>
  </w:num>
  <w:num w:numId="24">
    <w:abstractNumId w:val="15"/>
  </w:num>
  <w:num w:numId="25">
    <w:abstractNumId w:val="2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7E3C"/>
    <w:rsid w:val="000009BC"/>
    <w:rsid w:val="00000BD9"/>
    <w:rsid w:val="0000162A"/>
    <w:rsid w:val="000019E7"/>
    <w:rsid w:val="00002390"/>
    <w:rsid w:val="00002520"/>
    <w:rsid w:val="00002557"/>
    <w:rsid w:val="000030E4"/>
    <w:rsid w:val="000048B9"/>
    <w:rsid w:val="0000537A"/>
    <w:rsid w:val="000054D2"/>
    <w:rsid w:val="00005524"/>
    <w:rsid w:val="00007738"/>
    <w:rsid w:val="0001125E"/>
    <w:rsid w:val="0001152A"/>
    <w:rsid w:val="00013CC1"/>
    <w:rsid w:val="00015FDE"/>
    <w:rsid w:val="000179F1"/>
    <w:rsid w:val="00017D26"/>
    <w:rsid w:val="00021B18"/>
    <w:rsid w:val="00022756"/>
    <w:rsid w:val="00023B4B"/>
    <w:rsid w:val="00024C42"/>
    <w:rsid w:val="0002672B"/>
    <w:rsid w:val="00026A79"/>
    <w:rsid w:val="00027C0C"/>
    <w:rsid w:val="0003122E"/>
    <w:rsid w:val="000319EF"/>
    <w:rsid w:val="00031DC8"/>
    <w:rsid w:val="00031FB0"/>
    <w:rsid w:val="00032BCE"/>
    <w:rsid w:val="00033C37"/>
    <w:rsid w:val="000340DB"/>
    <w:rsid w:val="00041393"/>
    <w:rsid w:val="00043983"/>
    <w:rsid w:val="000443DE"/>
    <w:rsid w:val="00044EFA"/>
    <w:rsid w:val="00045561"/>
    <w:rsid w:val="0004578B"/>
    <w:rsid w:val="00046062"/>
    <w:rsid w:val="000512A5"/>
    <w:rsid w:val="00051527"/>
    <w:rsid w:val="0005156C"/>
    <w:rsid w:val="00052E78"/>
    <w:rsid w:val="000549E0"/>
    <w:rsid w:val="00054CEE"/>
    <w:rsid w:val="000555FB"/>
    <w:rsid w:val="00055BB9"/>
    <w:rsid w:val="000563AE"/>
    <w:rsid w:val="00060B11"/>
    <w:rsid w:val="00060BCC"/>
    <w:rsid w:val="0006171B"/>
    <w:rsid w:val="000627DF"/>
    <w:rsid w:val="000636F5"/>
    <w:rsid w:val="0006432F"/>
    <w:rsid w:val="00064E6A"/>
    <w:rsid w:val="0006518A"/>
    <w:rsid w:val="0006706D"/>
    <w:rsid w:val="00070A20"/>
    <w:rsid w:val="00071B9B"/>
    <w:rsid w:val="00072AE6"/>
    <w:rsid w:val="00075788"/>
    <w:rsid w:val="00076EEA"/>
    <w:rsid w:val="00077472"/>
    <w:rsid w:val="000777D6"/>
    <w:rsid w:val="00080111"/>
    <w:rsid w:val="000809B1"/>
    <w:rsid w:val="00080ADD"/>
    <w:rsid w:val="00081598"/>
    <w:rsid w:val="00083CD3"/>
    <w:rsid w:val="00083E9E"/>
    <w:rsid w:val="000842E0"/>
    <w:rsid w:val="0008650D"/>
    <w:rsid w:val="00087285"/>
    <w:rsid w:val="00087537"/>
    <w:rsid w:val="00087CDD"/>
    <w:rsid w:val="000902F1"/>
    <w:rsid w:val="000909B5"/>
    <w:rsid w:val="00091E7B"/>
    <w:rsid w:val="00092253"/>
    <w:rsid w:val="0009377D"/>
    <w:rsid w:val="0009429F"/>
    <w:rsid w:val="000969F5"/>
    <w:rsid w:val="000A063C"/>
    <w:rsid w:val="000A11E8"/>
    <w:rsid w:val="000A2E55"/>
    <w:rsid w:val="000A5919"/>
    <w:rsid w:val="000B1245"/>
    <w:rsid w:val="000B3350"/>
    <w:rsid w:val="000B34D6"/>
    <w:rsid w:val="000B3AED"/>
    <w:rsid w:val="000B44F9"/>
    <w:rsid w:val="000B46E7"/>
    <w:rsid w:val="000B4D54"/>
    <w:rsid w:val="000B7321"/>
    <w:rsid w:val="000C12A5"/>
    <w:rsid w:val="000C3085"/>
    <w:rsid w:val="000C3691"/>
    <w:rsid w:val="000C3945"/>
    <w:rsid w:val="000C3F2A"/>
    <w:rsid w:val="000C448C"/>
    <w:rsid w:val="000C64DC"/>
    <w:rsid w:val="000C73B7"/>
    <w:rsid w:val="000C750A"/>
    <w:rsid w:val="000D1888"/>
    <w:rsid w:val="000D2250"/>
    <w:rsid w:val="000D2C2A"/>
    <w:rsid w:val="000D320E"/>
    <w:rsid w:val="000D672E"/>
    <w:rsid w:val="000D77C4"/>
    <w:rsid w:val="000E0FBC"/>
    <w:rsid w:val="000E20EF"/>
    <w:rsid w:val="000E2489"/>
    <w:rsid w:val="000E280B"/>
    <w:rsid w:val="000E45AE"/>
    <w:rsid w:val="000E6A0C"/>
    <w:rsid w:val="000E75C0"/>
    <w:rsid w:val="000E7C41"/>
    <w:rsid w:val="000F02E5"/>
    <w:rsid w:val="000F0E0B"/>
    <w:rsid w:val="000F26FF"/>
    <w:rsid w:val="000F290A"/>
    <w:rsid w:val="000F3ACE"/>
    <w:rsid w:val="000F5996"/>
    <w:rsid w:val="000F60A9"/>
    <w:rsid w:val="000F6294"/>
    <w:rsid w:val="000F7E6E"/>
    <w:rsid w:val="0010005D"/>
    <w:rsid w:val="001001DA"/>
    <w:rsid w:val="001026F9"/>
    <w:rsid w:val="00102BC8"/>
    <w:rsid w:val="00103F3E"/>
    <w:rsid w:val="0010481F"/>
    <w:rsid w:val="00105093"/>
    <w:rsid w:val="0010597D"/>
    <w:rsid w:val="001062FA"/>
    <w:rsid w:val="001066FA"/>
    <w:rsid w:val="0011124C"/>
    <w:rsid w:val="0011196D"/>
    <w:rsid w:val="00112B3E"/>
    <w:rsid w:val="00113F16"/>
    <w:rsid w:val="00114016"/>
    <w:rsid w:val="001150CA"/>
    <w:rsid w:val="00115F9C"/>
    <w:rsid w:val="001169BB"/>
    <w:rsid w:val="00116AF2"/>
    <w:rsid w:val="001176A7"/>
    <w:rsid w:val="00120E08"/>
    <w:rsid w:val="001211DC"/>
    <w:rsid w:val="0012162E"/>
    <w:rsid w:val="001221EA"/>
    <w:rsid w:val="00122834"/>
    <w:rsid w:val="00124736"/>
    <w:rsid w:val="001249CF"/>
    <w:rsid w:val="00126514"/>
    <w:rsid w:val="0012746E"/>
    <w:rsid w:val="00130033"/>
    <w:rsid w:val="0013034B"/>
    <w:rsid w:val="00130FAA"/>
    <w:rsid w:val="00136094"/>
    <w:rsid w:val="00136DB5"/>
    <w:rsid w:val="00137301"/>
    <w:rsid w:val="00137399"/>
    <w:rsid w:val="00141523"/>
    <w:rsid w:val="001419ED"/>
    <w:rsid w:val="00143094"/>
    <w:rsid w:val="001432FE"/>
    <w:rsid w:val="001434D4"/>
    <w:rsid w:val="00144BD3"/>
    <w:rsid w:val="00145998"/>
    <w:rsid w:val="00145D5B"/>
    <w:rsid w:val="00146C14"/>
    <w:rsid w:val="0014733A"/>
    <w:rsid w:val="001473F3"/>
    <w:rsid w:val="00150F16"/>
    <w:rsid w:val="00151DA4"/>
    <w:rsid w:val="00151EBD"/>
    <w:rsid w:val="001525F6"/>
    <w:rsid w:val="0015277B"/>
    <w:rsid w:val="00155330"/>
    <w:rsid w:val="00155508"/>
    <w:rsid w:val="0016031C"/>
    <w:rsid w:val="00160814"/>
    <w:rsid w:val="001613DD"/>
    <w:rsid w:val="0016150F"/>
    <w:rsid w:val="00161757"/>
    <w:rsid w:val="00162C4A"/>
    <w:rsid w:val="00162D9A"/>
    <w:rsid w:val="0016403C"/>
    <w:rsid w:val="001641C5"/>
    <w:rsid w:val="00164676"/>
    <w:rsid w:val="00165DCF"/>
    <w:rsid w:val="00171F7B"/>
    <w:rsid w:val="001727BE"/>
    <w:rsid w:val="00173427"/>
    <w:rsid w:val="00173BF0"/>
    <w:rsid w:val="00173D6D"/>
    <w:rsid w:val="00174B3B"/>
    <w:rsid w:val="001750EB"/>
    <w:rsid w:val="0017514B"/>
    <w:rsid w:val="0017738D"/>
    <w:rsid w:val="0018405D"/>
    <w:rsid w:val="00184C8B"/>
    <w:rsid w:val="001859DB"/>
    <w:rsid w:val="0018653F"/>
    <w:rsid w:val="0018680B"/>
    <w:rsid w:val="00187F6D"/>
    <w:rsid w:val="00191010"/>
    <w:rsid w:val="001970B5"/>
    <w:rsid w:val="00197DA5"/>
    <w:rsid w:val="001A1265"/>
    <w:rsid w:val="001A1A6D"/>
    <w:rsid w:val="001A211E"/>
    <w:rsid w:val="001A2AC0"/>
    <w:rsid w:val="001A3225"/>
    <w:rsid w:val="001A485C"/>
    <w:rsid w:val="001A48E8"/>
    <w:rsid w:val="001A5E58"/>
    <w:rsid w:val="001A6124"/>
    <w:rsid w:val="001A6C7E"/>
    <w:rsid w:val="001A6F93"/>
    <w:rsid w:val="001B2BD9"/>
    <w:rsid w:val="001B3179"/>
    <w:rsid w:val="001B3372"/>
    <w:rsid w:val="001B5D54"/>
    <w:rsid w:val="001B6B19"/>
    <w:rsid w:val="001B6C00"/>
    <w:rsid w:val="001B7E83"/>
    <w:rsid w:val="001C0141"/>
    <w:rsid w:val="001C18B9"/>
    <w:rsid w:val="001C3DA1"/>
    <w:rsid w:val="001C3E1D"/>
    <w:rsid w:val="001C4B60"/>
    <w:rsid w:val="001C74EB"/>
    <w:rsid w:val="001D0E98"/>
    <w:rsid w:val="001D1860"/>
    <w:rsid w:val="001D2BBB"/>
    <w:rsid w:val="001D2CB4"/>
    <w:rsid w:val="001D3F6D"/>
    <w:rsid w:val="001D47F4"/>
    <w:rsid w:val="001D5A3C"/>
    <w:rsid w:val="001D6B82"/>
    <w:rsid w:val="001D7651"/>
    <w:rsid w:val="001E00F1"/>
    <w:rsid w:val="001E096C"/>
    <w:rsid w:val="001E1505"/>
    <w:rsid w:val="001E1546"/>
    <w:rsid w:val="001E4983"/>
    <w:rsid w:val="001E57D9"/>
    <w:rsid w:val="001E5A4E"/>
    <w:rsid w:val="001E5E66"/>
    <w:rsid w:val="001E60E7"/>
    <w:rsid w:val="001E6533"/>
    <w:rsid w:val="001E6F58"/>
    <w:rsid w:val="001E7479"/>
    <w:rsid w:val="001E7E2F"/>
    <w:rsid w:val="001E7F3E"/>
    <w:rsid w:val="001F1859"/>
    <w:rsid w:val="001F712C"/>
    <w:rsid w:val="0020516E"/>
    <w:rsid w:val="00205198"/>
    <w:rsid w:val="00205700"/>
    <w:rsid w:val="0020737F"/>
    <w:rsid w:val="002117C5"/>
    <w:rsid w:val="00211E62"/>
    <w:rsid w:val="00212E25"/>
    <w:rsid w:val="002132BF"/>
    <w:rsid w:val="00214B70"/>
    <w:rsid w:val="00214F2A"/>
    <w:rsid w:val="00215CBB"/>
    <w:rsid w:val="00216EF4"/>
    <w:rsid w:val="00216F22"/>
    <w:rsid w:val="002173B5"/>
    <w:rsid w:val="00220560"/>
    <w:rsid w:val="00220C59"/>
    <w:rsid w:val="002212C2"/>
    <w:rsid w:val="00221AA0"/>
    <w:rsid w:val="0022346F"/>
    <w:rsid w:val="00223A25"/>
    <w:rsid w:val="00225192"/>
    <w:rsid w:val="0022551A"/>
    <w:rsid w:val="0022587D"/>
    <w:rsid w:val="00225EC4"/>
    <w:rsid w:val="00226339"/>
    <w:rsid w:val="002304FB"/>
    <w:rsid w:val="0023193C"/>
    <w:rsid w:val="00231E8B"/>
    <w:rsid w:val="002326D7"/>
    <w:rsid w:val="002333EE"/>
    <w:rsid w:val="0023371C"/>
    <w:rsid w:val="00236526"/>
    <w:rsid w:val="00237A80"/>
    <w:rsid w:val="00237E80"/>
    <w:rsid w:val="00240CB0"/>
    <w:rsid w:val="00241957"/>
    <w:rsid w:val="00242271"/>
    <w:rsid w:val="002431E7"/>
    <w:rsid w:val="0024551C"/>
    <w:rsid w:val="002456B9"/>
    <w:rsid w:val="00245DF3"/>
    <w:rsid w:val="00250A1E"/>
    <w:rsid w:val="00252E6E"/>
    <w:rsid w:val="00255AB6"/>
    <w:rsid w:val="00256C91"/>
    <w:rsid w:val="0025736F"/>
    <w:rsid w:val="002608FA"/>
    <w:rsid w:val="002614E5"/>
    <w:rsid w:val="002615C1"/>
    <w:rsid w:val="002643AE"/>
    <w:rsid w:val="002651AB"/>
    <w:rsid w:val="00266A0E"/>
    <w:rsid w:val="002701BB"/>
    <w:rsid w:val="00270DF4"/>
    <w:rsid w:val="00270E62"/>
    <w:rsid w:val="002728A7"/>
    <w:rsid w:val="00276669"/>
    <w:rsid w:val="00276918"/>
    <w:rsid w:val="002773C7"/>
    <w:rsid w:val="002778D6"/>
    <w:rsid w:val="00277E19"/>
    <w:rsid w:val="00280EDD"/>
    <w:rsid w:val="00283147"/>
    <w:rsid w:val="00283639"/>
    <w:rsid w:val="002869AA"/>
    <w:rsid w:val="00290D7D"/>
    <w:rsid w:val="00291485"/>
    <w:rsid w:val="00292B39"/>
    <w:rsid w:val="00293232"/>
    <w:rsid w:val="0029375A"/>
    <w:rsid w:val="00293FDB"/>
    <w:rsid w:val="00294153"/>
    <w:rsid w:val="00294558"/>
    <w:rsid w:val="00295236"/>
    <w:rsid w:val="00295588"/>
    <w:rsid w:val="0029649D"/>
    <w:rsid w:val="002970D6"/>
    <w:rsid w:val="00297CBB"/>
    <w:rsid w:val="002A1D28"/>
    <w:rsid w:val="002A2237"/>
    <w:rsid w:val="002A357F"/>
    <w:rsid w:val="002B22D8"/>
    <w:rsid w:val="002B26EA"/>
    <w:rsid w:val="002B2987"/>
    <w:rsid w:val="002B2A15"/>
    <w:rsid w:val="002B432F"/>
    <w:rsid w:val="002B435C"/>
    <w:rsid w:val="002B54FD"/>
    <w:rsid w:val="002B5C93"/>
    <w:rsid w:val="002B64D7"/>
    <w:rsid w:val="002C08F7"/>
    <w:rsid w:val="002C18CA"/>
    <w:rsid w:val="002C399E"/>
    <w:rsid w:val="002C4A31"/>
    <w:rsid w:val="002C6768"/>
    <w:rsid w:val="002D22E4"/>
    <w:rsid w:val="002D661B"/>
    <w:rsid w:val="002D7CAE"/>
    <w:rsid w:val="002D7EC9"/>
    <w:rsid w:val="002E0037"/>
    <w:rsid w:val="002E04F1"/>
    <w:rsid w:val="002E2268"/>
    <w:rsid w:val="002E325A"/>
    <w:rsid w:val="002E3CDD"/>
    <w:rsid w:val="002E4017"/>
    <w:rsid w:val="002E434B"/>
    <w:rsid w:val="002E47B7"/>
    <w:rsid w:val="002E59A2"/>
    <w:rsid w:val="002E60B0"/>
    <w:rsid w:val="002E6EC8"/>
    <w:rsid w:val="002F0E6F"/>
    <w:rsid w:val="002F10C3"/>
    <w:rsid w:val="002F1B0C"/>
    <w:rsid w:val="002F45CB"/>
    <w:rsid w:val="002F4B30"/>
    <w:rsid w:val="002F5BBC"/>
    <w:rsid w:val="002F5D17"/>
    <w:rsid w:val="002F5E46"/>
    <w:rsid w:val="002F7ADC"/>
    <w:rsid w:val="002F7BA7"/>
    <w:rsid w:val="002F7D39"/>
    <w:rsid w:val="002F7EB1"/>
    <w:rsid w:val="00300057"/>
    <w:rsid w:val="003002E2"/>
    <w:rsid w:val="003037DD"/>
    <w:rsid w:val="0030427D"/>
    <w:rsid w:val="003064EA"/>
    <w:rsid w:val="00306B4A"/>
    <w:rsid w:val="00307149"/>
    <w:rsid w:val="003105E4"/>
    <w:rsid w:val="003115C1"/>
    <w:rsid w:val="00312F24"/>
    <w:rsid w:val="00312F6C"/>
    <w:rsid w:val="00315778"/>
    <w:rsid w:val="003217A7"/>
    <w:rsid w:val="0032192A"/>
    <w:rsid w:val="00321B39"/>
    <w:rsid w:val="003228D9"/>
    <w:rsid w:val="00324531"/>
    <w:rsid w:val="0032592A"/>
    <w:rsid w:val="00325DC6"/>
    <w:rsid w:val="0032776A"/>
    <w:rsid w:val="00330E1F"/>
    <w:rsid w:val="00331204"/>
    <w:rsid w:val="00336546"/>
    <w:rsid w:val="0033704B"/>
    <w:rsid w:val="00340388"/>
    <w:rsid w:val="0034113C"/>
    <w:rsid w:val="00341403"/>
    <w:rsid w:val="00343765"/>
    <w:rsid w:val="00347D77"/>
    <w:rsid w:val="003535F9"/>
    <w:rsid w:val="00354C4F"/>
    <w:rsid w:val="0035533C"/>
    <w:rsid w:val="003561AF"/>
    <w:rsid w:val="003579B6"/>
    <w:rsid w:val="0036268D"/>
    <w:rsid w:val="00364329"/>
    <w:rsid w:val="00365F70"/>
    <w:rsid w:val="00366109"/>
    <w:rsid w:val="00370732"/>
    <w:rsid w:val="00370C6C"/>
    <w:rsid w:val="003720FD"/>
    <w:rsid w:val="003723D0"/>
    <w:rsid w:val="003729FC"/>
    <w:rsid w:val="00372BC8"/>
    <w:rsid w:val="00372FD0"/>
    <w:rsid w:val="00373D47"/>
    <w:rsid w:val="00374E07"/>
    <w:rsid w:val="00375AFE"/>
    <w:rsid w:val="00376616"/>
    <w:rsid w:val="0037715C"/>
    <w:rsid w:val="00377739"/>
    <w:rsid w:val="00385333"/>
    <w:rsid w:val="00386455"/>
    <w:rsid w:val="00386AAB"/>
    <w:rsid w:val="0038743E"/>
    <w:rsid w:val="00387A0E"/>
    <w:rsid w:val="00387AC9"/>
    <w:rsid w:val="003910D1"/>
    <w:rsid w:val="00393B98"/>
    <w:rsid w:val="00394713"/>
    <w:rsid w:val="00394A0E"/>
    <w:rsid w:val="0039586F"/>
    <w:rsid w:val="00395A2A"/>
    <w:rsid w:val="003A0FCD"/>
    <w:rsid w:val="003A24A3"/>
    <w:rsid w:val="003A2715"/>
    <w:rsid w:val="003A284E"/>
    <w:rsid w:val="003A4182"/>
    <w:rsid w:val="003A4F6D"/>
    <w:rsid w:val="003A5876"/>
    <w:rsid w:val="003A7220"/>
    <w:rsid w:val="003A7E7C"/>
    <w:rsid w:val="003A7F42"/>
    <w:rsid w:val="003B246C"/>
    <w:rsid w:val="003B593C"/>
    <w:rsid w:val="003B5AF3"/>
    <w:rsid w:val="003B6AD5"/>
    <w:rsid w:val="003B7003"/>
    <w:rsid w:val="003B73FF"/>
    <w:rsid w:val="003B7E3B"/>
    <w:rsid w:val="003C05E5"/>
    <w:rsid w:val="003C1DFC"/>
    <w:rsid w:val="003C1EE1"/>
    <w:rsid w:val="003C3F42"/>
    <w:rsid w:val="003C490A"/>
    <w:rsid w:val="003C5FF4"/>
    <w:rsid w:val="003C61EC"/>
    <w:rsid w:val="003D0BA7"/>
    <w:rsid w:val="003D267D"/>
    <w:rsid w:val="003D2E1D"/>
    <w:rsid w:val="003D3E79"/>
    <w:rsid w:val="003D5727"/>
    <w:rsid w:val="003D7670"/>
    <w:rsid w:val="003E0609"/>
    <w:rsid w:val="003E2F2E"/>
    <w:rsid w:val="003E3931"/>
    <w:rsid w:val="003E3C2C"/>
    <w:rsid w:val="003E3C88"/>
    <w:rsid w:val="003E584E"/>
    <w:rsid w:val="003E5BC4"/>
    <w:rsid w:val="003E5D58"/>
    <w:rsid w:val="003E6701"/>
    <w:rsid w:val="003F10C0"/>
    <w:rsid w:val="003F1D54"/>
    <w:rsid w:val="003F1DF6"/>
    <w:rsid w:val="003F2391"/>
    <w:rsid w:val="003F30AE"/>
    <w:rsid w:val="003F3464"/>
    <w:rsid w:val="003F43F3"/>
    <w:rsid w:val="003F463B"/>
    <w:rsid w:val="003F4974"/>
    <w:rsid w:val="003F5200"/>
    <w:rsid w:val="003F53B4"/>
    <w:rsid w:val="003F6F09"/>
    <w:rsid w:val="003F6F61"/>
    <w:rsid w:val="003F6F67"/>
    <w:rsid w:val="003F7050"/>
    <w:rsid w:val="0040005F"/>
    <w:rsid w:val="004018AD"/>
    <w:rsid w:val="004029F8"/>
    <w:rsid w:val="0040521B"/>
    <w:rsid w:val="00405F9C"/>
    <w:rsid w:val="004060A8"/>
    <w:rsid w:val="00406DA3"/>
    <w:rsid w:val="0040774B"/>
    <w:rsid w:val="00407F7D"/>
    <w:rsid w:val="00410F0C"/>
    <w:rsid w:val="00412388"/>
    <w:rsid w:val="0041394E"/>
    <w:rsid w:val="00413E9D"/>
    <w:rsid w:val="00415959"/>
    <w:rsid w:val="00415A93"/>
    <w:rsid w:val="00415E5E"/>
    <w:rsid w:val="00415FAE"/>
    <w:rsid w:val="00416168"/>
    <w:rsid w:val="00416458"/>
    <w:rsid w:val="0042136A"/>
    <w:rsid w:val="0042477D"/>
    <w:rsid w:val="004262B6"/>
    <w:rsid w:val="00426E8B"/>
    <w:rsid w:val="004279A1"/>
    <w:rsid w:val="0043036C"/>
    <w:rsid w:val="00430879"/>
    <w:rsid w:val="004319C2"/>
    <w:rsid w:val="004327F8"/>
    <w:rsid w:val="004328FC"/>
    <w:rsid w:val="004359DC"/>
    <w:rsid w:val="0044058F"/>
    <w:rsid w:val="00440E31"/>
    <w:rsid w:val="004410ED"/>
    <w:rsid w:val="00443F10"/>
    <w:rsid w:val="00445083"/>
    <w:rsid w:val="004462D8"/>
    <w:rsid w:val="00451EE5"/>
    <w:rsid w:val="00452CEC"/>
    <w:rsid w:val="00453D53"/>
    <w:rsid w:val="00453DD7"/>
    <w:rsid w:val="00455F17"/>
    <w:rsid w:val="00456404"/>
    <w:rsid w:val="004571F0"/>
    <w:rsid w:val="0046157E"/>
    <w:rsid w:val="00461764"/>
    <w:rsid w:val="004623D9"/>
    <w:rsid w:val="00462768"/>
    <w:rsid w:val="00462F6B"/>
    <w:rsid w:val="00463549"/>
    <w:rsid w:val="004641A3"/>
    <w:rsid w:val="00466807"/>
    <w:rsid w:val="00467F00"/>
    <w:rsid w:val="00471594"/>
    <w:rsid w:val="00472BA5"/>
    <w:rsid w:val="004734E4"/>
    <w:rsid w:val="00476711"/>
    <w:rsid w:val="00477E8E"/>
    <w:rsid w:val="00481632"/>
    <w:rsid w:val="00483BDD"/>
    <w:rsid w:val="0048485C"/>
    <w:rsid w:val="004855D9"/>
    <w:rsid w:val="0048607D"/>
    <w:rsid w:val="0048696F"/>
    <w:rsid w:val="00487561"/>
    <w:rsid w:val="00487885"/>
    <w:rsid w:val="004904D1"/>
    <w:rsid w:val="00491CFB"/>
    <w:rsid w:val="00494B03"/>
    <w:rsid w:val="0049579D"/>
    <w:rsid w:val="004A0CD5"/>
    <w:rsid w:val="004A0EA5"/>
    <w:rsid w:val="004A0F7F"/>
    <w:rsid w:val="004A178C"/>
    <w:rsid w:val="004A1882"/>
    <w:rsid w:val="004A1E2F"/>
    <w:rsid w:val="004A34D9"/>
    <w:rsid w:val="004A376C"/>
    <w:rsid w:val="004A71F9"/>
    <w:rsid w:val="004A7994"/>
    <w:rsid w:val="004B0C3B"/>
    <w:rsid w:val="004B16DD"/>
    <w:rsid w:val="004B28FF"/>
    <w:rsid w:val="004B3B24"/>
    <w:rsid w:val="004B52A5"/>
    <w:rsid w:val="004B59AF"/>
    <w:rsid w:val="004B5EC0"/>
    <w:rsid w:val="004B7341"/>
    <w:rsid w:val="004B7BB9"/>
    <w:rsid w:val="004C1693"/>
    <w:rsid w:val="004C2743"/>
    <w:rsid w:val="004C2D8C"/>
    <w:rsid w:val="004C3F86"/>
    <w:rsid w:val="004C4089"/>
    <w:rsid w:val="004C4691"/>
    <w:rsid w:val="004C5262"/>
    <w:rsid w:val="004C5879"/>
    <w:rsid w:val="004C6C00"/>
    <w:rsid w:val="004C6D8C"/>
    <w:rsid w:val="004C6D9F"/>
    <w:rsid w:val="004C6DBE"/>
    <w:rsid w:val="004D0181"/>
    <w:rsid w:val="004D0830"/>
    <w:rsid w:val="004D09D2"/>
    <w:rsid w:val="004D197A"/>
    <w:rsid w:val="004D2881"/>
    <w:rsid w:val="004D28F5"/>
    <w:rsid w:val="004D31A8"/>
    <w:rsid w:val="004D3E66"/>
    <w:rsid w:val="004D4A41"/>
    <w:rsid w:val="004D5E19"/>
    <w:rsid w:val="004D608F"/>
    <w:rsid w:val="004D6259"/>
    <w:rsid w:val="004D6AE1"/>
    <w:rsid w:val="004D773C"/>
    <w:rsid w:val="004E0450"/>
    <w:rsid w:val="004E2BEB"/>
    <w:rsid w:val="004E31A8"/>
    <w:rsid w:val="004E36CE"/>
    <w:rsid w:val="004E3DF2"/>
    <w:rsid w:val="004E435C"/>
    <w:rsid w:val="004E5B08"/>
    <w:rsid w:val="004E6044"/>
    <w:rsid w:val="004E707F"/>
    <w:rsid w:val="004E7D3F"/>
    <w:rsid w:val="004E7EAB"/>
    <w:rsid w:val="004F276B"/>
    <w:rsid w:val="004F2A7C"/>
    <w:rsid w:val="004F2CCD"/>
    <w:rsid w:val="004F3355"/>
    <w:rsid w:val="004F335E"/>
    <w:rsid w:val="004F5250"/>
    <w:rsid w:val="004F63B8"/>
    <w:rsid w:val="004F7686"/>
    <w:rsid w:val="0050100B"/>
    <w:rsid w:val="005019C9"/>
    <w:rsid w:val="00502560"/>
    <w:rsid w:val="0050385C"/>
    <w:rsid w:val="00503AB0"/>
    <w:rsid w:val="00504183"/>
    <w:rsid w:val="0050432E"/>
    <w:rsid w:val="00504504"/>
    <w:rsid w:val="0050612F"/>
    <w:rsid w:val="00506310"/>
    <w:rsid w:val="0050673E"/>
    <w:rsid w:val="0050741F"/>
    <w:rsid w:val="005076FA"/>
    <w:rsid w:val="005100CA"/>
    <w:rsid w:val="00510486"/>
    <w:rsid w:val="00511072"/>
    <w:rsid w:val="00511D8A"/>
    <w:rsid w:val="00515153"/>
    <w:rsid w:val="0051576E"/>
    <w:rsid w:val="00515C04"/>
    <w:rsid w:val="00517469"/>
    <w:rsid w:val="005200BC"/>
    <w:rsid w:val="00520CDA"/>
    <w:rsid w:val="00522574"/>
    <w:rsid w:val="00522C10"/>
    <w:rsid w:val="00522FE9"/>
    <w:rsid w:val="005237B1"/>
    <w:rsid w:val="005249CD"/>
    <w:rsid w:val="00525B42"/>
    <w:rsid w:val="00527738"/>
    <w:rsid w:val="00527F1B"/>
    <w:rsid w:val="00531CAB"/>
    <w:rsid w:val="0053209A"/>
    <w:rsid w:val="00535618"/>
    <w:rsid w:val="00540962"/>
    <w:rsid w:val="00544FF6"/>
    <w:rsid w:val="0054566B"/>
    <w:rsid w:val="005463C1"/>
    <w:rsid w:val="0054685C"/>
    <w:rsid w:val="00546E88"/>
    <w:rsid w:val="00550C54"/>
    <w:rsid w:val="00551523"/>
    <w:rsid w:val="005521D8"/>
    <w:rsid w:val="00552820"/>
    <w:rsid w:val="00552C1E"/>
    <w:rsid w:val="00562DD0"/>
    <w:rsid w:val="0056482F"/>
    <w:rsid w:val="0056485E"/>
    <w:rsid w:val="00565936"/>
    <w:rsid w:val="00565CDF"/>
    <w:rsid w:val="00565D7D"/>
    <w:rsid w:val="00566ADB"/>
    <w:rsid w:val="00566E37"/>
    <w:rsid w:val="0057064C"/>
    <w:rsid w:val="00570753"/>
    <w:rsid w:val="0057126F"/>
    <w:rsid w:val="0057214D"/>
    <w:rsid w:val="005728A0"/>
    <w:rsid w:val="00572A09"/>
    <w:rsid w:val="005736B7"/>
    <w:rsid w:val="005747C3"/>
    <w:rsid w:val="005749D5"/>
    <w:rsid w:val="00576C50"/>
    <w:rsid w:val="00580493"/>
    <w:rsid w:val="005813C8"/>
    <w:rsid w:val="00582C0B"/>
    <w:rsid w:val="005830C5"/>
    <w:rsid w:val="005851D5"/>
    <w:rsid w:val="005858BD"/>
    <w:rsid w:val="00586631"/>
    <w:rsid w:val="005871FA"/>
    <w:rsid w:val="00591180"/>
    <w:rsid w:val="005921D6"/>
    <w:rsid w:val="0059342D"/>
    <w:rsid w:val="00593BA2"/>
    <w:rsid w:val="00593D9F"/>
    <w:rsid w:val="005957B3"/>
    <w:rsid w:val="005A3BBA"/>
    <w:rsid w:val="005A4873"/>
    <w:rsid w:val="005A4A06"/>
    <w:rsid w:val="005A6AF0"/>
    <w:rsid w:val="005A70AB"/>
    <w:rsid w:val="005A70E5"/>
    <w:rsid w:val="005A7B6E"/>
    <w:rsid w:val="005A7E12"/>
    <w:rsid w:val="005B01DA"/>
    <w:rsid w:val="005B0A67"/>
    <w:rsid w:val="005B133D"/>
    <w:rsid w:val="005B1523"/>
    <w:rsid w:val="005B2D56"/>
    <w:rsid w:val="005B504D"/>
    <w:rsid w:val="005B7203"/>
    <w:rsid w:val="005B7251"/>
    <w:rsid w:val="005B7EFA"/>
    <w:rsid w:val="005C0AAD"/>
    <w:rsid w:val="005C31B5"/>
    <w:rsid w:val="005C3F51"/>
    <w:rsid w:val="005C4295"/>
    <w:rsid w:val="005C493F"/>
    <w:rsid w:val="005C73AF"/>
    <w:rsid w:val="005C75B8"/>
    <w:rsid w:val="005C7A62"/>
    <w:rsid w:val="005D0F22"/>
    <w:rsid w:val="005D1E14"/>
    <w:rsid w:val="005D2761"/>
    <w:rsid w:val="005D2F87"/>
    <w:rsid w:val="005D422E"/>
    <w:rsid w:val="005D6241"/>
    <w:rsid w:val="005D7321"/>
    <w:rsid w:val="005D7473"/>
    <w:rsid w:val="005E0299"/>
    <w:rsid w:val="005E0406"/>
    <w:rsid w:val="005E0830"/>
    <w:rsid w:val="005E0E73"/>
    <w:rsid w:val="005E39E8"/>
    <w:rsid w:val="005E4E3E"/>
    <w:rsid w:val="005E5AA3"/>
    <w:rsid w:val="005E7B52"/>
    <w:rsid w:val="005F0CAF"/>
    <w:rsid w:val="005F3218"/>
    <w:rsid w:val="005F3D3C"/>
    <w:rsid w:val="005F3E10"/>
    <w:rsid w:val="005F4AD1"/>
    <w:rsid w:val="005F5722"/>
    <w:rsid w:val="005F606D"/>
    <w:rsid w:val="005F7B1E"/>
    <w:rsid w:val="005F7EDD"/>
    <w:rsid w:val="00601E07"/>
    <w:rsid w:val="0060214B"/>
    <w:rsid w:val="00603691"/>
    <w:rsid w:val="00605056"/>
    <w:rsid w:val="006071D9"/>
    <w:rsid w:val="00607760"/>
    <w:rsid w:val="0060790C"/>
    <w:rsid w:val="00610BF7"/>
    <w:rsid w:val="00612A4D"/>
    <w:rsid w:val="006134A7"/>
    <w:rsid w:val="006229F6"/>
    <w:rsid w:val="00624674"/>
    <w:rsid w:val="006252BE"/>
    <w:rsid w:val="006306F2"/>
    <w:rsid w:val="00631669"/>
    <w:rsid w:val="00631A1D"/>
    <w:rsid w:val="00632BED"/>
    <w:rsid w:val="006337AB"/>
    <w:rsid w:val="00633B22"/>
    <w:rsid w:val="0063624A"/>
    <w:rsid w:val="00640D7C"/>
    <w:rsid w:val="00641D4B"/>
    <w:rsid w:val="00642002"/>
    <w:rsid w:val="006420F0"/>
    <w:rsid w:val="00642BB8"/>
    <w:rsid w:val="00642C69"/>
    <w:rsid w:val="00645DB2"/>
    <w:rsid w:val="006478A0"/>
    <w:rsid w:val="00647BE3"/>
    <w:rsid w:val="00652645"/>
    <w:rsid w:val="006540C6"/>
    <w:rsid w:val="006541A3"/>
    <w:rsid w:val="00654FC8"/>
    <w:rsid w:val="006559B4"/>
    <w:rsid w:val="00655C23"/>
    <w:rsid w:val="006560A7"/>
    <w:rsid w:val="0065706F"/>
    <w:rsid w:val="0065727A"/>
    <w:rsid w:val="0066078C"/>
    <w:rsid w:val="00660E5B"/>
    <w:rsid w:val="00661B0B"/>
    <w:rsid w:val="006620F4"/>
    <w:rsid w:val="0066260E"/>
    <w:rsid w:val="006628ED"/>
    <w:rsid w:val="00662C46"/>
    <w:rsid w:val="0066314D"/>
    <w:rsid w:val="00664431"/>
    <w:rsid w:val="00664A03"/>
    <w:rsid w:val="006654EB"/>
    <w:rsid w:val="00667484"/>
    <w:rsid w:val="00667618"/>
    <w:rsid w:val="0066798E"/>
    <w:rsid w:val="00670383"/>
    <w:rsid w:val="00671844"/>
    <w:rsid w:val="00671A84"/>
    <w:rsid w:val="006724BF"/>
    <w:rsid w:val="00673791"/>
    <w:rsid w:val="00674F7B"/>
    <w:rsid w:val="00675238"/>
    <w:rsid w:val="006765ED"/>
    <w:rsid w:val="00677537"/>
    <w:rsid w:val="0068091E"/>
    <w:rsid w:val="00681280"/>
    <w:rsid w:val="00681585"/>
    <w:rsid w:val="006827DF"/>
    <w:rsid w:val="00684BFE"/>
    <w:rsid w:val="00684C50"/>
    <w:rsid w:val="00686481"/>
    <w:rsid w:val="0068714B"/>
    <w:rsid w:val="00687C27"/>
    <w:rsid w:val="00687F7D"/>
    <w:rsid w:val="0069081C"/>
    <w:rsid w:val="00690BE7"/>
    <w:rsid w:val="00690CC1"/>
    <w:rsid w:val="00691FFB"/>
    <w:rsid w:val="006928CE"/>
    <w:rsid w:val="00692C3E"/>
    <w:rsid w:val="00694989"/>
    <w:rsid w:val="00695252"/>
    <w:rsid w:val="00696CF7"/>
    <w:rsid w:val="006A2264"/>
    <w:rsid w:val="006A236D"/>
    <w:rsid w:val="006A2D8C"/>
    <w:rsid w:val="006A4176"/>
    <w:rsid w:val="006A5CF9"/>
    <w:rsid w:val="006A6518"/>
    <w:rsid w:val="006B05A2"/>
    <w:rsid w:val="006B0A62"/>
    <w:rsid w:val="006B1740"/>
    <w:rsid w:val="006B3B5A"/>
    <w:rsid w:val="006B5C50"/>
    <w:rsid w:val="006B66CA"/>
    <w:rsid w:val="006C020F"/>
    <w:rsid w:val="006C0655"/>
    <w:rsid w:val="006C1152"/>
    <w:rsid w:val="006C2CE5"/>
    <w:rsid w:val="006C4EE4"/>
    <w:rsid w:val="006C64F3"/>
    <w:rsid w:val="006C7372"/>
    <w:rsid w:val="006C7563"/>
    <w:rsid w:val="006D0021"/>
    <w:rsid w:val="006D1057"/>
    <w:rsid w:val="006D161E"/>
    <w:rsid w:val="006D1E68"/>
    <w:rsid w:val="006D1F82"/>
    <w:rsid w:val="006D3A4B"/>
    <w:rsid w:val="006D3BAA"/>
    <w:rsid w:val="006D3EAA"/>
    <w:rsid w:val="006D3EF1"/>
    <w:rsid w:val="006D5006"/>
    <w:rsid w:val="006D6984"/>
    <w:rsid w:val="006D75BE"/>
    <w:rsid w:val="006E0E3C"/>
    <w:rsid w:val="006E1325"/>
    <w:rsid w:val="006E2DBF"/>
    <w:rsid w:val="006E2E07"/>
    <w:rsid w:val="006E32AB"/>
    <w:rsid w:val="006E4F27"/>
    <w:rsid w:val="006E5A84"/>
    <w:rsid w:val="006E5DFD"/>
    <w:rsid w:val="006E685A"/>
    <w:rsid w:val="006E6AB2"/>
    <w:rsid w:val="006F234F"/>
    <w:rsid w:val="006F2DAC"/>
    <w:rsid w:val="006F3E39"/>
    <w:rsid w:val="006F3F4C"/>
    <w:rsid w:val="006F55C4"/>
    <w:rsid w:val="006F55D8"/>
    <w:rsid w:val="006F7356"/>
    <w:rsid w:val="006F7650"/>
    <w:rsid w:val="00700C50"/>
    <w:rsid w:val="0070114A"/>
    <w:rsid w:val="007025EE"/>
    <w:rsid w:val="0070341E"/>
    <w:rsid w:val="00704C51"/>
    <w:rsid w:val="0070686B"/>
    <w:rsid w:val="00711305"/>
    <w:rsid w:val="0071130E"/>
    <w:rsid w:val="00712869"/>
    <w:rsid w:val="00713554"/>
    <w:rsid w:val="007207F8"/>
    <w:rsid w:val="00722C8E"/>
    <w:rsid w:val="007233B2"/>
    <w:rsid w:val="0072458D"/>
    <w:rsid w:val="007277EB"/>
    <w:rsid w:val="00730506"/>
    <w:rsid w:val="00730991"/>
    <w:rsid w:val="00734515"/>
    <w:rsid w:val="00734735"/>
    <w:rsid w:val="007365D8"/>
    <w:rsid w:val="00737C8B"/>
    <w:rsid w:val="007409F6"/>
    <w:rsid w:val="00741267"/>
    <w:rsid w:val="00741F51"/>
    <w:rsid w:val="00742D13"/>
    <w:rsid w:val="00743558"/>
    <w:rsid w:val="00744FAC"/>
    <w:rsid w:val="00750386"/>
    <w:rsid w:val="00751313"/>
    <w:rsid w:val="007515F0"/>
    <w:rsid w:val="0075165B"/>
    <w:rsid w:val="0075166C"/>
    <w:rsid w:val="00751893"/>
    <w:rsid w:val="00751C12"/>
    <w:rsid w:val="00755525"/>
    <w:rsid w:val="00755E0B"/>
    <w:rsid w:val="0075716D"/>
    <w:rsid w:val="00757C94"/>
    <w:rsid w:val="00760603"/>
    <w:rsid w:val="007609EC"/>
    <w:rsid w:val="00760FC3"/>
    <w:rsid w:val="00763249"/>
    <w:rsid w:val="00763678"/>
    <w:rsid w:val="00764F7E"/>
    <w:rsid w:val="00767868"/>
    <w:rsid w:val="0077031C"/>
    <w:rsid w:val="00771708"/>
    <w:rsid w:val="00771DCC"/>
    <w:rsid w:val="00773724"/>
    <w:rsid w:val="00774513"/>
    <w:rsid w:val="00774FFF"/>
    <w:rsid w:val="007758B3"/>
    <w:rsid w:val="00776BBD"/>
    <w:rsid w:val="00780DFE"/>
    <w:rsid w:val="0078185A"/>
    <w:rsid w:val="00782926"/>
    <w:rsid w:val="007840C3"/>
    <w:rsid w:val="0078532D"/>
    <w:rsid w:val="007853D5"/>
    <w:rsid w:val="00785507"/>
    <w:rsid w:val="0078658B"/>
    <w:rsid w:val="00787617"/>
    <w:rsid w:val="007914F4"/>
    <w:rsid w:val="0079251F"/>
    <w:rsid w:val="007934DF"/>
    <w:rsid w:val="00793F66"/>
    <w:rsid w:val="0079423A"/>
    <w:rsid w:val="00794547"/>
    <w:rsid w:val="00796726"/>
    <w:rsid w:val="007971A2"/>
    <w:rsid w:val="00797AA5"/>
    <w:rsid w:val="00797F1E"/>
    <w:rsid w:val="007A0421"/>
    <w:rsid w:val="007A114B"/>
    <w:rsid w:val="007A1C34"/>
    <w:rsid w:val="007A1E0A"/>
    <w:rsid w:val="007A3B69"/>
    <w:rsid w:val="007A3F9A"/>
    <w:rsid w:val="007A6430"/>
    <w:rsid w:val="007A7077"/>
    <w:rsid w:val="007B0D0C"/>
    <w:rsid w:val="007B255A"/>
    <w:rsid w:val="007B2FD9"/>
    <w:rsid w:val="007B4DA0"/>
    <w:rsid w:val="007B54C8"/>
    <w:rsid w:val="007B6009"/>
    <w:rsid w:val="007C15FE"/>
    <w:rsid w:val="007C2D48"/>
    <w:rsid w:val="007C3201"/>
    <w:rsid w:val="007C40E6"/>
    <w:rsid w:val="007C41F5"/>
    <w:rsid w:val="007C4634"/>
    <w:rsid w:val="007C5F57"/>
    <w:rsid w:val="007C6752"/>
    <w:rsid w:val="007C75B2"/>
    <w:rsid w:val="007D05E6"/>
    <w:rsid w:val="007D0E6B"/>
    <w:rsid w:val="007D234B"/>
    <w:rsid w:val="007D42B3"/>
    <w:rsid w:val="007D4EBB"/>
    <w:rsid w:val="007D550D"/>
    <w:rsid w:val="007D744E"/>
    <w:rsid w:val="007D77FE"/>
    <w:rsid w:val="007E01F8"/>
    <w:rsid w:val="007E1D11"/>
    <w:rsid w:val="007E214C"/>
    <w:rsid w:val="007E3E91"/>
    <w:rsid w:val="007E4A69"/>
    <w:rsid w:val="007E6D75"/>
    <w:rsid w:val="007F216F"/>
    <w:rsid w:val="007F4BE0"/>
    <w:rsid w:val="007F5E89"/>
    <w:rsid w:val="007F6F58"/>
    <w:rsid w:val="00801619"/>
    <w:rsid w:val="00803D36"/>
    <w:rsid w:val="00803EF8"/>
    <w:rsid w:val="008046EE"/>
    <w:rsid w:val="00804F10"/>
    <w:rsid w:val="00806E40"/>
    <w:rsid w:val="00807606"/>
    <w:rsid w:val="008078D4"/>
    <w:rsid w:val="00807BDE"/>
    <w:rsid w:val="00807EE1"/>
    <w:rsid w:val="0081004A"/>
    <w:rsid w:val="0081069A"/>
    <w:rsid w:val="0081189C"/>
    <w:rsid w:val="0081210B"/>
    <w:rsid w:val="008121D0"/>
    <w:rsid w:val="00820420"/>
    <w:rsid w:val="0082052A"/>
    <w:rsid w:val="008222F3"/>
    <w:rsid w:val="00822544"/>
    <w:rsid w:val="00822C3F"/>
    <w:rsid w:val="008240F5"/>
    <w:rsid w:val="00824DD4"/>
    <w:rsid w:val="00826E26"/>
    <w:rsid w:val="00830631"/>
    <w:rsid w:val="008307C8"/>
    <w:rsid w:val="0083141B"/>
    <w:rsid w:val="008351C6"/>
    <w:rsid w:val="00840FCF"/>
    <w:rsid w:val="008443D5"/>
    <w:rsid w:val="00846DA4"/>
    <w:rsid w:val="008510E3"/>
    <w:rsid w:val="00851519"/>
    <w:rsid w:val="008523EA"/>
    <w:rsid w:val="0085409F"/>
    <w:rsid w:val="0085482E"/>
    <w:rsid w:val="00854B04"/>
    <w:rsid w:val="00856E77"/>
    <w:rsid w:val="008609AC"/>
    <w:rsid w:val="008626C1"/>
    <w:rsid w:val="00863029"/>
    <w:rsid w:val="0086427B"/>
    <w:rsid w:val="00865F07"/>
    <w:rsid w:val="008701F1"/>
    <w:rsid w:val="00870E68"/>
    <w:rsid w:val="008711D6"/>
    <w:rsid w:val="00871373"/>
    <w:rsid w:val="008713CC"/>
    <w:rsid w:val="00872E35"/>
    <w:rsid w:val="008737E3"/>
    <w:rsid w:val="00875707"/>
    <w:rsid w:val="00876934"/>
    <w:rsid w:val="00876B06"/>
    <w:rsid w:val="00876DB8"/>
    <w:rsid w:val="008770DD"/>
    <w:rsid w:val="0088011F"/>
    <w:rsid w:val="00883711"/>
    <w:rsid w:val="008838A1"/>
    <w:rsid w:val="008839AF"/>
    <w:rsid w:val="008843E9"/>
    <w:rsid w:val="00886683"/>
    <w:rsid w:val="008869DE"/>
    <w:rsid w:val="00890451"/>
    <w:rsid w:val="0089277D"/>
    <w:rsid w:val="00892F47"/>
    <w:rsid w:val="008938B4"/>
    <w:rsid w:val="00894D2F"/>
    <w:rsid w:val="008951E5"/>
    <w:rsid w:val="008A0A2B"/>
    <w:rsid w:val="008A137F"/>
    <w:rsid w:val="008A13DA"/>
    <w:rsid w:val="008A164D"/>
    <w:rsid w:val="008A3021"/>
    <w:rsid w:val="008A31B7"/>
    <w:rsid w:val="008A37C2"/>
    <w:rsid w:val="008A44DD"/>
    <w:rsid w:val="008A5F5A"/>
    <w:rsid w:val="008A6D89"/>
    <w:rsid w:val="008B0150"/>
    <w:rsid w:val="008B247B"/>
    <w:rsid w:val="008B30C9"/>
    <w:rsid w:val="008B31D9"/>
    <w:rsid w:val="008C27F9"/>
    <w:rsid w:val="008C2F69"/>
    <w:rsid w:val="008C3ECA"/>
    <w:rsid w:val="008C5DF9"/>
    <w:rsid w:val="008C7E6F"/>
    <w:rsid w:val="008D0DE7"/>
    <w:rsid w:val="008D0F9B"/>
    <w:rsid w:val="008D10DA"/>
    <w:rsid w:val="008D1C01"/>
    <w:rsid w:val="008D20BD"/>
    <w:rsid w:val="008D2607"/>
    <w:rsid w:val="008D3255"/>
    <w:rsid w:val="008D337C"/>
    <w:rsid w:val="008D56CF"/>
    <w:rsid w:val="008D5D16"/>
    <w:rsid w:val="008D6E69"/>
    <w:rsid w:val="008D6F98"/>
    <w:rsid w:val="008D78CA"/>
    <w:rsid w:val="008E1041"/>
    <w:rsid w:val="008E1DBC"/>
    <w:rsid w:val="008E298A"/>
    <w:rsid w:val="008E29EC"/>
    <w:rsid w:val="008E3091"/>
    <w:rsid w:val="008E344C"/>
    <w:rsid w:val="008E3595"/>
    <w:rsid w:val="008E42C8"/>
    <w:rsid w:val="008E4DAA"/>
    <w:rsid w:val="008F01F9"/>
    <w:rsid w:val="008F1565"/>
    <w:rsid w:val="008F1789"/>
    <w:rsid w:val="008F205D"/>
    <w:rsid w:val="008F2B57"/>
    <w:rsid w:val="008F32B7"/>
    <w:rsid w:val="008F3F70"/>
    <w:rsid w:val="008F4716"/>
    <w:rsid w:val="008F5409"/>
    <w:rsid w:val="008F6090"/>
    <w:rsid w:val="008F7523"/>
    <w:rsid w:val="008F777D"/>
    <w:rsid w:val="008F7969"/>
    <w:rsid w:val="008F79A6"/>
    <w:rsid w:val="00900D39"/>
    <w:rsid w:val="0090101A"/>
    <w:rsid w:val="00901E5A"/>
    <w:rsid w:val="00904CA3"/>
    <w:rsid w:val="00904EE0"/>
    <w:rsid w:val="009061C1"/>
    <w:rsid w:val="00906378"/>
    <w:rsid w:val="009063F7"/>
    <w:rsid w:val="0091036F"/>
    <w:rsid w:val="009122CB"/>
    <w:rsid w:val="009124B5"/>
    <w:rsid w:val="00913585"/>
    <w:rsid w:val="00913943"/>
    <w:rsid w:val="00913D6C"/>
    <w:rsid w:val="00914609"/>
    <w:rsid w:val="00914B77"/>
    <w:rsid w:val="00916123"/>
    <w:rsid w:val="0091703A"/>
    <w:rsid w:val="00920103"/>
    <w:rsid w:val="009244BA"/>
    <w:rsid w:val="00924879"/>
    <w:rsid w:val="0092612B"/>
    <w:rsid w:val="0092712D"/>
    <w:rsid w:val="00930623"/>
    <w:rsid w:val="00930DF8"/>
    <w:rsid w:val="009318C1"/>
    <w:rsid w:val="00932BB1"/>
    <w:rsid w:val="00933BDD"/>
    <w:rsid w:val="00934D43"/>
    <w:rsid w:val="009358BC"/>
    <w:rsid w:val="0093607F"/>
    <w:rsid w:val="00937A9B"/>
    <w:rsid w:val="00941CE6"/>
    <w:rsid w:val="009428AD"/>
    <w:rsid w:val="00943006"/>
    <w:rsid w:val="009457F6"/>
    <w:rsid w:val="009459B7"/>
    <w:rsid w:val="00946553"/>
    <w:rsid w:val="009473D2"/>
    <w:rsid w:val="00950981"/>
    <w:rsid w:val="00951362"/>
    <w:rsid w:val="00951B54"/>
    <w:rsid w:val="0095298B"/>
    <w:rsid w:val="009542B0"/>
    <w:rsid w:val="009547F9"/>
    <w:rsid w:val="00954822"/>
    <w:rsid w:val="009566C2"/>
    <w:rsid w:val="0095690F"/>
    <w:rsid w:val="00956FEB"/>
    <w:rsid w:val="00962B62"/>
    <w:rsid w:val="00963B3A"/>
    <w:rsid w:val="00964960"/>
    <w:rsid w:val="00966010"/>
    <w:rsid w:val="009718A1"/>
    <w:rsid w:val="0097269E"/>
    <w:rsid w:val="00972CF0"/>
    <w:rsid w:val="00973E1F"/>
    <w:rsid w:val="0097472F"/>
    <w:rsid w:val="00975870"/>
    <w:rsid w:val="009758A5"/>
    <w:rsid w:val="00976775"/>
    <w:rsid w:val="009772CA"/>
    <w:rsid w:val="00977FF6"/>
    <w:rsid w:val="00980583"/>
    <w:rsid w:val="00981F02"/>
    <w:rsid w:val="00981F47"/>
    <w:rsid w:val="0098251C"/>
    <w:rsid w:val="00983A4D"/>
    <w:rsid w:val="00984E49"/>
    <w:rsid w:val="00984E50"/>
    <w:rsid w:val="00984FF4"/>
    <w:rsid w:val="00985403"/>
    <w:rsid w:val="0098546B"/>
    <w:rsid w:val="009863BF"/>
    <w:rsid w:val="0098648A"/>
    <w:rsid w:val="00990B68"/>
    <w:rsid w:val="009922C5"/>
    <w:rsid w:val="00993C42"/>
    <w:rsid w:val="00994E5E"/>
    <w:rsid w:val="0099511E"/>
    <w:rsid w:val="00995145"/>
    <w:rsid w:val="009956A9"/>
    <w:rsid w:val="00996309"/>
    <w:rsid w:val="009977B0"/>
    <w:rsid w:val="009A1877"/>
    <w:rsid w:val="009A1B84"/>
    <w:rsid w:val="009A2610"/>
    <w:rsid w:val="009A3E12"/>
    <w:rsid w:val="009A613B"/>
    <w:rsid w:val="009A7062"/>
    <w:rsid w:val="009A7624"/>
    <w:rsid w:val="009A7F57"/>
    <w:rsid w:val="009B2778"/>
    <w:rsid w:val="009B2A94"/>
    <w:rsid w:val="009B2AE1"/>
    <w:rsid w:val="009B3D2E"/>
    <w:rsid w:val="009B42C8"/>
    <w:rsid w:val="009B5F94"/>
    <w:rsid w:val="009B7703"/>
    <w:rsid w:val="009B771B"/>
    <w:rsid w:val="009C143E"/>
    <w:rsid w:val="009C169E"/>
    <w:rsid w:val="009C19B9"/>
    <w:rsid w:val="009C2E98"/>
    <w:rsid w:val="009C36AD"/>
    <w:rsid w:val="009C3AAF"/>
    <w:rsid w:val="009C7114"/>
    <w:rsid w:val="009D173E"/>
    <w:rsid w:val="009D1AA6"/>
    <w:rsid w:val="009D347C"/>
    <w:rsid w:val="009D59C5"/>
    <w:rsid w:val="009D6139"/>
    <w:rsid w:val="009D69C0"/>
    <w:rsid w:val="009D7539"/>
    <w:rsid w:val="009E3BEC"/>
    <w:rsid w:val="009E440C"/>
    <w:rsid w:val="009E58FC"/>
    <w:rsid w:val="009E7581"/>
    <w:rsid w:val="009E77F2"/>
    <w:rsid w:val="009F01B2"/>
    <w:rsid w:val="009F05AF"/>
    <w:rsid w:val="009F7DB2"/>
    <w:rsid w:val="00A0182A"/>
    <w:rsid w:val="00A032C9"/>
    <w:rsid w:val="00A06BB9"/>
    <w:rsid w:val="00A073A2"/>
    <w:rsid w:val="00A07455"/>
    <w:rsid w:val="00A11240"/>
    <w:rsid w:val="00A120B7"/>
    <w:rsid w:val="00A12D73"/>
    <w:rsid w:val="00A1385A"/>
    <w:rsid w:val="00A13FA8"/>
    <w:rsid w:val="00A15625"/>
    <w:rsid w:val="00A22413"/>
    <w:rsid w:val="00A22649"/>
    <w:rsid w:val="00A2381D"/>
    <w:rsid w:val="00A25F0E"/>
    <w:rsid w:val="00A26BB7"/>
    <w:rsid w:val="00A27179"/>
    <w:rsid w:val="00A27AEA"/>
    <w:rsid w:val="00A27CA0"/>
    <w:rsid w:val="00A30FA4"/>
    <w:rsid w:val="00A3196E"/>
    <w:rsid w:val="00A321D3"/>
    <w:rsid w:val="00A34160"/>
    <w:rsid w:val="00A342D6"/>
    <w:rsid w:val="00A3477B"/>
    <w:rsid w:val="00A3480E"/>
    <w:rsid w:val="00A3728A"/>
    <w:rsid w:val="00A37434"/>
    <w:rsid w:val="00A4029B"/>
    <w:rsid w:val="00A415EE"/>
    <w:rsid w:val="00A41997"/>
    <w:rsid w:val="00A41D58"/>
    <w:rsid w:val="00A4261C"/>
    <w:rsid w:val="00A43771"/>
    <w:rsid w:val="00A44A95"/>
    <w:rsid w:val="00A4545E"/>
    <w:rsid w:val="00A50906"/>
    <w:rsid w:val="00A52B10"/>
    <w:rsid w:val="00A5323A"/>
    <w:rsid w:val="00A5398E"/>
    <w:rsid w:val="00A54827"/>
    <w:rsid w:val="00A54AB6"/>
    <w:rsid w:val="00A5567A"/>
    <w:rsid w:val="00A56057"/>
    <w:rsid w:val="00A5699F"/>
    <w:rsid w:val="00A56FAD"/>
    <w:rsid w:val="00A60B28"/>
    <w:rsid w:val="00A610D7"/>
    <w:rsid w:val="00A618B3"/>
    <w:rsid w:val="00A6198A"/>
    <w:rsid w:val="00A61B88"/>
    <w:rsid w:val="00A62C81"/>
    <w:rsid w:val="00A66023"/>
    <w:rsid w:val="00A712B1"/>
    <w:rsid w:val="00A71B74"/>
    <w:rsid w:val="00A73FE2"/>
    <w:rsid w:val="00A765CB"/>
    <w:rsid w:val="00A80E07"/>
    <w:rsid w:val="00A82F30"/>
    <w:rsid w:val="00A85147"/>
    <w:rsid w:val="00A854C1"/>
    <w:rsid w:val="00A85A97"/>
    <w:rsid w:val="00A85E39"/>
    <w:rsid w:val="00A86D9E"/>
    <w:rsid w:val="00A86FCE"/>
    <w:rsid w:val="00A872B2"/>
    <w:rsid w:val="00A8785B"/>
    <w:rsid w:val="00A87BCC"/>
    <w:rsid w:val="00A90801"/>
    <w:rsid w:val="00A917BC"/>
    <w:rsid w:val="00A91B12"/>
    <w:rsid w:val="00A9271D"/>
    <w:rsid w:val="00A94D91"/>
    <w:rsid w:val="00A95EB4"/>
    <w:rsid w:val="00A9637E"/>
    <w:rsid w:val="00A97B96"/>
    <w:rsid w:val="00AA035F"/>
    <w:rsid w:val="00AA0B66"/>
    <w:rsid w:val="00AA136D"/>
    <w:rsid w:val="00AA1386"/>
    <w:rsid w:val="00AA160A"/>
    <w:rsid w:val="00AA2057"/>
    <w:rsid w:val="00AA43BC"/>
    <w:rsid w:val="00AA4FE5"/>
    <w:rsid w:val="00AA61B5"/>
    <w:rsid w:val="00AA69C1"/>
    <w:rsid w:val="00AA75BF"/>
    <w:rsid w:val="00AB0ACE"/>
    <w:rsid w:val="00AB0E4A"/>
    <w:rsid w:val="00AB28D8"/>
    <w:rsid w:val="00AB3095"/>
    <w:rsid w:val="00AB46AD"/>
    <w:rsid w:val="00AB4BAA"/>
    <w:rsid w:val="00AB75BB"/>
    <w:rsid w:val="00AB7844"/>
    <w:rsid w:val="00AC2B8D"/>
    <w:rsid w:val="00AC416D"/>
    <w:rsid w:val="00AC4A33"/>
    <w:rsid w:val="00AC5CA6"/>
    <w:rsid w:val="00AC63E2"/>
    <w:rsid w:val="00AC694C"/>
    <w:rsid w:val="00AC69A2"/>
    <w:rsid w:val="00AC729B"/>
    <w:rsid w:val="00AD0E0C"/>
    <w:rsid w:val="00AD114A"/>
    <w:rsid w:val="00AD2DF3"/>
    <w:rsid w:val="00AD47F5"/>
    <w:rsid w:val="00AD6EF1"/>
    <w:rsid w:val="00AD74CF"/>
    <w:rsid w:val="00AD7802"/>
    <w:rsid w:val="00AE0D05"/>
    <w:rsid w:val="00AE5BD1"/>
    <w:rsid w:val="00AE612F"/>
    <w:rsid w:val="00AE6F4E"/>
    <w:rsid w:val="00AE7EE9"/>
    <w:rsid w:val="00AF0872"/>
    <w:rsid w:val="00AF0CA8"/>
    <w:rsid w:val="00AF1FF6"/>
    <w:rsid w:val="00AF2511"/>
    <w:rsid w:val="00AF30C4"/>
    <w:rsid w:val="00AF38D3"/>
    <w:rsid w:val="00AF394A"/>
    <w:rsid w:val="00AF3D64"/>
    <w:rsid w:val="00AF4FE6"/>
    <w:rsid w:val="00AF76D4"/>
    <w:rsid w:val="00B00845"/>
    <w:rsid w:val="00B00E55"/>
    <w:rsid w:val="00B03F77"/>
    <w:rsid w:val="00B04A2D"/>
    <w:rsid w:val="00B05F35"/>
    <w:rsid w:val="00B061EB"/>
    <w:rsid w:val="00B07F45"/>
    <w:rsid w:val="00B102D9"/>
    <w:rsid w:val="00B10458"/>
    <w:rsid w:val="00B1087F"/>
    <w:rsid w:val="00B11EB4"/>
    <w:rsid w:val="00B12A4F"/>
    <w:rsid w:val="00B13636"/>
    <w:rsid w:val="00B138A9"/>
    <w:rsid w:val="00B16AB7"/>
    <w:rsid w:val="00B177FB"/>
    <w:rsid w:val="00B17A67"/>
    <w:rsid w:val="00B21022"/>
    <w:rsid w:val="00B21081"/>
    <w:rsid w:val="00B21220"/>
    <w:rsid w:val="00B22190"/>
    <w:rsid w:val="00B23A5B"/>
    <w:rsid w:val="00B23B4F"/>
    <w:rsid w:val="00B251CE"/>
    <w:rsid w:val="00B25C8C"/>
    <w:rsid w:val="00B2631C"/>
    <w:rsid w:val="00B308A1"/>
    <w:rsid w:val="00B31E84"/>
    <w:rsid w:val="00B3206B"/>
    <w:rsid w:val="00B334CE"/>
    <w:rsid w:val="00B33A35"/>
    <w:rsid w:val="00B33F5B"/>
    <w:rsid w:val="00B3579E"/>
    <w:rsid w:val="00B358FB"/>
    <w:rsid w:val="00B36326"/>
    <w:rsid w:val="00B36406"/>
    <w:rsid w:val="00B376A6"/>
    <w:rsid w:val="00B40985"/>
    <w:rsid w:val="00B418E9"/>
    <w:rsid w:val="00B43E82"/>
    <w:rsid w:val="00B44787"/>
    <w:rsid w:val="00B44B04"/>
    <w:rsid w:val="00B46F7F"/>
    <w:rsid w:val="00B47213"/>
    <w:rsid w:val="00B47DF9"/>
    <w:rsid w:val="00B50032"/>
    <w:rsid w:val="00B512D8"/>
    <w:rsid w:val="00B5218A"/>
    <w:rsid w:val="00B525A1"/>
    <w:rsid w:val="00B52745"/>
    <w:rsid w:val="00B54C65"/>
    <w:rsid w:val="00B56564"/>
    <w:rsid w:val="00B569FE"/>
    <w:rsid w:val="00B61720"/>
    <w:rsid w:val="00B625C2"/>
    <w:rsid w:val="00B625E1"/>
    <w:rsid w:val="00B63B00"/>
    <w:rsid w:val="00B642A2"/>
    <w:rsid w:val="00B66DD5"/>
    <w:rsid w:val="00B6757A"/>
    <w:rsid w:val="00B70C6C"/>
    <w:rsid w:val="00B70FB4"/>
    <w:rsid w:val="00B71C31"/>
    <w:rsid w:val="00B7478C"/>
    <w:rsid w:val="00B7516E"/>
    <w:rsid w:val="00B7768C"/>
    <w:rsid w:val="00B8055B"/>
    <w:rsid w:val="00B816E3"/>
    <w:rsid w:val="00B82405"/>
    <w:rsid w:val="00B8526B"/>
    <w:rsid w:val="00B852DF"/>
    <w:rsid w:val="00B869EA"/>
    <w:rsid w:val="00B86DFF"/>
    <w:rsid w:val="00B86F00"/>
    <w:rsid w:val="00B87192"/>
    <w:rsid w:val="00B87943"/>
    <w:rsid w:val="00B9282A"/>
    <w:rsid w:val="00B9476B"/>
    <w:rsid w:val="00B956E9"/>
    <w:rsid w:val="00B95BDC"/>
    <w:rsid w:val="00B963AB"/>
    <w:rsid w:val="00BA04D8"/>
    <w:rsid w:val="00BA0E5A"/>
    <w:rsid w:val="00BA20C0"/>
    <w:rsid w:val="00BA2F56"/>
    <w:rsid w:val="00BA50AA"/>
    <w:rsid w:val="00BA5EA5"/>
    <w:rsid w:val="00BA6346"/>
    <w:rsid w:val="00BB0D00"/>
    <w:rsid w:val="00BB23E2"/>
    <w:rsid w:val="00BB30E6"/>
    <w:rsid w:val="00BB435C"/>
    <w:rsid w:val="00BB620B"/>
    <w:rsid w:val="00BB6B8E"/>
    <w:rsid w:val="00BB6F19"/>
    <w:rsid w:val="00BC0E00"/>
    <w:rsid w:val="00BC2AB1"/>
    <w:rsid w:val="00BC4B1D"/>
    <w:rsid w:val="00BC6AA2"/>
    <w:rsid w:val="00BC6C45"/>
    <w:rsid w:val="00BD15A1"/>
    <w:rsid w:val="00BD16C9"/>
    <w:rsid w:val="00BD198A"/>
    <w:rsid w:val="00BD1F27"/>
    <w:rsid w:val="00BD299F"/>
    <w:rsid w:val="00BD36DF"/>
    <w:rsid w:val="00BD3949"/>
    <w:rsid w:val="00BD4AC8"/>
    <w:rsid w:val="00BD5214"/>
    <w:rsid w:val="00BD7135"/>
    <w:rsid w:val="00BD72DA"/>
    <w:rsid w:val="00BE0D44"/>
    <w:rsid w:val="00BE1914"/>
    <w:rsid w:val="00BE2D3F"/>
    <w:rsid w:val="00BE2D6B"/>
    <w:rsid w:val="00BE353D"/>
    <w:rsid w:val="00BE378B"/>
    <w:rsid w:val="00BE4111"/>
    <w:rsid w:val="00BE6891"/>
    <w:rsid w:val="00BE6CCF"/>
    <w:rsid w:val="00BE6DD4"/>
    <w:rsid w:val="00BF3A3A"/>
    <w:rsid w:val="00BF562F"/>
    <w:rsid w:val="00C00DEE"/>
    <w:rsid w:val="00C01616"/>
    <w:rsid w:val="00C019BC"/>
    <w:rsid w:val="00C019D3"/>
    <w:rsid w:val="00C03270"/>
    <w:rsid w:val="00C03F1F"/>
    <w:rsid w:val="00C03FC9"/>
    <w:rsid w:val="00C052F2"/>
    <w:rsid w:val="00C054DD"/>
    <w:rsid w:val="00C056A0"/>
    <w:rsid w:val="00C063C9"/>
    <w:rsid w:val="00C07024"/>
    <w:rsid w:val="00C07069"/>
    <w:rsid w:val="00C073B5"/>
    <w:rsid w:val="00C073D4"/>
    <w:rsid w:val="00C07AC4"/>
    <w:rsid w:val="00C10B8B"/>
    <w:rsid w:val="00C115CA"/>
    <w:rsid w:val="00C117ED"/>
    <w:rsid w:val="00C1186C"/>
    <w:rsid w:val="00C11D78"/>
    <w:rsid w:val="00C13DD0"/>
    <w:rsid w:val="00C147F7"/>
    <w:rsid w:val="00C16AB5"/>
    <w:rsid w:val="00C17E92"/>
    <w:rsid w:val="00C22875"/>
    <w:rsid w:val="00C22EAE"/>
    <w:rsid w:val="00C24932"/>
    <w:rsid w:val="00C251C0"/>
    <w:rsid w:val="00C254CF"/>
    <w:rsid w:val="00C2571E"/>
    <w:rsid w:val="00C32E27"/>
    <w:rsid w:val="00C33B28"/>
    <w:rsid w:val="00C358F5"/>
    <w:rsid w:val="00C36451"/>
    <w:rsid w:val="00C36599"/>
    <w:rsid w:val="00C4112B"/>
    <w:rsid w:val="00C41773"/>
    <w:rsid w:val="00C421BF"/>
    <w:rsid w:val="00C468F2"/>
    <w:rsid w:val="00C47347"/>
    <w:rsid w:val="00C47509"/>
    <w:rsid w:val="00C50BCE"/>
    <w:rsid w:val="00C50D02"/>
    <w:rsid w:val="00C51A95"/>
    <w:rsid w:val="00C51C70"/>
    <w:rsid w:val="00C5461B"/>
    <w:rsid w:val="00C546C8"/>
    <w:rsid w:val="00C5497D"/>
    <w:rsid w:val="00C5524B"/>
    <w:rsid w:val="00C55373"/>
    <w:rsid w:val="00C55AD8"/>
    <w:rsid w:val="00C60FFE"/>
    <w:rsid w:val="00C612B8"/>
    <w:rsid w:val="00C6194E"/>
    <w:rsid w:val="00C62C9D"/>
    <w:rsid w:val="00C63D27"/>
    <w:rsid w:val="00C70B76"/>
    <w:rsid w:val="00C70DA4"/>
    <w:rsid w:val="00C7203E"/>
    <w:rsid w:val="00C726E7"/>
    <w:rsid w:val="00C74B73"/>
    <w:rsid w:val="00C74E5A"/>
    <w:rsid w:val="00C75D02"/>
    <w:rsid w:val="00C774AE"/>
    <w:rsid w:val="00C77E3C"/>
    <w:rsid w:val="00C80B77"/>
    <w:rsid w:val="00C80D6F"/>
    <w:rsid w:val="00C81B22"/>
    <w:rsid w:val="00C837B6"/>
    <w:rsid w:val="00C84094"/>
    <w:rsid w:val="00C85065"/>
    <w:rsid w:val="00C8523F"/>
    <w:rsid w:val="00C855B0"/>
    <w:rsid w:val="00C91407"/>
    <w:rsid w:val="00C939D9"/>
    <w:rsid w:val="00C94375"/>
    <w:rsid w:val="00C957FC"/>
    <w:rsid w:val="00C9580C"/>
    <w:rsid w:val="00C974B8"/>
    <w:rsid w:val="00CA01CF"/>
    <w:rsid w:val="00CA0391"/>
    <w:rsid w:val="00CA07E4"/>
    <w:rsid w:val="00CA0F2D"/>
    <w:rsid w:val="00CA4FF5"/>
    <w:rsid w:val="00CA5132"/>
    <w:rsid w:val="00CA5FF7"/>
    <w:rsid w:val="00CA69C5"/>
    <w:rsid w:val="00CA7313"/>
    <w:rsid w:val="00CA77EE"/>
    <w:rsid w:val="00CB1A6C"/>
    <w:rsid w:val="00CB36A2"/>
    <w:rsid w:val="00CB3A3D"/>
    <w:rsid w:val="00CB5EF9"/>
    <w:rsid w:val="00CB65C0"/>
    <w:rsid w:val="00CB6A56"/>
    <w:rsid w:val="00CB7E48"/>
    <w:rsid w:val="00CC0AA2"/>
    <w:rsid w:val="00CC1231"/>
    <w:rsid w:val="00CC3FA7"/>
    <w:rsid w:val="00CC529C"/>
    <w:rsid w:val="00CC6B63"/>
    <w:rsid w:val="00CC6DE5"/>
    <w:rsid w:val="00CD04B0"/>
    <w:rsid w:val="00CD179F"/>
    <w:rsid w:val="00CD27B9"/>
    <w:rsid w:val="00CD3B3D"/>
    <w:rsid w:val="00CD3DF5"/>
    <w:rsid w:val="00CD3E5D"/>
    <w:rsid w:val="00CD51CB"/>
    <w:rsid w:val="00CD5DE3"/>
    <w:rsid w:val="00CD5F6F"/>
    <w:rsid w:val="00CD6E52"/>
    <w:rsid w:val="00CD793C"/>
    <w:rsid w:val="00CE0BFC"/>
    <w:rsid w:val="00CE1813"/>
    <w:rsid w:val="00CE4DF5"/>
    <w:rsid w:val="00CE555D"/>
    <w:rsid w:val="00CE55C1"/>
    <w:rsid w:val="00CE5B3C"/>
    <w:rsid w:val="00CE6FDB"/>
    <w:rsid w:val="00CF05AE"/>
    <w:rsid w:val="00CF1E0E"/>
    <w:rsid w:val="00CF45AA"/>
    <w:rsid w:val="00CF531F"/>
    <w:rsid w:val="00CF6760"/>
    <w:rsid w:val="00CF7340"/>
    <w:rsid w:val="00D0165B"/>
    <w:rsid w:val="00D029E1"/>
    <w:rsid w:val="00D02EA1"/>
    <w:rsid w:val="00D030A3"/>
    <w:rsid w:val="00D04588"/>
    <w:rsid w:val="00D04990"/>
    <w:rsid w:val="00D06F39"/>
    <w:rsid w:val="00D07CE4"/>
    <w:rsid w:val="00D10033"/>
    <w:rsid w:val="00D103A5"/>
    <w:rsid w:val="00D11533"/>
    <w:rsid w:val="00D167F9"/>
    <w:rsid w:val="00D171AB"/>
    <w:rsid w:val="00D1797F"/>
    <w:rsid w:val="00D21148"/>
    <w:rsid w:val="00D21496"/>
    <w:rsid w:val="00D21531"/>
    <w:rsid w:val="00D21EB7"/>
    <w:rsid w:val="00D22F4F"/>
    <w:rsid w:val="00D23035"/>
    <w:rsid w:val="00D25D6A"/>
    <w:rsid w:val="00D27905"/>
    <w:rsid w:val="00D323EA"/>
    <w:rsid w:val="00D3434E"/>
    <w:rsid w:val="00D34975"/>
    <w:rsid w:val="00D35F2A"/>
    <w:rsid w:val="00D367E6"/>
    <w:rsid w:val="00D37B9D"/>
    <w:rsid w:val="00D41402"/>
    <w:rsid w:val="00D41850"/>
    <w:rsid w:val="00D42399"/>
    <w:rsid w:val="00D442DC"/>
    <w:rsid w:val="00D445AE"/>
    <w:rsid w:val="00D44ABF"/>
    <w:rsid w:val="00D4559E"/>
    <w:rsid w:val="00D46E13"/>
    <w:rsid w:val="00D47084"/>
    <w:rsid w:val="00D52654"/>
    <w:rsid w:val="00D548A9"/>
    <w:rsid w:val="00D5583F"/>
    <w:rsid w:val="00D562A6"/>
    <w:rsid w:val="00D56C15"/>
    <w:rsid w:val="00D576C6"/>
    <w:rsid w:val="00D5792E"/>
    <w:rsid w:val="00D61DE3"/>
    <w:rsid w:val="00D6296E"/>
    <w:rsid w:val="00D6428C"/>
    <w:rsid w:val="00D653C9"/>
    <w:rsid w:val="00D70925"/>
    <w:rsid w:val="00D7519C"/>
    <w:rsid w:val="00D837AB"/>
    <w:rsid w:val="00D83AB1"/>
    <w:rsid w:val="00D84D23"/>
    <w:rsid w:val="00D86026"/>
    <w:rsid w:val="00D864FD"/>
    <w:rsid w:val="00D86F6A"/>
    <w:rsid w:val="00D90F05"/>
    <w:rsid w:val="00D93355"/>
    <w:rsid w:val="00D96549"/>
    <w:rsid w:val="00D971CB"/>
    <w:rsid w:val="00DA046E"/>
    <w:rsid w:val="00DA0D6F"/>
    <w:rsid w:val="00DA1080"/>
    <w:rsid w:val="00DB0C8E"/>
    <w:rsid w:val="00DB112C"/>
    <w:rsid w:val="00DB1B00"/>
    <w:rsid w:val="00DB1B4E"/>
    <w:rsid w:val="00DB20A5"/>
    <w:rsid w:val="00DB6673"/>
    <w:rsid w:val="00DB6AAF"/>
    <w:rsid w:val="00DC08CD"/>
    <w:rsid w:val="00DC0D7E"/>
    <w:rsid w:val="00DC16C2"/>
    <w:rsid w:val="00DC2A95"/>
    <w:rsid w:val="00DC3322"/>
    <w:rsid w:val="00DC3DE4"/>
    <w:rsid w:val="00DC3FDD"/>
    <w:rsid w:val="00DC5EA1"/>
    <w:rsid w:val="00DC6293"/>
    <w:rsid w:val="00DD0942"/>
    <w:rsid w:val="00DD1B9C"/>
    <w:rsid w:val="00DD1E61"/>
    <w:rsid w:val="00DD2108"/>
    <w:rsid w:val="00DD372E"/>
    <w:rsid w:val="00DD43C5"/>
    <w:rsid w:val="00DD5B41"/>
    <w:rsid w:val="00DD6CD4"/>
    <w:rsid w:val="00DE026D"/>
    <w:rsid w:val="00DE136E"/>
    <w:rsid w:val="00DE1C08"/>
    <w:rsid w:val="00DE1CA9"/>
    <w:rsid w:val="00DE1F46"/>
    <w:rsid w:val="00DE3EB8"/>
    <w:rsid w:val="00DE569C"/>
    <w:rsid w:val="00DE5804"/>
    <w:rsid w:val="00DE5D8B"/>
    <w:rsid w:val="00DE6D9B"/>
    <w:rsid w:val="00DE7575"/>
    <w:rsid w:val="00DF2627"/>
    <w:rsid w:val="00DF276B"/>
    <w:rsid w:val="00DF2E80"/>
    <w:rsid w:val="00DF3323"/>
    <w:rsid w:val="00DF582D"/>
    <w:rsid w:val="00DF6356"/>
    <w:rsid w:val="00E00665"/>
    <w:rsid w:val="00E00C26"/>
    <w:rsid w:val="00E01555"/>
    <w:rsid w:val="00E01F93"/>
    <w:rsid w:val="00E02942"/>
    <w:rsid w:val="00E03991"/>
    <w:rsid w:val="00E05C34"/>
    <w:rsid w:val="00E05F09"/>
    <w:rsid w:val="00E06518"/>
    <w:rsid w:val="00E06E82"/>
    <w:rsid w:val="00E073B8"/>
    <w:rsid w:val="00E07C99"/>
    <w:rsid w:val="00E07D10"/>
    <w:rsid w:val="00E120C6"/>
    <w:rsid w:val="00E12891"/>
    <w:rsid w:val="00E1304C"/>
    <w:rsid w:val="00E146B9"/>
    <w:rsid w:val="00E14C8F"/>
    <w:rsid w:val="00E15159"/>
    <w:rsid w:val="00E1703E"/>
    <w:rsid w:val="00E21281"/>
    <w:rsid w:val="00E22471"/>
    <w:rsid w:val="00E23CB5"/>
    <w:rsid w:val="00E2415B"/>
    <w:rsid w:val="00E25489"/>
    <w:rsid w:val="00E262DC"/>
    <w:rsid w:val="00E262E6"/>
    <w:rsid w:val="00E264A5"/>
    <w:rsid w:val="00E27D99"/>
    <w:rsid w:val="00E300CB"/>
    <w:rsid w:val="00E301C8"/>
    <w:rsid w:val="00E33CFB"/>
    <w:rsid w:val="00E361D6"/>
    <w:rsid w:val="00E36CAA"/>
    <w:rsid w:val="00E418EF"/>
    <w:rsid w:val="00E42CCA"/>
    <w:rsid w:val="00E43865"/>
    <w:rsid w:val="00E45405"/>
    <w:rsid w:val="00E4705D"/>
    <w:rsid w:val="00E47BF0"/>
    <w:rsid w:val="00E50C3D"/>
    <w:rsid w:val="00E515FE"/>
    <w:rsid w:val="00E51C8A"/>
    <w:rsid w:val="00E5216F"/>
    <w:rsid w:val="00E52E80"/>
    <w:rsid w:val="00E530CB"/>
    <w:rsid w:val="00E53D93"/>
    <w:rsid w:val="00E54F97"/>
    <w:rsid w:val="00E5548D"/>
    <w:rsid w:val="00E555B1"/>
    <w:rsid w:val="00E56425"/>
    <w:rsid w:val="00E57E1F"/>
    <w:rsid w:val="00E603D7"/>
    <w:rsid w:val="00E60945"/>
    <w:rsid w:val="00E60D31"/>
    <w:rsid w:val="00E62080"/>
    <w:rsid w:val="00E62362"/>
    <w:rsid w:val="00E634F0"/>
    <w:rsid w:val="00E641B5"/>
    <w:rsid w:val="00E66A31"/>
    <w:rsid w:val="00E67B58"/>
    <w:rsid w:val="00E71A88"/>
    <w:rsid w:val="00E74286"/>
    <w:rsid w:val="00E74498"/>
    <w:rsid w:val="00E75116"/>
    <w:rsid w:val="00E7685D"/>
    <w:rsid w:val="00E77F15"/>
    <w:rsid w:val="00E80B50"/>
    <w:rsid w:val="00E81233"/>
    <w:rsid w:val="00E83740"/>
    <w:rsid w:val="00E84005"/>
    <w:rsid w:val="00E856FC"/>
    <w:rsid w:val="00E8615A"/>
    <w:rsid w:val="00E87C32"/>
    <w:rsid w:val="00E93003"/>
    <w:rsid w:val="00E97C9E"/>
    <w:rsid w:val="00E97CB1"/>
    <w:rsid w:val="00EA0A41"/>
    <w:rsid w:val="00EA1F81"/>
    <w:rsid w:val="00EA24D9"/>
    <w:rsid w:val="00EA297F"/>
    <w:rsid w:val="00EA309D"/>
    <w:rsid w:val="00EA7748"/>
    <w:rsid w:val="00EB0C9B"/>
    <w:rsid w:val="00EB0D67"/>
    <w:rsid w:val="00EB284F"/>
    <w:rsid w:val="00EB2E1C"/>
    <w:rsid w:val="00EB3810"/>
    <w:rsid w:val="00EB42FE"/>
    <w:rsid w:val="00EB546C"/>
    <w:rsid w:val="00EB6B4B"/>
    <w:rsid w:val="00EB70C9"/>
    <w:rsid w:val="00EC09CD"/>
    <w:rsid w:val="00EC20A3"/>
    <w:rsid w:val="00EC2856"/>
    <w:rsid w:val="00EC2A30"/>
    <w:rsid w:val="00EC3FD4"/>
    <w:rsid w:val="00EC5276"/>
    <w:rsid w:val="00EC531E"/>
    <w:rsid w:val="00ED0172"/>
    <w:rsid w:val="00ED0317"/>
    <w:rsid w:val="00ED1244"/>
    <w:rsid w:val="00ED21E9"/>
    <w:rsid w:val="00ED3E68"/>
    <w:rsid w:val="00ED3F06"/>
    <w:rsid w:val="00ED457C"/>
    <w:rsid w:val="00ED5747"/>
    <w:rsid w:val="00ED696A"/>
    <w:rsid w:val="00ED6ED9"/>
    <w:rsid w:val="00ED7F4B"/>
    <w:rsid w:val="00EE0F2C"/>
    <w:rsid w:val="00EE1299"/>
    <w:rsid w:val="00EE3649"/>
    <w:rsid w:val="00EE3B11"/>
    <w:rsid w:val="00EE3D86"/>
    <w:rsid w:val="00EE4940"/>
    <w:rsid w:val="00EE5505"/>
    <w:rsid w:val="00EE5F35"/>
    <w:rsid w:val="00EE6542"/>
    <w:rsid w:val="00EF1081"/>
    <w:rsid w:val="00EF174A"/>
    <w:rsid w:val="00EF2B9E"/>
    <w:rsid w:val="00EF3A32"/>
    <w:rsid w:val="00EF4842"/>
    <w:rsid w:val="00EF6E84"/>
    <w:rsid w:val="00EF7574"/>
    <w:rsid w:val="00EF797C"/>
    <w:rsid w:val="00F010EC"/>
    <w:rsid w:val="00F01379"/>
    <w:rsid w:val="00F0218E"/>
    <w:rsid w:val="00F02495"/>
    <w:rsid w:val="00F03918"/>
    <w:rsid w:val="00F06035"/>
    <w:rsid w:val="00F06A3F"/>
    <w:rsid w:val="00F06F6F"/>
    <w:rsid w:val="00F074D2"/>
    <w:rsid w:val="00F07F5C"/>
    <w:rsid w:val="00F11D68"/>
    <w:rsid w:val="00F127D1"/>
    <w:rsid w:val="00F133A0"/>
    <w:rsid w:val="00F14EBA"/>
    <w:rsid w:val="00F166F6"/>
    <w:rsid w:val="00F16C7A"/>
    <w:rsid w:val="00F20255"/>
    <w:rsid w:val="00F20D8A"/>
    <w:rsid w:val="00F2217D"/>
    <w:rsid w:val="00F2353D"/>
    <w:rsid w:val="00F2386E"/>
    <w:rsid w:val="00F266CC"/>
    <w:rsid w:val="00F26DC4"/>
    <w:rsid w:val="00F278D6"/>
    <w:rsid w:val="00F3100F"/>
    <w:rsid w:val="00F315B4"/>
    <w:rsid w:val="00F33143"/>
    <w:rsid w:val="00F3466D"/>
    <w:rsid w:val="00F34C5F"/>
    <w:rsid w:val="00F34DC0"/>
    <w:rsid w:val="00F4006A"/>
    <w:rsid w:val="00F40624"/>
    <w:rsid w:val="00F40D8A"/>
    <w:rsid w:val="00F42C1C"/>
    <w:rsid w:val="00F43345"/>
    <w:rsid w:val="00F435AC"/>
    <w:rsid w:val="00F4370B"/>
    <w:rsid w:val="00F438BD"/>
    <w:rsid w:val="00F4708A"/>
    <w:rsid w:val="00F479A8"/>
    <w:rsid w:val="00F52915"/>
    <w:rsid w:val="00F53DC9"/>
    <w:rsid w:val="00F54001"/>
    <w:rsid w:val="00F54A19"/>
    <w:rsid w:val="00F57590"/>
    <w:rsid w:val="00F57C6F"/>
    <w:rsid w:val="00F624AB"/>
    <w:rsid w:val="00F628B2"/>
    <w:rsid w:val="00F636C5"/>
    <w:rsid w:val="00F63983"/>
    <w:rsid w:val="00F64963"/>
    <w:rsid w:val="00F64AAB"/>
    <w:rsid w:val="00F67294"/>
    <w:rsid w:val="00F67A1B"/>
    <w:rsid w:val="00F732D9"/>
    <w:rsid w:val="00F745AD"/>
    <w:rsid w:val="00F75143"/>
    <w:rsid w:val="00F75AD0"/>
    <w:rsid w:val="00F76A0A"/>
    <w:rsid w:val="00F8028D"/>
    <w:rsid w:val="00F82296"/>
    <w:rsid w:val="00F84BBA"/>
    <w:rsid w:val="00F85D31"/>
    <w:rsid w:val="00F8785D"/>
    <w:rsid w:val="00F87910"/>
    <w:rsid w:val="00F87FC1"/>
    <w:rsid w:val="00F90B94"/>
    <w:rsid w:val="00F92CD7"/>
    <w:rsid w:val="00F9481F"/>
    <w:rsid w:val="00F948D9"/>
    <w:rsid w:val="00F9577C"/>
    <w:rsid w:val="00F962DB"/>
    <w:rsid w:val="00F96997"/>
    <w:rsid w:val="00F96F76"/>
    <w:rsid w:val="00F97C63"/>
    <w:rsid w:val="00FA0FBE"/>
    <w:rsid w:val="00FA3D07"/>
    <w:rsid w:val="00FA4B2C"/>
    <w:rsid w:val="00FA4B98"/>
    <w:rsid w:val="00FA5B02"/>
    <w:rsid w:val="00FA6E80"/>
    <w:rsid w:val="00FB0819"/>
    <w:rsid w:val="00FB0AF7"/>
    <w:rsid w:val="00FB1BBA"/>
    <w:rsid w:val="00FB2A0E"/>
    <w:rsid w:val="00FB38D2"/>
    <w:rsid w:val="00FB4256"/>
    <w:rsid w:val="00FB4802"/>
    <w:rsid w:val="00FB4E79"/>
    <w:rsid w:val="00FB5BC3"/>
    <w:rsid w:val="00FB6103"/>
    <w:rsid w:val="00FB7B25"/>
    <w:rsid w:val="00FC0359"/>
    <w:rsid w:val="00FC0AD6"/>
    <w:rsid w:val="00FC0D1A"/>
    <w:rsid w:val="00FC2B20"/>
    <w:rsid w:val="00FC2F30"/>
    <w:rsid w:val="00FC3D7C"/>
    <w:rsid w:val="00FC5650"/>
    <w:rsid w:val="00FC5827"/>
    <w:rsid w:val="00FC63C7"/>
    <w:rsid w:val="00FC66C9"/>
    <w:rsid w:val="00FC74D6"/>
    <w:rsid w:val="00FC74EB"/>
    <w:rsid w:val="00FD3F1D"/>
    <w:rsid w:val="00FD4760"/>
    <w:rsid w:val="00FD57A8"/>
    <w:rsid w:val="00FD7D81"/>
    <w:rsid w:val="00FE1B8A"/>
    <w:rsid w:val="00FE24D4"/>
    <w:rsid w:val="00FE2923"/>
    <w:rsid w:val="00FE2A65"/>
    <w:rsid w:val="00FE3E78"/>
    <w:rsid w:val="00FE4C21"/>
    <w:rsid w:val="00FE4E13"/>
    <w:rsid w:val="00FE59C8"/>
    <w:rsid w:val="00FE5C86"/>
    <w:rsid w:val="00FE692B"/>
    <w:rsid w:val="00FE7D69"/>
    <w:rsid w:val="00FF11D7"/>
    <w:rsid w:val="00FF12D7"/>
    <w:rsid w:val="00FF1EE1"/>
    <w:rsid w:val="00FF7CBB"/>
    <w:rsid w:val="00FF7D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B6E5"/>
  <w15:docId w15:val="{081AEA5D-D8FC-45E0-8B77-F232AEC2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64C1"/>
    <w:pPr>
      <w:spacing w:after="160" w:line="252" w:lineRule="auto"/>
    </w:pPr>
    <w:rPr>
      <w:sz w:val="22"/>
    </w:rPr>
  </w:style>
  <w:style w:type="paragraph" w:styleId="Nadpis1">
    <w:name w:val="heading 1"/>
    <w:basedOn w:val="Normln"/>
    <w:next w:val="Normln"/>
    <w:link w:val="Nadpis1Char"/>
    <w:uiPriority w:val="9"/>
    <w:qFormat/>
    <w:rsid w:val="00AD3DF9"/>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iPriority w:val="9"/>
    <w:unhideWhenUsed/>
    <w:qFormat/>
    <w:rsid w:val="00AD3DF9"/>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iPriority w:val="9"/>
    <w:unhideWhenUsed/>
    <w:qFormat/>
    <w:rsid w:val="00AD3DF9"/>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uiPriority w:val="9"/>
    <w:semiHidden/>
    <w:unhideWhenUsed/>
    <w:qFormat/>
    <w:rsid w:val="00AD3DF9"/>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uiPriority w:val="9"/>
    <w:semiHidden/>
    <w:unhideWhenUsed/>
    <w:qFormat/>
    <w:rsid w:val="00AD3DF9"/>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uiPriority w:val="9"/>
    <w:semiHidden/>
    <w:unhideWhenUsed/>
    <w:qFormat/>
    <w:rsid w:val="00AD3DF9"/>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uiPriority w:val="9"/>
    <w:semiHidden/>
    <w:unhideWhenUsed/>
    <w:qFormat/>
    <w:rsid w:val="00AD3DF9"/>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uiPriority w:val="9"/>
    <w:unhideWhenUsed/>
    <w:qFormat/>
    <w:rsid w:val="00AD3DF9"/>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uiPriority w:val="9"/>
    <w:unhideWhenUsed/>
    <w:qFormat/>
    <w:rsid w:val="00AD3DF9"/>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AD3DF9"/>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uiPriority w:val="9"/>
    <w:qFormat/>
    <w:rsid w:val="00AD3DF9"/>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uiPriority w:val="9"/>
    <w:qFormat/>
    <w:rsid w:val="00AD3DF9"/>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uiPriority w:val="9"/>
    <w:semiHidden/>
    <w:qFormat/>
    <w:rsid w:val="00AD3DF9"/>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uiPriority w:val="9"/>
    <w:semiHidden/>
    <w:qFormat/>
    <w:rsid w:val="00AD3DF9"/>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uiPriority w:val="9"/>
    <w:semiHidden/>
    <w:qFormat/>
    <w:rsid w:val="00AD3DF9"/>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uiPriority w:val="9"/>
    <w:semiHidden/>
    <w:qFormat/>
    <w:rsid w:val="00AD3DF9"/>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uiPriority w:val="9"/>
    <w:qFormat/>
    <w:rsid w:val="00AD3DF9"/>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uiPriority w:val="9"/>
    <w:qFormat/>
    <w:rsid w:val="00AD3DF9"/>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AD3DF9"/>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AD3DF9"/>
    <w:pPr>
      <w:spacing w:before="100" w:after="100" w:line="240" w:lineRule="auto"/>
      <w:jc w:val="both"/>
    </w:pPr>
    <w:rPr>
      <w:rFonts w:ascii="Times New Roman" w:eastAsia="Times New Roman" w:hAnsi="Times New Roman" w:cs="Times New Roman"/>
      <w:sz w:val="24"/>
      <w:szCs w:val="20"/>
      <w:lang w:eastAsia="cs-CZ"/>
    </w:rPr>
  </w:style>
  <w:style w:type="character" w:customStyle="1" w:styleId="Bodytext2">
    <w:name w:val="Body text (2)_"/>
    <w:basedOn w:val="Standardnpsmoodstavce"/>
    <w:link w:val="Bodytext20"/>
    <w:qFormat/>
    <w:rsid w:val="00180B82"/>
    <w:rPr>
      <w:rFonts w:ascii="Times New Roman" w:eastAsia="Times New Roman" w:hAnsi="Times New Roman"/>
      <w:shd w:val="clear" w:color="auto" w:fill="FFFFFF"/>
    </w:rPr>
  </w:style>
  <w:style w:type="paragraph" w:customStyle="1" w:styleId="Bodytext20">
    <w:name w:val="Body text (2)"/>
    <w:basedOn w:val="Normln"/>
    <w:link w:val="Bodytext2"/>
    <w:qFormat/>
    <w:rsid w:val="00180B82"/>
    <w:pPr>
      <w:widowControl w:val="0"/>
      <w:shd w:val="clear" w:color="auto" w:fill="FFFFFF"/>
      <w:spacing w:after="240" w:line="240" w:lineRule="auto"/>
      <w:jc w:val="both"/>
    </w:pPr>
    <w:rPr>
      <w:rFonts w:ascii="Times New Roman" w:eastAsia="Times New Roman" w:hAnsi="Times New Roman"/>
      <w:b/>
      <w:bCs/>
    </w:rPr>
  </w:style>
  <w:style w:type="character" w:styleId="Zdraznn">
    <w:name w:val="Emphasis"/>
    <w:basedOn w:val="Standardnpsmoodstavce"/>
    <w:qFormat/>
    <w:rsid w:val="0036730A"/>
    <w:rPr>
      <w:i/>
      <w:iCs/>
    </w:rPr>
  </w:style>
  <w:style w:type="character" w:customStyle="1" w:styleId="TextbublinyChar">
    <w:name w:val="Text bubliny Char"/>
    <w:basedOn w:val="Standardnpsmoodstavce"/>
    <w:link w:val="Textbubliny"/>
    <w:uiPriority w:val="99"/>
    <w:qFormat/>
    <w:rsid w:val="000606C2"/>
    <w:rPr>
      <w:rFonts w:ascii="Segoe UI" w:hAnsi="Segoe UI" w:cs="Segoe UI"/>
      <w:sz w:val="18"/>
      <w:szCs w:val="18"/>
    </w:rPr>
  </w:style>
  <w:style w:type="paragraph" w:styleId="Textbubliny">
    <w:name w:val="Balloon Text"/>
    <w:basedOn w:val="Normln"/>
    <w:link w:val="TextbublinyChar"/>
    <w:uiPriority w:val="99"/>
    <w:unhideWhenUsed/>
    <w:qFormat/>
    <w:rsid w:val="000606C2"/>
    <w:pPr>
      <w:spacing w:after="0" w:line="240" w:lineRule="auto"/>
    </w:pPr>
    <w:rPr>
      <w:rFonts w:ascii="Segoe UI" w:hAnsi="Segoe UI" w:cs="Segoe UI"/>
      <w:sz w:val="18"/>
      <w:szCs w:val="18"/>
    </w:rPr>
  </w:style>
  <w:style w:type="character" w:styleId="Siln">
    <w:name w:val="Strong"/>
    <w:uiPriority w:val="22"/>
    <w:qFormat/>
    <w:rsid w:val="00CB6925"/>
    <w:rPr>
      <w:b/>
      <w:bCs/>
    </w:rPr>
  </w:style>
  <w:style w:type="character" w:customStyle="1" w:styleId="nowrap">
    <w:name w:val="nowrap"/>
    <w:qFormat/>
    <w:rsid w:val="00F24029"/>
  </w:style>
  <w:style w:type="character" w:customStyle="1" w:styleId="ProsttextChar">
    <w:name w:val="Prostý text Char"/>
    <w:basedOn w:val="Standardnpsmoodstavce"/>
    <w:link w:val="Prosttext"/>
    <w:uiPriority w:val="99"/>
    <w:qFormat/>
    <w:rsid w:val="00BD1AEB"/>
    <w:rPr>
      <w:rFonts w:ascii="Calibri" w:hAnsi="Calibri"/>
      <w:szCs w:val="21"/>
    </w:rPr>
  </w:style>
  <w:style w:type="paragraph" w:styleId="Prosttext">
    <w:name w:val="Plain Text"/>
    <w:basedOn w:val="Normln"/>
    <w:link w:val="ProsttextChar"/>
    <w:uiPriority w:val="99"/>
    <w:unhideWhenUsed/>
    <w:qFormat/>
    <w:rsid w:val="00BD1AEB"/>
    <w:pPr>
      <w:spacing w:after="0" w:line="240" w:lineRule="auto"/>
    </w:pPr>
    <w:rPr>
      <w:rFonts w:ascii="Calibri" w:hAnsi="Calibri"/>
      <w:szCs w:val="21"/>
    </w:rPr>
  </w:style>
  <w:style w:type="character" w:customStyle="1" w:styleId="Zkladntext2Char">
    <w:name w:val="Základní text 2 Char"/>
    <w:basedOn w:val="Standardnpsmoodstavce"/>
    <w:link w:val="Zkladntext2"/>
    <w:uiPriority w:val="99"/>
    <w:semiHidden/>
    <w:qFormat/>
    <w:rsid w:val="00727E57"/>
  </w:style>
  <w:style w:type="paragraph" w:styleId="Zkladntext2">
    <w:name w:val="Body Text 2"/>
    <w:basedOn w:val="Normln"/>
    <w:link w:val="Zkladntext2Char"/>
    <w:uiPriority w:val="99"/>
    <w:semiHidden/>
    <w:unhideWhenUsed/>
    <w:qFormat/>
    <w:rsid w:val="00727E57"/>
    <w:pPr>
      <w:spacing w:after="120" w:line="480" w:lineRule="auto"/>
    </w:pPr>
  </w:style>
  <w:style w:type="character" w:customStyle="1" w:styleId="ZhlavChar">
    <w:name w:val="Záhlaví Char"/>
    <w:basedOn w:val="Standardnpsmoodstavce"/>
    <w:link w:val="Zhlav"/>
    <w:uiPriority w:val="99"/>
    <w:qFormat/>
    <w:rsid w:val="00EA6EFB"/>
  </w:style>
  <w:style w:type="paragraph" w:styleId="Zhlav">
    <w:name w:val="header"/>
    <w:basedOn w:val="Normln"/>
    <w:link w:val="ZhlavChar"/>
    <w:uiPriority w:val="99"/>
    <w:unhideWhenUsed/>
    <w:rsid w:val="00EA6EFB"/>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EA6EFB"/>
  </w:style>
  <w:style w:type="paragraph" w:styleId="Zpat">
    <w:name w:val="footer"/>
    <w:basedOn w:val="Normln"/>
    <w:link w:val="ZpatChar"/>
    <w:uiPriority w:val="99"/>
    <w:unhideWhenUsed/>
    <w:rsid w:val="00EA6EFB"/>
    <w:pPr>
      <w:tabs>
        <w:tab w:val="center" w:pos="4536"/>
        <w:tab w:val="right" w:pos="9072"/>
      </w:tabs>
      <w:spacing w:after="0" w:line="240" w:lineRule="auto"/>
    </w:pPr>
  </w:style>
  <w:style w:type="character" w:customStyle="1" w:styleId="Zkladntext3Char">
    <w:name w:val="Základní text 3 Char"/>
    <w:basedOn w:val="Standardnpsmoodstavce"/>
    <w:link w:val="Zkladntext3"/>
    <w:uiPriority w:val="99"/>
    <w:qFormat/>
    <w:rsid w:val="001F61E1"/>
    <w:rPr>
      <w:sz w:val="16"/>
      <w:szCs w:val="16"/>
    </w:rPr>
  </w:style>
  <w:style w:type="paragraph" w:styleId="Zkladntext3">
    <w:name w:val="Body Text 3"/>
    <w:basedOn w:val="Normln"/>
    <w:link w:val="Zkladntext3Char"/>
    <w:uiPriority w:val="99"/>
    <w:unhideWhenUsed/>
    <w:qFormat/>
    <w:rsid w:val="001F61E1"/>
    <w:pPr>
      <w:spacing w:after="120"/>
    </w:pPr>
    <w:rPr>
      <w:sz w:val="16"/>
      <w:szCs w:val="16"/>
    </w:rPr>
  </w:style>
  <w:style w:type="character" w:customStyle="1" w:styleId="Internetovodkaz">
    <w:name w:val="Internetový odkaz"/>
    <w:rsid w:val="008B102E"/>
    <w:rPr>
      <w:strike w:val="0"/>
      <w:dstrike w:val="0"/>
      <w:color w:val="000080"/>
      <w:u w:val="none"/>
      <w:effect w:val="none"/>
    </w:rPr>
  </w:style>
  <w:style w:type="character" w:customStyle="1" w:styleId="field678">
    <w:name w:val="field_678"/>
    <w:qFormat/>
    <w:rsid w:val="003E4BEA"/>
  </w:style>
  <w:style w:type="character" w:customStyle="1" w:styleId="Zkladntextodsazen2Char">
    <w:name w:val="Základní text odsazený 2 Char"/>
    <w:basedOn w:val="Standardnpsmoodstavce"/>
    <w:link w:val="Zkladntextodsazen2"/>
    <w:uiPriority w:val="99"/>
    <w:semiHidden/>
    <w:qFormat/>
    <w:rsid w:val="00E367EC"/>
  </w:style>
  <w:style w:type="paragraph" w:styleId="Zkladntextodsazen2">
    <w:name w:val="Body Text Indent 2"/>
    <w:basedOn w:val="Normln"/>
    <w:link w:val="Zkladntextodsazen2Char"/>
    <w:uiPriority w:val="99"/>
    <w:semiHidden/>
    <w:unhideWhenUsed/>
    <w:qFormat/>
    <w:rsid w:val="00E367EC"/>
    <w:pPr>
      <w:spacing w:after="120" w:line="480" w:lineRule="auto"/>
      <w:ind w:left="283"/>
    </w:pPr>
  </w:style>
  <w:style w:type="character" w:customStyle="1" w:styleId="preformatted">
    <w:name w:val="preformatted"/>
    <w:basedOn w:val="Standardnpsmoodstavce"/>
    <w:qFormat/>
    <w:rsid w:val="00843294"/>
  </w:style>
  <w:style w:type="character" w:styleId="Odkaznakoment">
    <w:name w:val="annotation reference"/>
    <w:basedOn w:val="Standardnpsmoodstavce"/>
    <w:uiPriority w:val="99"/>
    <w:semiHidden/>
    <w:unhideWhenUsed/>
    <w:qFormat/>
    <w:rsid w:val="0083725E"/>
    <w:rPr>
      <w:sz w:val="16"/>
      <w:szCs w:val="16"/>
    </w:rPr>
  </w:style>
  <w:style w:type="character" w:customStyle="1" w:styleId="TextkomenteChar">
    <w:name w:val="Text komentáře Char"/>
    <w:basedOn w:val="Standardnpsmoodstavce"/>
    <w:link w:val="Textkomente"/>
    <w:uiPriority w:val="99"/>
    <w:qFormat/>
    <w:rsid w:val="0083725E"/>
    <w:rPr>
      <w:sz w:val="20"/>
      <w:szCs w:val="20"/>
    </w:rPr>
  </w:style>
  <w:style w:type="paragraph" w:styleId="Textkomente">
    <w:name w:val="annotation text"/>
    <w:basedOn w:val="Normln"/>
    <w:link w:val="TextkomenteChar"/>
    <w:uiPriority w:val="99"/>
    <w:unhideWhenUsed/>
    <w:qFormat/>
    <w:rsid w:val="0083725E"/>
    <w:pPr>
      <w:spacing w:line="240" w:lineRule="auto"/>
    </w:pPr>
    <w:rPr>
      <w:sz w:val="20"/>
      <w:szCs w:val="20"/>
    </w:rPr>
  </w:style>
  <w:style w:type="character" w:customStyle="1" w:styleId="PedmtkomenteChar">
    <w:name w:val="Předmět komentáře Char"/>
    <w:basedOn w:val="TextkomenteChar"/>
    <w:link w:val="Pedmtkomente"/>
    <w:uiPriority w:val="99"/>
    <w:semiHidden/>
    <w:qFormat/>
    <w:rsid w:val="0083725E"/>
    <w:rPr>
      <w:b/>
      <w:bCs/>
      <w:sz w:val="20"/>
      <w:szCs w:val="20"/>
    </w:rPr>
  </w:style>
  <w:style w:type="paragraph" w:styleId="Pedmtkomente">
    <w:name w:val="annotation subject"/>
    <w:basedOn w:val="Textkomente"/>
    <w:next w:val="Textkomente"/>
    <w:link w:val="PedmtkomenteChar"/>
    <w:uiPriority w:val="99"/>
    <w:semiHidden/>
    <w:unhideWhenUsed/>
    <w:qFormat/>
    <w:rsid w:val="0083725E"/>
    <w:rPr>
      <w:b/>
      <w:bCs/>
    </w:rPr>
  </w:style>
  <w:style w:type="character" w:customStyle="1" w:styleId="dn">
    <w:name w:val="Žádný"/>
    <w:qFormat/>
    <w:rsid w:val="00320564"/>
    <w:rPr>
      <w:lang w:val="es-ES_tradnl"/>
    </w:rPr>
  </w:style>
  <w:style w:type="character" w:customStyle="1" w:styleId="address">
    <w:name w:val="address"/>
    <w:basedOn w:val="Standardnpsmoodstavce"/>
    <w:qFormat/>
    <w:rsid w:val="00C5286C"/>
  </w:style>
  <w:style w:type="character" w:customStyle="1" w:styleId="ListLabel1">
    <w:name w:val="ListLabel 1"/>
    <w:qFormat/>
    <w:rsid w:val="00C2571E"/>
    <w:rPr>
      <w:b/>
    </w:rPr>
  </w:style>
  <w:style w:type="character" w:customStyle="1" w:styleId="ListLabel2">
    <w:name w:val="ListLabel 2"/>
    <w:qFormat/>
    <w:rsid w:val="00C2571E"/>
    <w:rPr>
      <w:b/>
    </w:rPr>
  </w:style>
  <w:style w:type="character" w:customStyle="1" w:styleId="ListLabel3">
    <w:name w:val="ListLabel 3"/>
    <w:qFormat/>
    <w:rsid w:val="00C2571E"/>
    <w:rPr>
      <w:rFonts w:eastAsia="Times New Roman" w:cs="Times New Roman"/>
    </w:rPr>
  </w:style>
  <w:style w:type="character" w:customStyle="1" w:styleId="ListLabel4">
    <w:name w:val="ListLabel 4"/>
    <w:qFormat/>
    <w:rsid w:val="00C2571E"/>
    <w:rPr>
      <w:rFonts w:cs="Courier New"/>
    </w:rPr>
  </w:style>
  <w:style w:type="character" w:customStyle="1" w:styleId="ListLabel5">
    <w:name w:val="ListLabel 5"/>
    <w:qFormat/>
    <w:rsid w:val="00C2571E"/>
    <w:rPr>
      <w:rFonts w:cs="Courier New"/>
    </w:rPr>
  </w:style>
  <w:style w:type="character" w:customStyle="1" w:styleId="ListLabel6">
    <w:name w:val="ListLabel 6"/>
    <w:qFormat/>
    <w:rsid w:val="00C2571E"/>
    <w:rPr>
      <w:rFonts w:cs="Courier New"/>
    </w:rPr>
  </w:style>
  <w:style w:type="character" w:customStyle="1" w:styleId="ListLabel7">
    <w:name w:val="ListLabel 7"/>
    <w:qFormat/>
    <w:rsid w:val="00C2571E"/>
    <w:rPr>
      <w:rFonts w:eastAsia="Times New Roman" w:cs="Times New Roman"/>
    </w:rPr>
  </w:style>
  <w:style w:type="character" w:customStyle="1" w:styleId="ListLabel8">
    <w:name w:val="ListLabel 8"/>
    <w:qFormat/>
    <w:rsid w:val="00C2571E"/>
    <w:rPr>
      <w:rFonts w:cs="Courier New"/>
    </w:rPr>
  </w:style>
  <w:style w:type="character" w:customStyle="1" w:styleId="ListLabel9">
    <w:name w:val="ListLabel 9"/>
    <w:qFormat/>
    <w:rsid w:val="00C2571E"/>
    <w:rPr>
      <w:rFonts w:cs="Courier New"/>
    </w:rPr>
  </w:style>
  <w:style w:type="character" w:customStyle="1" w:styleId="ListLabel10">
    <w:name w:val="ListLabel 10"/>
    <w:qFormat/>
    <w:rsid w:val="00C2571E"/>
    <w:rPr>
      <w:rFonts w:cs="Courier New"/>
    </w:rPr>
  </w:style>
  <w:style w:type="character" w:customStyle="1" w:styleId="ListLabel11">
    <w:name w:val="ListLabel 11"/>
    <w:qFormat/>
    <w:rsid w:val="00C2571E"/>
    <w:rPr>
      <w:rFonts w:cs="Courier New"/>
    </w:rPr>
  </w:style>
  <w:style w:type="character" w:customStyle="1" w:styleId="ListLabel12">
    <w:name w:val="ListLabel 12"/>
    <w:qFormat/>
    <w:rsid w:val="00C2571E"/>
    <w:rPr>
      <w:rFonts w:cs="Courier New"/>
    </w:rPr>
  </w:style>
  <w:style w:type="character" w:customStyle="1" w:styleId="ListLabel13">
    <w:name w:val="ListLabel 13"/>
    <w:qFormat/>
    <w:rsid w:val="00C2571E"/>
    <w:rPr>
      <w:rFonts w:cs="Courier New"/>
    </w:rPr>
  </w:style>
  <w:style w:type="character" w:customStyle="1" w:styleId="ListLabel14">
    <w:name w:val="ListLabel 14"/>
    <w:qFormat/>
    <w:rsid w:val="00C2571E"/>
    <w:rPr>
      <w:rFonts w:eastAsia="Times New Roman" w:cs="Times New Roman"/>
    </w:rPr>
  </w:style>
  <w:style w:type="character" w:customStyle="1" w:styleId="ListLabel15">
    <w:name w:val="ListLabel 15"/>
    <w:qFormat/>
    <w:rsid w:val="00C2571E"/>
    <w:rPr>
      <w:rFonts w:cs="Courier New"/>
    </w:rPr>
  </w:style>
  <w:style w:type="character" w:customStyle="1" w:styleId="ListLabel16">
    <w:name w:val="ListLabel 16"/>
    <w:qFormat/>
    <w:rsid w:val="00C2571E"/>
    <w:rPr>
      <w:rFonts w:cs="Courier New"/>
    </w:rPr>
  </w:style>
  <w:style w:type="character" w:customStyle="1" w:styleId="ListLabel17">
    <w:name w:val="ListLabel 17"/>
    <w:qFormat/>
    <w:rsid w:val="00C2571E"/>
    <w:rPr>
      <w:rFonts w:cs="Courier New"/>
    </w:rPr>
  </w:style>
  <w:style w:type="character" w:customStyle="1" w:styleId="ListLabel18">
    <w:name w:val="ListLabel 18"/>
    <w:qFormat/>
    <w:rsid w:val="00C2571E"/>
    <w:rPr>
      <w:rFonts w:eastAsia="Times New Roman" w:cs="Times New Roman"/>
    </w:rPr>
  </w:style>
  <w:style w:type="character" w:customStyle="1" w:styleId="ListLabel19">
    <w:name w:val="ListLabel 19"/>
    <w:qFormat/>
    <w:rsid w:val="00C2571E"/>
    <w:rPr>
      <w:rFonts w:cs="Courier New"/>
    </w:rPr>
  </w:style>
  <w:style w:type="character" w:customStyle="1" w:styleId="ListLabel20">
    <w:name w:val="ListLabel 20"/>
    <w:qFormat/>
    <w:rsid w:val="00C2571E"/>
    <w:rPr>
      <w:rFonts w:cs="Courier New"/>
    </w:rPr>
  </w:style>
  <w:style w:type="character" w:customStyle="1" w:styleId="ListLabel21">
    <w:name w:val="ListLabel 21"/>
    <w:qFormat/>
    <w:rsid w:val="00C2571E"/>
    <w:rPr>
      <w:rFonts w:cs="Courier New"/>
    </w:rPr>
  </w:style>
  <w:style w:type="character" w:customStyle="1" w:styleId="ListLabel22">
    <w:name w:val="ListLabel 22"/>
    <w:qFormat/>
    <w:rsid w:val="00C2571E"/>
    <w:rPr>
      <w:b/>
    </w:rPr>
  </w:style>
  <w:style w:type="character" w:customStyle="1" w:styleId="ListLabel23">
    <w:name w:val="ListLabel 23"/>
    <w:qFormat/>
    <w:rsid w:val="00C2571E"/>
    <w:rPr>
      <w:rFonts w:eastAsia="Calibri" w:cs="Times New Roman"/>
    </w:rPr>
  </w:style>
  <w:style w:type="character" w:customStyle="1" w:styleId="ListLabel24">
    <w:name w:val="ListLabel 24"/>
    <w:qFormat/>
    <w:rsid w:val="00C2571E"/>
    <w:rPr>
      <w:rFonts w:cs="Courier New"/>
    </w:rPr>
  </w:style>
  <w:style w:type="character" w:customStyle="1" w:styleId="ListLabel25">
    <w:name w:val="ListLabel 25"/>
    <w:qFormat/>
    <w:rsid w:val="00C2571E"/>
    <w:rPr>
      <w:rFonts w:cs="Courier New"/>
    </w:rPr>
  </w:style>
  <w:style w:type="character" w:customStyle="1" w:styleId="ListLabel26">
    <w:name w:val="ListLabel 26"/>
    <w:qFormat/>
    <w:rsid w:val="00C2571E"/>
    <w:rPr>
      <w:rFonts w:cs="Courier New"/>
    </w:rPr>
  </w:style>
  <w:style w:type="character" w:customStyle="1" w:styleId="ListLabel27">
    <w:name w:val="ListLabel 27"/>
    <w:qFormat/>
    <w:rsid w:val="00C2571E"/>
    <w:rPr>
      <w:rFonts w:eastAsia="Times New Roman" w:cs="Times New Roman"/>
    </w:rPr>
  </w:style>
  <w:style w:type="character" w:customStyle="1" w:styleId="ListLabel28">
    <w:name w:val="ListLabel 28"/>
    <w:qFormat/>
    <w:rsid w:val="00C2571E"/>
    <w:rPr>
      <w:rFonts w:cs="Courier New"/>
    </w:rPr>
  </w:style>
  <w:style w:type="character" w:customStyle="1" w:styleId="ListLabel29">
    <w:name w:val="ListLabel 29"/>
    <w:qFormat/>
    <w:rsid w:val="00C2571E"/>
    <w:rPr>
      <w:rFonts w:cs="Courier New"/>
    </w:rPr>
  </w:style>
  <w:style w:type="character" w:customStyle="1" w:styleId="ListLabel30">
    <w:name w:val="ListLabel 30"/>
    <w:qFormat/>
    <w:rsid w:val="00C2571E"/>
    <w:rPr>
      <w:rFonts w:cs="Courier New"/>
    </w:rPr>
  </w:style>
  <w:style w:type="character" w:customStyle="1" w:styleId="ListLabel31">
    <w:name w:val="ListLabel 31"/>
    <w:qFormat/>
    <w:rsid w:val="00C2571E"/>
    <w:rPr>
      <w:b/>
      <w:color w:val="4F81BD"/>
    </w:rPr>
  </w:style>
  <w:style w:type="character" w:customStyle="1" w:styleId="ListLabel32">
    <w:name w:val="ListLabel 32"/>
    <w:qFormat/>
    <w:rsid w:val="00C2571E"/>
    <w:rPr>
      <w:rFonts w:cs="Courier New"/>
    </w:rPr>
  </w:style>
  <w:style w:type="character" w:customStyle="1" w:styleId="ListLabel33">
    <w:name w:val="ListLabel 33"/>
    <w:qFormat/>
    <w:rsid w:val="00C2571E"/>
    <w:rPr>
      <w:rFonts w:cs="Courier New"/>
    </w:rPr>
  </w:style>
  <w:style w:type="character" w:customStyle="1" w:styleId="ListLabel34">
    <w:name w:val="ListLabel 34"/>
    <w:qFormat/>
    <w:rsid w:val="00C2571E"/>
    <w:rPr>
      <w:rFonts w:cs="Courier New"/>
    </w:rPr>
  </w:style>
  <w:style w:type="character" w:customStyle="1" w:styleId="ListLabel35">
    <w:name w:val="ListLabel 35"/>
    <w:qFormat/>
    <w:rsid w:val="00C2571E"/>
    <w:rPr>
      <w:rFonts w:eastAsia="Times New Roman" w:cs="Times New Roman"/>
    </w:rPr>
  </w:style>
  <w:style w:type="character" w:customStyle="1" w:styleId="ListLabel36">
    <w:name w:val="ListLabel 36"/>
    <w:qFormat/>
    <w:rsid w:val="00C2571E"/>
    <w:rPr>
      <w:rFonts w:cs="Courier New"/>
    </w:rPr>
  </w:style>
  <w:style w:type="character" w:customStyle="1" w:styleId="ListLabel37">
    <w:name w:val="ListLabel 37"/>
    <w:qFormat/>
    <w:rsid w:val="00C2571E"/>
    <w:rPr>
      <w:rFonts w:cs="Courier New"/>
    </w:rPr>
  </w:style>
  <w:style w:type="character" w:customStyle="1" w:styleId="ListLabel38">
    <w:name w:val="ListLabel 38"/>
    <w:qFormat/>
    <w:rsid w:val="00C2571E"/>
    <w:rPr>
      <w:rFonts w:cs="Courier New"/>
    </w:rPr>
  </w:style>
  <w:style w:type="character" w:customStyle="1" w:styleId="ListLabel39">
    <w:name w:val="ListLabel 39"/>
    <w:qFormat/>
    <w:rsid w:val="00C2571E"/>
    <w:rPr>
      <w:rFonts w:eastAsia="Times New Roman" w:cs="Times New Roman"/>
    </w:rPr>
  </w:style>
  <w:style w:type="character" w:customStyle="1" w:styleId="ListLabel40">
    <w:name w:val="ListLabel 40"/>
    <w:qFormat/>
    <w:rsid w:val="00C2571E"/>
    <w:rPr>
      <w:rFonts w:cs="Courier New"/>
    </w:rPr>
  </w:style>
  <w:style w:type="character" w:customStyle="1" w:styleId="ListLabel41">
    <w:name w:val="ListLabel 41"/>
    <w:qFormat/>
    <w:rsid w:val="00C2571E"/>
    <w:rPr>
      <w:rFonts w:cs="Courier New"/>
    </w:rPr>
  </w:style>
  <w:style w:type="character" w:customStyle="1" w:styleId="ListLabel42">
    <w:name w:val="ListLabel 42"/>
    <w:qFormat/>
    <w:rsid w:val="00C2571E"/>
    <w:rPr>
      <w:rFonts w:cs="Courier New"/>
    </w:rPr>
  </w:style>
  <w:style w:type="character" w:customStyle="1" w:styleId="ListLabel43">
    <w:name w:val="ListLabel 43"/>
    <w:qFormat/>
    <w:rsid w:val="00C2571E"/>
    <w:rPr>
      <w:color w:val="auto"/>
    </w:rPr>
  </w:style>
  <w:style w:type="character" w:customStyle="1" w:styleId="ListLabel44">
    <w:name w:val="ListLabel 44"/>
    <w:qFormat/>
    <w:rsid w:val="00C2571E"/>
    <w:rPr>
      <w:rFonts w:eastAsia="Calibri" w:cs="Times New Roman"/>
    </w:rPr>
  </w:style>
  <w:style w:type="character" w:customStyle="1" w:styleId="ListLabel45">
    <w:name w:val="ListLabel 45"/>
    <w:qFormat/>
    <w:rsid w:val="00C2571E"/>
    <w:rPr>
      <w:rFonts w:cs="Courier New"/>
    </w:rPr>
  </w:style>
  <w:style w:type="character" w:customStyle="1" w:styleId="ListLabel46">
    <w:name w:val="ListLabel 46"/>
    <w:qFormat/>
    <w:rsid w:val="00C2571E"/>
    <w:rPr>
      <w:rFonts w:cs="Courier New"/>
    </w:rPr>
  </w:style>
  <w:style w:type="character" w:customStyle="1" w:styleId="ListLabel47">
    <w:name w:val="ListLabel 47"/>
    <w:qFormat/>
    <w:rsid w:val="00C2571E"/>
    <w:rPr>
      <w:rFonts w:cs="Courier New"/>
    </w:rPr>
  </w:style>
  <w:style w:type="character" w:customStyle="1" w:styleId="ListLabel48">
    <w:name w:val="ListLabel 48"/>
    <w:qFormat/>
    <w:rsid w:val="00C2571E"/>
    <w:rPr>
      <w:rFonts w:eastAsia="Times New Roman" w:cs="Times New Roman"/>
    </w:rPr>
  </w:style>
  <w:style w:type="character" w:customStyle="1" w:styleId="ListLabel49">
    <w:name w:val="ListLabel 49"/>
    <w:qFormat/>
    <w:rsid w:val="00C2571E"/>
    <w:rPr>
      <w:rFonts w:eastAsia="Times New Roman" w:cs="Times New Roman"/>
    </w:rPr>
  </w:style>
  <w:style w:type="character" w:customStyle="1" w:styleId="ListLabel50">
    <w:name w:val="ListLabel 50"/>
    <w:qFormat/>
    <w:rsid w:val="00C2571E"/>
    <w:rPr>
      <w:rFonts w:cs="Courier New"/>
    </w:rPr>
  </w:style>
  <w:style w:type="character" w:customStyle="1" w:styleId="ListLabel51">
    <w:name w:val="ListLabel 51"/>
    <w:qFormat/>
    <w:rsid w:val="00C2571E"/>
    <w:rPr>
      <w:rFonts w:cs="Courier New"/>
    </w:rPr>
  </w:style>
  <w:style w:type="character" w:customStyle="1" w:styleId="ListLabel52">
    <w:name w:val="ListLabel 52"/>
    <w:qFormat/>
    <w:rsid w:val="00C2571E"/>
    <w:rPr>
      <w:rFonts w:cs="Courier New"/>
    </w:rPr>
  </w:style>
  <w:style w:type="character" w:customStyle="1" w:styleId="ListLabel53">
    <w:name w:val="ListLabel 53"/>
    <w:qFormat/>
    <w:rsid w:val="00C2571E"/>
    <w:rPr>
      <w:rFonts w:eastAsia="Times New Roman" w:cs="Times New Roman"/>
    </w:rPr>
  </w:style>
  <w:style w:type="character" w:customStyle="1" w:styleId="ListLabel54">
    <w:name w:val="ListLabel 54"/>
    <w:qFormat/>
    <w:rsid w:val="00C2571E"/>
    <w:rPr>
      <w:rFonts w:cs="Courier New"/>
    </w:rPr>
  </w:style>
  <w:style w:type="character" w:customStyle="1" w:styleId="ListLabel55">
    <w:name w:val="ListLabel 55"/>
    <w:qFormat/>
    <w:rsid w:val="00C2571E"/>
    <w:rPr>
      <w:rFonts w:cs="Courier New"/>
    </w:rPr>
  </w:style>
  <w:style w:type="character" w:customStyle="1" w:styleId="ListLabel56">
    <w:name w:val="ListLabel 56"/>
    <w:qFormat/>
    <w:rsid w:val="00C2571E"/>
    <w:rPr>
      <w:rFonts w:cs="Courier New"/>
    </w:rPr>
  </w:style>
  <w:style w:type="character" w:customStyle="1" w:styleId="ListLabel57">
    <w:name w:val="ListLabel 57"/>
    <w:qFormat/>
    <w:rsid w:val="00C2571E"/>
    <w:rPr>
      <w:rFonts w:cs="Courier New"/>
    </w:rPr>
  </w:style>
  <w:style w:type="character" w:customStyle="1" w:styleId="ListLabel58">
    <w:name w:val="ListLabel 58"/>
    <w:qFormat/>
    <w:rsid w:val="00C2571E"/>
    <w:rPr>
      <w:rFonts w:cs="Courier New"/>
    </w:rPr>
  </w:style>
  <w:style w:type="character" w:customStyle="1" w:styleId="ListLabel59">
    <w:name w:val="ListLabel 59"/>
    <w:qFormat/>
    <w:rsid w:val="00C2571E"/>
    <w:rPr>
      <w:rFonts w:cs="Courier New"/>
    </w:rPr>
  </w:style>
  <w:style w:type="character" w:customStyle="1" w:styleId="ListLabel60">
    <w:name w:val="ListLabel 60"/>
    <w:qFormat/>
    <w:rsid w:val="00C2571E"/>
    <w:rPr>
      <w:rFonts w:cs="Courier New"/>
    </w:rPr>
  </w:style>
  <w:style w:type="character" w:customStyle="1" w:styleId="ListLabel61">
    <w:name w:val="ListLabel 61"/>
    <w:qFormat/>
    <w:rsid w:val="00C2571E"/>
    <w:rPr>
      <w:rFonts w:cs="Courier New"/>
    </w:rPr>
  </w:style>
  <w:style w:type="character" w:customStyle="1" w:styleId="ListLabel62">
    <w:name w:val="ListLabel 62"/>
    <w:qFormat/>
    <w:rsid w:val="00C2571E"/>
    <w:rPr>
      <w:rFonts w:cs="Courier New"/>
    </w:rPr>
  </w:style>
  <w:style w:type="character" w:customStyle="1" w:styleId="ListLabel63">
    <w:name w:val="ListLabel 63"/>
    <w:qFormat/>
    <w:rsid w:val="00C2571E"/>
    <w:rPr>
      <w:rFonts w:eastAsia="Times New Roman" w:cs="Times New Roman"/>
    </w:rPr>
  </w:style>
  <w:style w:type="character" w:customStyle="1" w:styleId="ListLabel64">
    <w:name w:val="ListLabel 64"/>
    <w:qFormat/>
    <w:rsid w:val="00C2571E"/>
    <w:rPr>
      <w:rFonts w:cs="Courier New"/>
    </w:rPr>
  </w:style>
  <w:style w:type="character" w:customStyle="1" w:styleId="ListLabel65">
    <w:name w:val="ListLabel 65"/>
    <w:qFormat/>
    <w:rsid w:val="00C2571E"/>
    <w:rPr>
      <w:rFonts w:cs="Courier New"/>
    </w:rPr>
  </w:style>
  <w:style w:type="character" w:customStyle="1" w:styleId="ListLabel66">
    <w:name w:val="ListLabel 66"/>
    <w:qFormat/>
    <w:rsid w:val="00C2571E"/>
    <w:rPr>
      <w:rFonts w:cs="Courier New"/>
    </w:rPr>
  </w:style>
  <w:style w:type="character" w:customStyle="1" w:styleId="ListLabel67">
    <w:name w:val="ListLabel 67"/>
    <w:qFormat/>
    <w:rsid w:val="00C2571E"/>
    <w:rPr>
      <w:rFonts w:cs="Courier New"/>
    </w:rPr>
  </w:style>
  <w:style w:type="character" w:customStyle="1" w:styleId="ListLabel68">
    <w:name w:val="ListLabel 68"/>
    <w:qFormat/>
    <w:rsid w:val="00C2571E"/>
    <w:rPr>
      <w:rFonts w:cs="Courier New"/>
    </w:rPr>
  </w:style>
  <w:style w:type="character" w:customStyle="1" w:styleId="ListLabel69">
    <w:name w:val="ListLabel 69"/>
    <w:qFormat/>
    <w:rsid w:val="00C2571E"/>
    <w:rPr>
      <w:rFonts w:cs="Courier New"/>
    </w:rPr>
  </w:style>
  <w:style w:type="character" w:customStyle="1" w:styleId="ListLabel70">
    <w:name w:val="ListLabel 70"/>
    <w:qFormat/>
    <w:rsid w:val="00C2571E"/>
    <w:rPr>
      <w:rFonts w:eastAsia="Times New Roman" w:cs="Times New Roman"/>
    </w:rPr>
  </w:style>
  <w:style w:type="character" w:customStyle="1" w:styleId="ListLabel71">
    <w:name w:val="ListLabel 71"/>
    <w:qFormat/>
    <w:rsid w:val="00C2571E"/>
    <w:rPr>
      <w:rFonts w:cs="Courier New"/>
    </w:rPr>
  </w:style>
  <w:style w:type="character" w:customStyle="1" w:styleId="ListLabel72">
    <w:name w:val="ListLabel 72"/>
    <w:qFormat/>
    <w:rsid w:val="00C2571E"/>
    <w:rPr>
      <w:rFonts w:cs="Courier New"/>
    </w:rPr>
  </w:style>
  <w:style w:type="character" w:customStyle="1" w:styleId="ListLabel73">
    <w:name w:val="ListLabel 73"/>
    <w:qFormat/>
    <w:rsid w:val="00C2571E"/>
    <w:rPr>
      <w:rFonts w:cs="Courier New"/>
    </w:rPr>
  </w:style>
  <w:style w:type="character" w:customStyle="1" w:styleId="ListLabel74">
    <w:name w:val="ListLabel 74"/>
    <w:qFormat/>
    <w:rsid w:val="00C2571E"/>
    <w:rPr>
      <w:rFonts w:cs="Courier New"/>
    </w:rPr>
  </w:style>
  <w:style w:type="character" w:customStyle="1" w:styleId="ListLabel75">
    <w:name w:val="ListLabel 75"/>
    <w:qFormat/>
    <w:rsid w:val="00C2571E"/>
    <w:rPr>
      <w:rFonts w:cs="Courier New"/>
    </w:rPr>
  </w:style>
  <w:style w:type="character" w:customStyle="1" w:styleId="ListLabel76">
    <w:name w:val="ListLabel 76"/>
    <w:qFormat/>
    <w:rsid w:val="00C2571E"/>
    <w:rPr>
      <w:rFonts w:cs="Courier New"/>
    </w:rPr>
  </w:style>
  <w:style w:type="character" w:customStyle="1" w:styleId="ListLabel77">
    <w:name w:val="ListLabel 77"/>
    <w:qFormat/>
    <w:rsid w:val="00C2571E"/>
    <w:rPr>
      <w:rFonts w:cs="Courier New"/>
    </w:rPr>
  </w:style>
  <w:style w:type="character" w:customStyle="1" w:styleId="ListLabel78">
    <w:name w:val="ListLabel 78"/>
    <w:qFormat/>
    <w:rsid w:val="00C2571E"/>
    <w:rPr>
      <w:rFonts w:cs="Courier New"/>
    </w:rPr>
  </w:style>
  <w:style w:type="character" w:customStyle="1" w:styleId="ListLabel79">
    <w:name w:val="ListLabel 79"/>
    <w:qFormat/>
    <w:rsid w:val="00C2571E"/>
    <w:rPr>
      <w:rFonts w:cs="Courier New"/>
    </w:rPr>
  </w:style>
  <w:style w:type="character" w:customStyle="1" w:styleId="ListLabel80">
    <w:name w:val="ListLabel 80"/>
    <w:qFormat/>
    <w:rsid w:val="00C2571E"/>
    <w:rPr>
      <w:rFonts w:cs="Courier New"/>
    </w:rPr>
  </w:style>
  <w:style w:type="character" w:customStyle="1" w:styleId="ListLabel81">
    <w:name w:val="ListLabel 81"/>
    <w:qFormat/>
    <w:rsid w:val="00C2571E"/>
    <w:rPr>
      <w:rFonts w:cs="Courier New"/>
    </w:rPr>
  </w:style>
  <w:style w:type="character" w:customStyle="1" w:styleId="ListLabel82">
    <w:name w:val="ListLabel 82"/>
    <w:qFormat/>
    <w:rsid w:val="00C2571E"/>
    <w:rPr>
      <w:rFonts w:cs="Courier New"/>
    </w:rPr>
  </w:style>
  <w:style w:type="character" w:customStyle="1" w:styleId="ListLabel83">
    <w:name w:val="ListLabel 83"/>
    <w:qFormat/>
    <w:rsid w:val="00C2571E"/>
    <w:rPr>
      <w:rFonts w:cs="Courier New"/>
    </w:rPr>
  </w:style>
  <w:style w:type="character" w:customStyle="1" w:styleId="ListLabel84">
    <w:name w:val="ListLabel 84"/>
    <w:qFormat/>
    <w:rsid w:val="00C2571E"/>
    <w:rPr>
      <w:rFonts w:cs="Courier New"/>
    </w:rPr>
  </w:style>
  <w:style w:type="character" w:customStyle="1" w:styleId="ListLabel85">
    <w:name w:val="ListLabel 85"/>
    <w:qFormat/>
    <w:rsid w:val="00C2571E"/>
    <w:rPr>
      <w:rFonts w:cs="Courier New"/>
    </w:rPr>
  </w:style>
  <w:style w:type="character" w:customStyle="1" w:styleId="ListLabel86">
    <w:name w:val="ListLabel 86"/>
    <w:qFormat/>
    <w:rsid w:val="00C2571E"/>
    <w:rPr>
      <w:rFonts w:cs="Courier New"/>
    </w:rPr>
  </w:style>
  <w:style w:type="character" w:customStyle="1" w:styleId="ListLabel87">
    <w:name w:val="ListLabel 87"/>
    <w:qFormat/>
    <w:rsid w:val="00C2571E"/>
    <w:rPr>
      <w:rFonts w:cs="Courier New"/>
    </w:rPr>
  </w:style>
  <w:style w:type="character" w:customStyle="1" w:styleId="ListLabel88">
    <w:name w:val="ListLabel 88"/>
    <w:qFormat/>
    <w:rsid w:val="00C2571E"/>
    <w:rPr>
      <w:rFonts w:cs="Courier New"/>
    </w:rPr>
  </w:style>
  <w:style w:type="character" w:customStyle="1" w:styleId="ListLabel89">
    <w:name w:val="ListLabel 89"/>
    <w:qFormat/>
    <w:rsid w:val="00C2571E"/>
    <w:rPr>
      <w:rFonts w:eastAsia="Times New Roman" w:cs="Times New Roman"/>
    </w:rPr>
  </w:style>
  <w:style w:type="character" w:customStyle="1" w:styleId="ListLabel90">
    <w:name w:val="ListLabel 90"/>
    <w:qFormat/>
    <w:rsid w:val="00C2571E"/>
    <w:rPr>
      <w:rFonts w:cs="Courier New"/>
    </w:rPr>
  </w:style>
  <w:style w:type="character" w:customStyle="1" w:styleId="ListLabel91">
    <w:name w:val="ListLabel 91"/>
    <w:qFormat/>
    <w:rsid w:val="00C2571E"/>
    <w:rPr>
      <w:rFonts w:cs="Courier New"/>
    </w:rPr>
  </w:style>
  <w:style w:type="character" w:customStyle="1" w:styleId="ListLabel92">
    <w:name w:val="ListLabel 92"/>
    <w:qFormat/>
    <w:rsid w:val="00C2571E"/>
    <w:rPr>
      <w:rFonts w:cs="Courier New"/>
    </w:rPr>
  </w:style>
  <w:style w:type="character" w:customStyle="1" w:styleId="ListLabel93">
    <w:name w:val="ListLabel 93"/>
    <w:qFormat/>
    <w:rsid w:val="00C2571E"/>
    <w:rPr>
      <w:rFonts w:cs="Courier New"/>
    </w:rPr>
  </w:style>
  <w:style w:type="character" w:customStyle="1" w:styleId="ListLabel94">
    <w:name w:val="ListLabel 94"/>
    <w:qFormat/>
    <w:rsid w:val="00C2571E"/>
    <w:rPr>
      <w:rFonts w:cs="Courier New"/>
    </w:rPr>
  </w:style>
  <w:style w:type="character" w:customStyle="1" w:styleId="ListLabel95">
    <w:name w:val="ListLabel 95"/>
    <w:qFormat/>
    <w:rsid w:val="00C2571E"/>
    <w:rPr>
      <w:rFonts w:cs="Courier New"/>
    </w:rPr>
  </w:style>
  <w:style w:type="character" w:customStyle="1" w:styleId="ListLabel96">
    <w:name w:val="ListLabel 96"/>
    <w:qFormat/>
    <w:rsid w:val="00C2571E"/>
    <w:rPr>
      <w:rFonts w:eastAsia="Calibri" w:cs="Times New Roman"/>
      <w:color w:val="auto"/>
    </w:rPr>
  </w:style>
  <w:style w:type="character" w:customStyle="1" w:styleId="ListLabel97">
    <w:name w:val="ListLabel 97"/>
    <w:qFormat/>
    <w:rsid w:val="00C2571E"/>
    <w:rPr>
      <w:rFonts w:cs="Courier New"/>
    </w:rPr>
  </w:style>
  <w:style w:type="character" w:customStyle="1" w:styleId="ListLabel98">
    <w:name w:val="ListLabel 98"/>
    <w:qFormat/>
    <w:rsid w:val="00C2571E"/>
    <w:rPr>
      <w:rFonts w:cs="Courier New"/>
    </w:rPr>
  </w:style>
  <w:style w:type="character" w:customStyle="1" w:styleId="ListLabel99">
    <w:name w:val="ListLabel 99"/>
    <w:qFormat/>
    <w:rsid w:val="00C2571E"/>
    <w:rPr>
      <w:rFonts w:cs="Courier New"/>
    </w:rPr>
  </w:style>
  <w:style w:type="character" w:customStyle="1" w:styleId="ListLabel100">
    <w:name w:val="ListLabel 100"/>
    <w:qFormat/>
    <w:rsid w:val="00C2571E"/>
    <w:rPr>
      <w:sz w:val="24"/>
      <w:szCs w:val="24"/>
    </w:rPr>
  </w:style>
  <w:style w:type="character" w:customStyle="1" w:styleId="ListLabel101">
    <w:name w:val="ListLabel 101"/>
    <w:qFormat/>
    <w:rsid w:val="00C2571E"/>
    <w:rPr>
      <w:rFonts w:eastAsia="Times New Roman" w:cs="Times New Roman"/>
    </w:rPr>
  </w:style>
  <w:style w:type="character" w:customStyle="1" w:styleId="ListLabel102">
    <w:name w:val="ListLabel 102"/>
    <w:qFormat/>
    <w:rsid w:val="00C2571E"/>
    <w:rPr>
      <w:rFonts w:cs="Courier New"/>
    </w:rPr>
  </w:style>
  <w:style w:type="character" w:customStyle="1" w:styleId="ListLabel103">
    <w:name w:val="ListLabel 103"/>
    <w:qFormat/>
    <w:rsid w:val="00C2571E"/>
    <w:rPr>
      <w:rFonts w:cs="Courier New"/>
    </w:rPr>
  </w:style>
  <w:style w:type="character" w:customStyle="1" w:styleId="ListLabel104">
    <w:name w:val="ListLabel 104"/>
    <w:qFormat/>
    <w:rsid w:val="00C2571E"/>
    <w:rPr>
      <w:rFonts w:cs="Courier New"/>
    </w:rPr>
  </w:style>
  <w:style w:type="character" w:customStyle="1" w:styleId="ListLabel105">
    <w:name w:val="ListLabel 105"/>
    <w:qFormat/>
    <w:rsid w:val="00C2571E"/>
    <w:rPr>
      <w:rFonts w:cs="Courier New"/>
    </w:rPr>
  </w:style>
  <w:style w:type="character" w:customStyle="1" w:styleId="ListLabel106">
    <w:name w:val="ListLabel 106"/>
    <w:qFormat/>
    <w:rsid w:val="00C2571E"/>
    <w:rPr>
      <w:rFonts w:cs="Courier New"/>
    </w:rPr>
  </w:style>
  <w:style w:type="character" w:customStyle="1" w:styleId="ListLabel107">
    <w:name w:val="ListLabel 107"/>
    <w:qFormat/>
    <w:rsid w:val="00C2571E"/>
    <w:rPr>
      <w:rFonts w:cs="Courier New"/>
    </w:rPr>
  </w:style>
  <w:style w:type="character" w:customStyle="1" w:styleId="ListLabel108">
    <w:name w:val="ListLabel 108"/>
    <w:qFormat/>
    <w:rsid w:val="00C2571E"/>
    <w:rPr>
      <w:rFonts w:ascii="Times New Roman" w:eastAsia="Calibri" w:hAnsi="Times New Roman" w:cs="Times New Roman"/>
      <w:sz w:val="24"/>
    </w:rPr>
  </w:style>
  <w:style w:type="character" w:customStyle="1" w:styleId="ListLabel109">
    <w:name w:val="ListLabel 109"/>
    <w:qFormat/>
    <w:rsid w:val="00C2571E"/>
    <w:rPr>
      <w:rFonts w:cs="Courier New"/>
    </w:rPr>
  </w:style>
  <w:style w:type="character" w:customStyle="1" w:styleId="ListLabel110">
    <w:name w:val="ListLabel 110"/>
    <w:qFormat/>
    <w:rsid w:val="00C2571E"/>
    <w:rPr>
      <w:rFonts w:cs="Courier New"/>
    </w:rPr>
  </w:style>
  <w:style w:type="character" w:customStyle="1" w:styleId="ListLabel111">
    <w:name w:val="ListLabel 111"/>
    <w:qFormat/>
    <w:rsid w:val="00C2571E"/>
    <w:rPr>
      <w:rFonts w:cs="Courier New"/>
    </w:rPr>
  </w:style>
  <w:style w:type="character" w:customStyle="1" w:styleId="ListLabel112">
    <w:name w:val="ListLabel 112"/>
    <w:qFormat/>
    <w:rsid w:val="00C2571E"/>
    <w:rPr>
      <w:rFonts w:ascii="Times New Roman" w:hAnsi="Times New Roman" w:cs="Symbol"/>
      <w:sz w:val="24"/>
    </w:rPr>
  </w:style>
  <w:style w:type="character" w:customStyle="1" w:styleId="ListLabel113">
    <w:name w:val="ListLabel 113"/>
    <w:qFormat/>
    <w:rsid w:val="00C2571E"/>
    <w:rPr>
      <w:rFonts w:cs="Courier New"/>
    </w:rPr>
  </w:style>
  <w:style w:type="character" w:customStyle="1" w:styleId="ListLabel114">
    <w:name w:val="ListLabel 114"/>
    <w:qFormat/>
    <w:rsid w:val="00C2571E"/>
    <w:rPr>
      <w:rFonts w:cs="Wingdings"/>
    </w:rPr>
  </w:style>
  <w:style w:type="character" w:customStyle="1" w:styleId="ListLabel115">
    <w:name w:val="ListLabel 115"/>
    <w:qFormat/>
    <w:rsid w:val="00C2571E"/>
    <w:rPr>
      <w:rFonts w:cs="Symbol"/>
    </w:rPr>
  </w:style>
  <w:style w:type="character" w:customStyle="1" w:styleId="ListLabel116">
    <w:name w:val="ListLabel 116"/>
    <w:qFormat/>
    <w:rsid w:val="00C2571E"/>
    <w:rPr>
      <w:rFonts w:cs="Courier New"/>
    </w:rPr>
  </w:style>
  <w:style w:type="character" w:customStyle="1" w:styleId="ListLabel117">
    <w:name w:val="ListLabel 117"/>
    <w:qFormat/>
    <w:rsid w:val="00C2571E"/>
    <w:rPr>
      <w:rFonts w:cs="Wingdings"/>
    </w:rPr>
  </w:style>
  <w:style w:type="character" w:customStyle="1" w:styleId="ListLabel118">
    <w:name w:val="ListLabel 118"/>
    <w:qFormat/>
    <w:rsid w:val="00C2571E"/>
    <w:rPr>
      <w:rFonts w:cs="Symbol"/>
    </w:rPr>
  </w:style>
  <w:style w:type="character" w:customStyle="1" w:styleId="ListLabel119">
    <w:name w:val="ListLabel 119"/>
    <w:qFormat/>
    <w:rsid w:val="00C2571E"/>
    <w:rPr>
      <w:rFonts w:cs="Courier New"/>
    </w:rPr>
  </w:style>
  <w:style w:type="character" w:customStyle="1" w:styleId="ListLabel120">
    <w:name w:val="ListLabel 120"/>
    <w:qFormat/>
    <w:rsid w:val="00C2571E"/>
    <w:rPr>
      <w:rFonts w:cs="Wingdings"/>
    </w:rPr>
  </w:style>
  <w:style w:type="character" w:customStyle="1" w:styleId="ListLabel121">
    <w:name w:val="ListLabel 121"/>
    <w:qFormat/>
    <w:rsid w:val="00C2571E"/>
    <w:rPr>
      <w:rFonts w:ascii="Times New Roman" w:hAnsi="Times New Roman" w:cs="Times New Roman"/>
      <w:sz w:val="24"/>
    </w:rPr>
  </w:style>
  <w:style w:type="character" w:customStyle="1" w:styleId="ListLabel122">
    <w:name w:val="ListLabel 122"/>
    <w:qFormat/>
    <w:rsid w:val="00C2571E"/>
    <w:rPr>
      <w:rFonts w:cs="Courier New"/>
    </w:rPr>
  </w:style>
  <w:style w:type="character" w:customStyle="1" w:styleId="ListLabel123">
    <w:name w:val="ListLabel 123"/>
    <w:qFormat/>
    <w:rsid w:val="00C2571E"/>
    <w:rPr>
      <w:rFonts w:cs="Wingdings"/>
    </w:rPr>
  </w:style>
  <w:style w:type="character" w:customStyle="1" w:styleId="ListLabel124">
    <w:name w:val="ListLabel 124"/>
    <w:qFormat/>
    <w:rsid w:val="00C2571E"/>
    <w:rPr>
      <w:rFonts w:cs="Symbol"/>
    </w:rPr>
  </w:style>
  <w:style w:type="character" w:customStyle="1" w:styleId="ListLabel125">
    <w:name w:val="ListLabel 125"/>
    <w:qFormat/>
    <w:rsid w:val="00C2571E"/>
    <w:rPr>
      <w:rFonts w:cs="Courier New"/>
    </w:rPr>
  </w:style>
  <w:style w:type="character" w:customStyle="1" w:styleId="ListLabel126">
    <w:name w:val="ListLabel 126"/>
    <w:qFormat/>
    <w:rsid w:val="00C2571E"/>
    <w:rPr>
      <w:rFonts w:cs="Wingdings"/>
    </w:rPr>
  </w:style>
  <w:style w:type="character" w:customStyle="1" w:styleId="ListLabel127">
    <w:name w:val="ListLabel 127"/>
    <w:qFormat/>
    <w:rsid w:val="00C2571E"/>
    <w:rPr>
      <w:rFonts w:cs="Symbol"/>
    </w:rPr>
  </w:style>
  <w:style w:type="character" w:customStyle="1" w:styleId="ListLabel128">
    <w:name w:val="ListLabel 128"/>
    <w:qFormat/>
    <w:rsid w:val="00C2571E"/>
    <w:rPr>
      <w:rFonts w:cs="Courier New"/>
    </w:rPr>
  </w:style>
  <w:style w:type="character" w:customStyle="1" w:styleId="ListLabel129">
    <w:name w:val="ListLabel 129"/>
    <w:qFormat/>
    <w:rsid w:val="00C2571E"/>
    <w:rPr>
      <w:rFonts w:cs="Wingdings"/>
    </w:rPr>
  </w:style>
  <w:style w:type="paragraph" w:customStyle="1" w:styleId="Nadpis">
    <w:name w:val="Nadpis"/>
    <w:basedOn w:val="Normln"/>
    <w:next w:val="Zkladntext"/>
    <w:qFormat/>
    <w:rsid w:val="00C2571E"/>
    <w:pPr>
      <w:keepNext/>
      <w:spacing w:before="240" w:after="120"/>
    </w:pPr>
    <w:rPr>
      <w:rFonts w:ascii="Liberation Sans" w:eastAsia="Microsoft YaHei" w:hAnsi="Liberation Sans" w:cs="Arial"/>
      <w:sz w:val="28"/>
      <w:szCs w:val="28"/>
    </w:rPr>
  </w:style>
  <w:style w:type="paragraph" w:styleId="Seznam">
    <w:name w:val="List"/>
    <w:basedOn w:val="Zkladntext"/>
    <w:rsid w:val="00C2571E"/>
    <w:rPr>
      <w:rFonts w:cs="Arial"/>
    </w:rPr>
  </w:style>
  <w:style w:type="paragraph" w:styleId="Titulek">
    <w:name w:val="caption"/>
    <w:basedOn w:val="Normln"/>
    <w:qFormat/>
    <w:rsid w:val="00C2571E"/>
    <w:pPr>
      <w:suppressLineNumbers/>
      <w:spacing w:before="120" w:after="120"/>
    </w:pPr>
    <w:rPr>
      <w:rFonts w:cs="Arial"/>
      <w:i/>
      <w:iCs/>
      <w:sz w:val="24"/>
      <w:szCs w:val="24"/>
    </w:rPr>
  </w:style>
  <w:style w:type="paragraph" w:customStyle="1" w:styleId="Rejstk">
    <w:name w:val="Rejstřík"/>
    <w:basedOn w:val="Normln"/>
    <w:qFormat/>
    <w:rsid w:val="00C2571E"/>
    <w:pPr>
      <w:suppressLineNumbers/>
    </w:pPr>
    <w:rPr>
      <w:rFonts w:cs="Arial"/>
    </w:rPr>
  </w:style>
  <w:style w:type="paragraph" w:styleId="Odstavecseseznamem">
    <w:name w:val="List Paragraph"/>
    <w:basedOn w:val="Normln"/>
    <w:uiPriority w:val="34"/>
    <w:qFormat/>
    <w:rsid w:val="00180B82"/>
    <w:pPr>
      <w:ind w:left="720"/>
      <w:contextualSpacing/>
    </w:pPr>
  </w:style>
  <w:style w:type="paragraph" w:customStyle="1" w:styleId="26">
    <w:name w:val="26"/>
    <w:qFormat/>
    <w:rsid w:val="0036730A"/>
    <w:rPr>
      <w:rFonts w:ascii="Times New Roman" w:eastAsia="Times New Roman" w:hAnsi="Times New Roman" w:cs="Times New Roman"/>
      <w:sz w:val="24"/>
      <w:szCs w:val="24"/>
      <w:lang w:eastAsia="cs-CZ"/>
    </w:rPr>
  </w:style>
  <w:style w:type="paragraph" w:customStyle="1" w:styleId="25">
    <w:name w:val="25"/>
    <w:qFormat/>
    <w:rsid w:val="00514412"/>
    <w:pPr>
      <w:spacing w:line="252" w:lineRule="auto"/>
    </w:pPr>
    <w:rPr>
      <w:sz w:val="22"/>
    </w:rPr>
  </w:style>
  <w:style w:type="paragraph" w:customStyle="1" w:styleId="Zkladntext22">
    <w:name w:val="Základní text 22"/>
    <w:basedOn w:val="Normln"/>
    <w:qFormat/>
    <w:rsid w:val="00A75402"/>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mcntmsonormal">
    <w:name w:val="mcntmsonormal"/>
    <w:basedOn w:val="Normln"/>
    <w:qFormat/>
    <w:rsid w:val="00601D5C"/>
    <w:pPr>
      <w:spacing w:beforeAutospacing="1" w:afterAutospacing="1" w:line="240" w:lineRule="auto"/>
    </w:pPr>
    <w:rPr>
      <w:rFonts w:ascii="Times New Roman" w:eastAsia="Times New Roman" w:hAnsi="Times New Roman" w:cs="Times New Roman"/>
      <w:sz w:val="24"/>
      <w:szCs w:val="24"/>
      <w:lang w:eastAsia="cs-CZ"/>
    </w:rPr>
  </w:style>
  <w:style w:type="paragraph" w:styleId="Textvbloku">
    <w:name w:val="Block Text"/>
    <w:basedOn w:val="Normln"/>
    <w:qFormat/>
    <w:rsid w:val="00780023"/>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24">
    <w:name w:val="24"/>
    <w:qFormat/>
    <w:rsid w:val="00D5744E"/>
    <w:pPr>
      <w:spacing w:line="252" w:lineRule="auto"/>
    </w:pPr>
    <w:rPr>
      <w:sz w:val="22"/>
    </w:rPr>
  </w:style>
  <w:style w:type="paragraph" w:customStyle="1" w:styleId="23">
    <w:name w:val="23"/>
    <w:qFormat/>
    <w:rsid w:val="00D93BE3"/>
    <w:rPr>
      <w:rFonts w:ascii="Times New Roman" w:eastAsia="Times New Roman" w:hAnsi="Times New Roman" w:cs="Times New Roman"/>
      <w:sz w:val="24"/>
      <w:szCs w:val="24"/>
      <w:lang w:eastAsia="cs-CZ"/>
    </w:rPr>
  </w:style>
  <w:style w:type="paragraph" w:customStyle="1" w:styleId="22">
    <w:name w:val="22"/>
    <w:qFormat/>
    <w:rsid w:val="000E1C09"/>
    <w:pPr>
      <w:spacing w:line="252" w:lineRule="auto"/>
    </w:pPr>
    <w:rPr>
      <w:sz w:val="22"/>
    </w:rPr>
  </w:style>
  <w:style w:type="paragraph" w:customStyle="1" w:styleId="21">
    <w:name w:val="21"/>
    <w:qFormat/>
    <w:rsid w:val="00CA48D6"/>
    <w:rPr>
      <w:rFonts w:ascii="Times New Roman" w:eastAsia="Times New Roman" w:hAnsi="Times New Roman" w:cs="Times New Roman"/>
      <w:sz w:val="24"/>
      <w:szCs w:val="24"/>
      <w:lang w:eastAsia="cs-CZ"/>
    </w:rPr>
  </w:style>
  <w:style w:type="paragraph" w:customStyle="1" w:styleId="Default">
    <w:name w:val="Default"/>
    <w:qFormat/>
    <w:rsid w:val="009B3178"/>
    <w:rPr>
      <w:rFonts w:ascii="Times New Roman" w:eastAsia="Calibri" w:hAnsi="Times New Roman" w:cs="Times New Roman"/>
      <w:color w:val="000000"/>
      <w:sz w:val="24"/>
      <w:szCs w:val="24"/>
    </w:rPr>
  </w:style>
  <w:style w:type="paragraph" w:customStyle="1" w:styleId="20">
    <w:name w:val="20"/>
    <w:qFormat/>
    <w:rsid w:val="003B3404"/>
    <w:rPr>
      <w:rFonts w:ascii="Times New Roman" w:eastAsia="Times New Roman" w:hAnsi="Times New Roman" w:cs="Times New Roman"/>
      <w:sz w:val="24"/>
      <w:szCs w:val="24"/>
      <w:lang w:eastAsia="cs-CZ"/>
    </w:rPr>
  </w:style>
  <w:style w:type="paragraph" w:customStyle="1" w:styleId="19">
    <w:name w:val="19"/>
    <w:qFormat/>
    <w:rsid w:val="006F72D8"/>
    <w:pPr>
      <w:spacing w:line="252" w:lineRule="auto"/>
    </w:pPr>
    <w:rPr>
      <w:sz w:val="22"/>
    </w:rPr>
  </w:style>
  <w:style w:type="paragraph" w:customStyle="1" w:styleId="18">
    <w:name w:val="18"/>
    <w:qFormat/>
    <w:rsid w:val="00EF6C3D"/>
    <w:rPr>
      <w:rFonts w:ascii="Times New Roman" w:eastAsia="Times New Roman" w:hAnsi="Times New Roman" w:cs="Times New Roman"/>
      <w:sz w:val="24"/>
      <w:szCs w:val="24"/>
      <w:lang w:eastAsia="cs-CZ"/>
    </w:rPr>
  </w:style>
  <w:style w:type="paragraph" w:customStyle="1" w:styleId="17">
    <w:name w:val="17"/>
    <w:uiPriority w:val="20"/>
    <w:qFormat/>
    <w:rsid w:val="002A4CA0"/>
    <w:rPr>
      <w:rFonts w:ascii="Times New Roman" w:eastAsia="Times New Roman" w:hAnsi="Times New Roman" w:cs="Times New Roman"/>
      <w:sz w:val="24"/>
      <w:szCs w:val="24"/>
      <w:lang w:eastAsia="cs-CZ"/>
    </w:rPr>
  </w:style>
  <w:style w:type="paragraph" w:customStyle="1" w:styleId="16">
    <w:name w:val="16"/>
    <w:qFormat/>
    <w:rsid w:val="008B102E"/>
    <w:rPr>
      <w:rFonts w:ascii="Times New Roman" w:eastAsia="Times New Roman" w:hAnsi="Times New Roman" w:cs="Times New Roman"/>
      <w:sz w:val="24"/>
      <w:szCs w:val="24"/>
      <w:lang w:eastAsia="cs-CZ"/>
    </w:rPr>
  </w:style>
  <w:style w:type="paragraph" w:customStyle="1" w:styleId="15">
    <w:name w:val="15"/>
    <w:qFormat/>
    <w:rsid w:val="001B53DB"/>
    <w:rPr>
      <w:rFonts w:ascii="Times New Roman" w:eastAsia="Times New Roman" w:hAnsi="Times New Roman" w:cs="Times New Roman"/>
      <w:sz w:val="24"/>
      <w:szCs w:val="24"/>
      <w:lang w:eastAsia="cs-CZ"/>
    </w:rPr>
  </w:style>
  <w:style w:type="paragraph" w:customStyle="1" w:styleId="Textvbloku1">
    <w:name w:val="Text v bloku1"/>
    <w:basedOn w:val="Normln"/>
    <w:qFormat/>
    <w:rsid w:val="00225C74"/>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14">
    <w:name w:val="14"/>
    <w:qFormat/>
    <w:rsid w:val="00046325"/>
    <w:pPr>
      <w:spacing w:line="252" w:lineRule="auto"/>
    </w:pPr>
    <w:rPr>
      <w:sz w:val="22"/>
    </w:rPr>
  </w:style>
  <w:style w:type="paragraph" w:customStyle="1" w:styleId="13">
    <w:name w:val="13"/>
    <w:qFormat/>
    <w:rsid w:val="006B148F"/>
    <w:rPr>
      <w:rFonts w:ascii="Times New Roman" w:eastAsia="Times New Roman" w:hAnsi="Times New Roman" w:cs="Times New Roman"/>
      <w:sz w:val="24"/>
      <w:szCs w:val="24"/>
      <w:lang w:eastAsia="cs-CZ"/>
    </w:rPr>
  </w:style>
  <w:style w:type="paragraph" w:customStyle="1" w:styleId="12">
    <w:name w:val="12"/>
    <w:qFormat/>
    <w:rsid w:val="00F91D50"/>
    <w:pPr>
      <w:suppressAutoHyphens/>
    </w:pPr>
    <w:rPr>
      <w:rFonts w:ascii="Times New Roman" w:eastAsia="Times New Roman" w:hAnsi="Times New Roman" w:cs="Times New Roman"/>
      <w:sz w:val="24"/>
      <w:szCs w:val="24"/>
      <w:lang w:eastAsia="ar-SA"/>
    </w:rPr>
  </w:style>
  <w:style w:type="paragraph" w:customStyle="1" w:styleId="11">
    <w:name w:val="11"/>
    <w:qFormat/>
    <w:rsid w:val="000424E0"/>
    <w:rPr>
      <w:rFonts w:ascii="Times New Roman" w:eastAsia="Times New Roman" w:hAnsi="Times New Roman" w:cs="Times New Roman"/>
      <w:sz w:val="24"/>
      <w:szCs w:val="24"/>
      <w:lang w:eastAsia="cs-CZ"/>
    </w:rPr>
  </w:style>
  <w:style w:type="paragraph" w:customStyle="1" w:styleId="10">
    <w:name w:val="10"/>
    <w:qFormat/>
    <w:rsid w:val="00852BCB"/>
    <w:pPr>
      <w:spacing w:line="252" w:lineRule="auto"/>
    </w:pPr>
    <w:rPr>
      <w:sz w:val="22"/>
    </w:rPr>
  </w:style>
  <w:style w:type="paragraph" w:customStyle="1" w:styleId="9">
    <w:name w:val="9"/>
    <w:qFormat/>
    <w:rsid w:val="00453578"/>
    <w:rPr>
      <w:rFonts w:ascii="Times New Roman" w:eastAsia="Times New Roman" w:hAnsi="Times New Roman" w:cs="Times New Roman"/>
      <w:sz w:val="24"/>
      <w:szCs w:val="24"/>
      <w:lang w:eastAsia="cs-CZ"/>
    </w:rPr>
  </w:style>
  <w:style w:type="paragraph" w:customStyle="1" w:styleId="8">
    <w:name w:val="8"/>
    <w:qFormat/>
    <w:rsid w:val="00D9310E"/>
    <w:rPr>
      <w:rFonts w:ascii="Times New Roman" w:eastAsia="Times New Roman" w:hAnsi="Times New Roman" w:cs="Times New Roman"/>
      <w:sz w:val="24"/>
      <w:szCs w:val="24"/>
      <w:lang w:eastAsia="cs-CZ"/>
    </w:rPr>
  </w:style>
  <w:style w:type="paragraph" w:customStyle="1" w:styleId="7">
    <w:name w:val="7"/>
    <w:qFormat/>
    <w:rsid w:val="00AD52C4"/>
    <w:rPr>
      <w:rFonts w:ascii="Times New Roman" w:eastAsia="Times New Roman" w:hAnsi="Times New Roman" w:cs="Times New Roman"/>
      <w:sz w:val="24"/>
      <w:szCs w:val="24"/>
      <w:lang w:eastAsia="cs-CZ"/>
    </w:rPr>
  </w:style>
  <w:style w:type="paragraph" w:customStyle="1" w:styleId="6">
    <w:name w:val="6"/>
    <w:qFormat/>
    <w:rsid w:val="007C6786"/>
    <w:rPr>
      <w:rFonts w:ascii="Times New Roman" w:eastAsia="Times New Roman" w:hAnsi="Times New Roman" w:cs="Times New Roman"/>
      <w:sz w:val="24"/>
      <w:szCs w:val="24"/>
      <w:lang w:eastAsia="cs-CZ"/>
    </w:rPr>
  </w:style>
  <w:style w:type="paragraph" w:customStyle="1" w:styleId="5">
    <w:name w:val="5"/>
    <w:qFormat/>
    <w:rsid w:val="00107A96"/>
    <w:pPr>
      <w:suppressAutoHyphens/>
    </w:pPr>
    <w:rPr>
      <w:rFonts w:ascii="Times New Roman" w:eastAsia="Times New Roman" w:hAnsi="Times New Roman" w:cs="Times New Roman"/>
      <w:sz w:val="24"/>
      <w:szCs w:val="24"/>
      <w:lang w:eastAsia="ar-SA"/>
    </w:rPr>
  </w:style>
  <w:style w:type="paragraph" w:customStyle="1" w:styleId="4">
    <w:name w:val="4"/>
    <w:uiPriority w:val="20"/>
    <w:qFormat/>
    <w:rsid w:val="005E09A2"/>
    <w:pPr>
      <w:spacing w:line="252" w:lineRule="auto"/>
    </w:pPr>
    <w:rPr>
      <w:sz w:val="22"/>
    </w:rPr>
  </w:style>
  <w:style w:type="paragraph" w:customStyle="1" w:styleId="3">
    <w:name w:val="3"/>
    <w:qFormat/>
    <w:rsid w:val="00782543"/>
    <w:rPr>
      <w:rFonts w:ascii="Times New Roman" w:eastAsia="Times New Roman" w:hAnsi="Times New Roman" w:cs="Times New Roman"/>
      <w:sz w:val="24"/>
      <w:szCs w:val="24"/>
      <w:lang w:eastAsia="cs-CZ"/>
    </w:rPr>
  </w:style>
  <w:style w:type="paragraph" w:customStyle="1" w:styleId="2">
    <w:name w:val="2"/>
    <w:qFormat/>
    <w:rsid w:val="009002F9"/>
    <w:pPr>
      <w:spacing w:line="252" w:lineRule="auto"/>
    </w:pPr>
    <w:rPr>
      <w:sz w:val="22"/>
    </w:rPr>
  </w:style>
  <w:style w:type="paragraph" w:styleId="Normlnweb">
    <w:name w:val="Normal (Web)"/>
    <w:basedOn w:val="Normln"/>
    <w:uiPriority w:val="99"/>
    <w:unhideWhenUsed/>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default0">
    <w:name w:val="default"/>
    <w:basedOn w:val="Normln"/>
    <w:uiPriority w:val="99"/>
    <w:semiHidden/>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1">
    <w:name w:val="1"/>
    <w:qFormat/>
    <w:rsid w:val="00DE4F97"/>
    <w:rPr>
      <w:rFonts w:ascii="Times New Roman" w:eastAsia="Times New Roman" w:hAnsi="Times New Roman" w:cs="Times New Roman"/>
      <w:sz w:val="24"/>
      <w:szCs w:val="24"/>
      <w:lang w:eastAsia="cs-CZ"/>
    </w:rPr>
  </w:style>
  <w:style w:type="paragraph" w:customStyle="1" w:styleId="Standard">
    <w:name w:val="Standard"/>
    <w:qFormat/>
    <w:rsid w:val="002C5920"/>
    <w:pPr>
      <w:suppressAutoHyphens/>
      <w:textAlignment w:val="baseline"/>
    </w:pPr>
    <w:rPr>
      <w:rFonts w:ascii="Liberation Serif" w:eastAsia="NSimSun" w:hAnsi="Liberation Serif" w:cs="Arial"/>
      <w:kern w:val="2"/>
      <w:sz w:val="24"/>
      <w:szCs w:val="24"/>
      <w:lang w:eastAsia="zh-CN" w:bidi="hi-IN"/>
    </w:rPr>
  </w:style>
  <w:style w:type="paragraph" w:customStyle="1" w:styleId="Textbody">
    <w:name w:val="Text body"/>
    <w:basedOn w:val="Standard"/>
    <w:qFormat/>
    <w:rsid w:val="002C5920"/>
    <w:pPr>
      <w:spacing w:after="140" w:line="276" w:lineRule="auto"/>
    </w:pPr>
  </w:style>
  <w:style w:type="table" w:styleId="Mkatabulky">
    <w:name w:val="Table Grid"/>
    <w:basedOn w:val="Normlntabulka"/>
    <w:uiPriority w:val="39"/>
    <w:rsid w:val="0065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qFormat/>
    <w:rsid w:val="000F26FF"/>
    <w:rPr>
      <w:rFonts w:ascii="Times New Roman" w:eastAsia="Times New Roman" w:hAnsi="Times New Roman" w:cs="Times New Roman"/>
      <w:sz w:val="24"/>
      <w:szCs w:val="24"/>
      <w:lang w:eastAsia="cs-CZ"/>
    </w:rPr>
  </w:style>
  <w:style w:type="paragraph" w:customStyle="1" w:styleId="a0">
    <w:qFormat/>
    <w:rsid w:val="00B418E9"/>
    <w:pPr>
      <w:spacing w:after="160" w:line="252" w:lineRule="auto"/>
    </w:pPr>
    <w:rPr>
      <w:sz w:val="22"/>
    </w:rPr>
  </w:style>
  <w:style w:type="paragraph" w:customStyle="1" w:styleId="a1">
    <w:qFormat/>
    <w:rsid w:val="00A86FCE"/>
    <w:rPr>
      <w:rFonts w:ascii="Times New Roman" w:eastAsia="Times New Roman" w:hAnsi="Times New Roman" w:cs="Times New Roman"/>
      <w:sz w:val="24"/>
      <w:szCs w:val="24"/>
      <w:lang w:eastAsia="cs-CZ"/>
    </w:rPr>
  </w:style>
  <w:style w:type="paragraph" w:customStyle="1" w:styleId="a2">
    <w:uiPriority w:val="20"/>
    <w:qFormat/>
    <w:rsid w:val="004C4089"/>
    <w:rPr>
      <w:rFonts w:ascii="Times New Roman" w:eastAsia="Times New Roman" w:hAnsi="Times New Roman" w:cs="Times New Roman"/>
      <w:sz w:val="24"/>
      <w:szCs w:val="24"/>
      <w:lang w:eastAsia="cs-CZ"/>
    </w:rPr>
  </w:style>
  <w:style w:type="paragraph" w:customStyle="1" w:styleId="a3">
    <w:qFormat/>
    <w:rsid w:val="00980583"/>
    <w:rPr>
      <w:rFonts w:ascii="Times New Roman" w:eastAsia="Times New Roman" w:hAnsi="Times New Roman" w:cs="Times New Roman"/>
      <w:sz w:val="24"/>
      <w:szCs w:val="24"/>
      <w:lang w:eastAsia="cs-CZ"/>
    </w:rPr>
  </w:style>
  <w:style w:type="paragraph" w:styleId="Bezmezer">
    <w:name w:val="No Spacing"/>
    <w:uiPriority w:val="1"/>
    <w:qFormat/>
    <w:rsid w:val="002B26EA"/>
    <w:pPr>
      <w:jc w:val="both"/>
    </w:pPr>
    <w:rPr>
      <w:rFonts w:ascii="Times New Roman" w:eastAsia="Times New Roman" w:hAnsi="Times New Roman" w:cs="Times New Roman"/>
      <w:sz w:val="24"/>
      <w:szCs w:val="20"/>
      <w:lang w:eastAsia="cs-CZ"/>
    </w:rPr>
  </w:style>
  <w:style w:type="character" w:customStyle="1" w:styleId="Zvraznn1">
    <w:name w:val="Zvýraznění1"/>
    <w:qFormat/>
    <w:rsid w:val="006F7650"/>
    <w:rPr>
      <w:i/>
      <w:iCs/>
    </w:rPr>
  </w:style>
  <w:style w:type="paragraph" w:customStyle="1" w:styleId="a4">
    <w:qFormat/>
    <w:rsid w:val="005728A0"/>
    <w:rPr>
      <w:rFonts w:ascii="Times New Roman" w:eastAsia="Times New Roman" w:hAnsi="Times New Roman" w:cs="Times New Roman"/>
      <w:sz w:val="24"/>
      <w:szCs w:val="24"/>
      <w:lang w:eastAsia="cs-CZ"/>
    </w:rPr>
  </w:style>
  <w:style w:type="paragraph" w:customStyle="1" w:styleId="-wm-msonormal">
    <w:name w:val="-wm-msonormal"/>
    <w:basedOn w:val="Normln"/>
    <w:rsid w:val="00A2381D"/>
    <w:pPr>
      <w:spacing w:before="100" w:beforeAutospacing="1" w:after="100" w:afterAutospacing="1" w:line="240" w:lineRule="auto"/>
    </w:pPr>
    <w:rPr>
      <w:rFonts w:ascii="Times New Roman" w:hAnsi="Times New Roman" w:cs="Times New Roman"/>
      <w:sz w:val="24"/>
      <w:szCs w:val="24"/>
      <w:lang w:eastAsia="cs-CZ"/>
    </w:rPr>
  </w:style>
  <w:style w:type="paragraph" w:customStyle="1" w:styleId="l4">
    <w:name w:val="l4"/>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2381D"/>
    <w:rPr>
      <w:color w:val="0000FF"/>
      <w:u w:val="single"/>
    </w:rPr>
  </w:style>
  <w:style w:type="paragraph" w:customStyle="1" w:styleId="ACT1">
    <w:name w:val="ACT_1"/>
    <w:basedOn w:val="Normln"/>
    <w:rsid w:val="00A2381D"/>
    <w:pPr>
      <w:spacing w:after="0" w:line="240" w:lineRule="auto"/>
      <w:jc w:val="both"/>
    </w:pPr>
    <w:rPr>
      <w:rFonts w:ascii="Tahoma" w:eastAsia="Times New Roman" w:hAnsi="Tahoma" w:cs="Times New Roman"/>
      <w:sz w:val="20"/>
      <w:szCs w:val="24"/>
      <w:lang w:eastAsia="cs-CZ"/>
    </w:rPr>
  </w:style>
  <w:style w:type="paragraph" w:customStyle="1" w:styleId="N1">
    <w:name w:val="N1"/>
    <w:basedOn w:val="Normln"/>
    <w:uiPriority w:val="99"/>
    <w:rsid w:val="00A2381D"/>
    <w:pPr>
      <w:autoSpaceDE w:val="0"/>
      <w:autoSpaceDN w:val="0"/>
      <w:spacing w:before="120" w:after="120" w:line="240" w:lineRule="atLeast"/>
      <w:jc w:val="center"/>
    </w:pPr>
    <w:rPr>
      <w:rFonts w:ascii="Times New Roman" w:eastAsia="Times New Roman" w:hAnsi="Times New Roman" w:cs="Times New Roman"/>
      <w:b/>
      <w:bCs/>
      <w:sz w:val="32"/>
      <w:szCs w:val="32"/>
      <w:lang w:eastAsia="cs-CZ"/>
    </w:rPr>
  </w:style>
  <w:style w:type="paragraph" w:customStyle="1" w:styleId="msonormal0">
    <w:name w:val="msonormal"/>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A2381D"/>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6">
    <w:name w:val="xl66"/>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67">
    <w:name w:val="xl67"/>
    <w:basedOn w:val="Normln"/>
    <w:rsid w:val="00A2381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A2381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0">
    <w:name w:val="xl70"/>
    <w:basedOn w:val="Normln"/>
    <w:rsid w:val="00A2381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2">
    <w:name w:val="xl72"/>
    <w:basedOn w:val="Normln"/>
    <w:rsid w:val="00A2381D"/>
    <w:pPr>
      <w:pBdr>
        <w:top w:val="single" w:sz="8"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3">
    <w:name w:val="xl73"/>
    <w:basedOn w:val="Normln"/>
    <w:rsid w:val="00A2381D"/>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4">
    <w:name w:val="xl74"/>
    <w:basedOn w:val="Normln"/>
    <w:rsid w:val="00A2381D"/>
    <w:pPr>
      <w:pBdr>
        <w:top w:val="single" w:sz="8" w:space="0" w:color="auto"/>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5">
    <w:name w:val="xl75"/>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6">
    <w:name w:val="xl76"/>
    <w:basedOn w:val="Normln"/>
    <w:rsid w:val="00A2381D"/>
    <w:pP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77">
    <w:name w:val="xl77"/>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A238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79">
    <w:name w:val="xl7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0">
    <w:name w:val="xl80"/>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A2381D"/>
    <w:pPr>
      <w:pBdr>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2">
    <w:name w:val="xl82"/>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3">
    <w:name w:val="xl83"/>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4">
    <w:name w:val="xl84"/>
    <w:basedOn w:val="Normln"/>
    <w:rsid w:val="00A2381D"/>
    <w:pPr>
      <w:pBdr>
        <w:top w:val="single" w:sz="4" w:space="0" w:color="auto"/>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5">
    <w:name w:val="xl85"/>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86">
    <w:name w:val="xl86"/>
    <w:basedOn w:val="Normln"/>
    <w:rsid w:val="00A2381D"/>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7">
    <w:name w:val="xl87"/>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8">
    <w:name w:val="xl88"/>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9">
    <w:name w:val="xl89"/>
    <w:basedOn w:val="Normln"/>
    <w:rsid w:val="00A2381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A2381D"/>
    <w:pPr>
      <w:pBdr>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91">
    <w:name w:val="xl91"/>
    <w:basedOn w:val="Normln"/>
    <w:rsid w:val="00A2381D"/>
    <w:pPr>
      <w:pBdr>
        <w:top w:val="single" w:sz="8"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92">
    <w:name w:val="xl92"/>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8"/>
      <w:szCs w:val="28"/>
      <w:lang w:eastAsia="cs-CZ"/>
    </w:rPr>
  </w:style>
  <w:style w:type="paragraph" w:customStyle="1" w:styleId="xl93">
    <w:name w:val="xl93"/>
    <w:basedOn w:val="Normln"/>
    <w:rsid w:val="00A2381D"/>
    <w:pPr>
      <w:spacing w:before="100" w:beforeAutospacing="1" w:after="100" w:afterAutospacing="1" w:line="240" w:lineRule="auto"/>
      <w:jc w:val="right"/>
    </w:pPr>
    <w:rPr>
      <w:rFonts w:ascii="Calibri" w:eastAsia="Times New Roman" w:hAnsi="Calibri" w:cs="Calibri"/>
      <w:b/>
      <w:bCs/>
      <w:i/>
      <w:iCs/>
      <w:sz w:val="24"/>
      <w:szCs w:val="24"/>
      <w:lang w:eastAsia="cs-CZ"/>
    </w:rPr>
  </w:style>
  <w:style w:type="paragraph" w:customStyle="1" w:styleId="xl94">
    <w:name w:val="xl94"/>
    <w:basedOn w:val="Normln"/>
    <w:rsid w:val="00A2381D"/>
    <w:pP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95">
    <w:name w:val="xl95"/>
    <w:basedOn w:val="Normln"/>
    <w:rsid w:val="00A2381D"/>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6">
    <w:name w:val="xl96"/>
    <w:basedOn w:val="Normln"/>
    <w:rsid w:val="00A2381D"/>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7">
    <w:name w:val="xl97"/>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8">
    <w:name w:val="xl98"/>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9">
    <w:name w:val="xl99"/>
    <w:basedOn w:val="Normln"/>
    <w:rsid w:val="00A2381D"/>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0">
    <w:name w:val="xl100"/>
    <w:basedOn w:val="Normln"/>
    <w:rsid w:val="00A2381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1">
    <w:name w:val="xl101"/>
    <w:basedOn w:val="Normln"/>
    <w:rsid w:val="00A2381D"/>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2">
    <w:name w:val="xl102"/>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3">
    <w:name w:val="xl103"/>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4">
    <w:name w:val="xl104"/>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styleId="Nzev">
    <w:name w:val="Title"/>
    <w:basedOn w:val="Normln"/>
    <w:link w:val="NzevChar"/>
    <w:qFormat/>
    <w:rsid w:val="00D37B9D"/>
    <w:pPr>
      <w:spacing w:after="0" w:line="240" w:lineRule="auto"/>
      <w:jc w:val="center"/>
    </w:pPr>
    <w:rPr>
      <w:rFonts w:ascii="Times New Roman" w:eastAsia="Times New Roman" w:hAnsi="Times New Roman" w:cs="Times New Roman"/>
      <w:b/>
      <w:sz w:val="56"/>
      <w:szCs w:val="20"/>
      <w:u w:val="single"/>
      <w:lang w:eastAsia="cs-CZ"/>
    </w:rPr>
  </w:style>
  <w:style w:type="character" w:customStyle="1" w:styleId="NzevChar">
    <w:name w:val="Název Char"/>
    <w:basedOn w:val="Standardnpsmoodstavce"/>
    <w:link w:val="Nzev"/>
    <w:rsid w:val="00D37B9D"/>
    <w:rPr>
      <w:rFonts w:ascii="Times New Roman" w:eastAsia="Times New Roman" w:hAnsi="Times New Roman" w:cs="Times New Roman"/>
      <w:b/>
      <w:sz w:val="56"/>
      <w:szCs w:val="20"/>
      <w:u w:val="single"/>
      <w:lang w:eastAsia="cs-CZ"/>
    </w:rPr>
  </w:style>
  <w:style w:type="numbering" w:customStyle="1" w:styleId="Bezseznamu1">
    <w:name w:val="Bez seznamu1"/>
    <w:next w:val="Bezseznamu"/>
    <w:uiPriority w:val="99"/>
    <w:semiHidden/>
    <w:unhideWhenUsed/>
    <w:rsid w:val="00D37B9D"/>
  </w:style>
  <w:style w:type="table" w:customStyle="1" w:styleId="Svtltabulkasmkou11">
    <w:name w:val="Světlá tabulka s mřížkou 11"/>
    <w:basedOn w:val="Normlntabulka"/>
    <w:uiPriority w:val="46"/>
    <w:rsid w:val="00D37B9D"/>
    <w:rPr>
      <w:rFonts w:ascii="Times New Roman" w:eastAsia="Times New Roman" w:hAnsi="Times New Roman" w:cs="Times New Roman"/>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D37B9D"/>
    <w:rPr>
      <w:color w:val="954F72"/>
      <w:u w:val="single"/>
    </w:rPr>
  </w:style>
  <w:style w:type="character" w:customStyle="1" w:styleId="x193iq5w">
    <w:name w:val="x193iq5w"/>
    <w:basedOn w:val="Standardnpsmoodstavce"/>
    <w:rsid w:val="00B25C8C"/>
  </w:style>
  <w:style w:type="numbering" w:customStyle="1" w:styleId="Bezseznamu11">
    <w:name w:val="Bez seznamu11"/>
    <w:next w:val="Bezseznamu"/>
    <w:uiPriority w:val="99"/>
    <w:semiHidden/>
    <w:unhideWhenUsed/>
    <w:rsid w:val="00FC5827"/>
  </w:style>
  <w:style w:type="table" w:customStyle="1" w:styleId="Mkatabulky1">
    <w:name w:val="Mřížka tabulky1"/>
    <w:basedOn w:val="Normlntabulka"/>
    <w:next w:val="Mkatabulky"/>
    <w:uiPriority w:val="39"/>
    <w:rsid w:val="00FC582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qFormat/>
    <w:rsid w:val="009428AD"/>
    <w:rPr>
      <w:rFonts w:ascii="Times New Roman" w:eastAsia="Times New Roman" w:hAnsi="Times New Roman" w:cs="Times New Roman"/>
      <w:sz w:val="24"/>
      <w:szCs w:val="24"/>
      <w:lang w:eastAsia="cs-CZ"/>
    </w:rPr>
  </w:style>
  <w:style w:type="paragraph" w:customStyle="1" w:styleId="a6">
    <w:qFormat/>
    <w:rsid w:val="007914F4"/>
    <w:rPr>
      <w:rFonts w:ascii="Times New Roman" w:eastAsia="Times New Roman" w:hAnsi="Times New Roman" w:cs="Times New Roman"/>
      <w:sz w:val="24"/>
      <w:szCs w:val="24"/>
      <w:lang w:eastAsia="cs-CZ"/>
    </w:rPr>
  </w:style>
  <w:style w:type="paragraph" w:customStyle="1" w:styleId="a7">
    <w:qFormat/>
    <w:rsid w:val="00667618"/>
    <w:rPr>
      <w:rFonts w:ascii="Times New Roman" w:eastAsia="Times New Roman" w:hAnsi="Times New Roman" w:cs="Times New Roman"/>
      <w:sz w:val="24"/>
      <w:szCs w:val="24"/>
      <w:lang w:eastAsia="cs-CZ"/>
    </w:rPr>
  </w:style>
  <w:style w:type="paragraph" w:customStyle="1" w:styleId="mcntmsobodytext">
    <w:name w:val="mcntmsobodytext"/>
    <w:basedOn w:val="Normln"/>
    <w:rsid w:val="0057064C"/>
    <w:pPr>
      <w:spacing w:before="100" w:beforeAutospacing="1" w:after="100" w:afterAutospacing="1" w:line="240" w:lineRule="auto"/>
    </w:pPr>
    <w:rPr>
      <w:rFonts w:ascii="Times New Roman" w:hAnsi="Times New Roman" w:cs="Times New Roman"/>
      <w:sz w:val="24"/>
      <w:szCs w:val="24"/>
      <w:lang w:eastAsia="cs-CZ"/>
    </w:rPr>
  </w:style>
  <w:style w:type="paragraph" w:customStyle="1" w:styleId="a8">
    <w:qFormat/>
    <w:rsid w:val="00B9282A"/>
    <w:rPr>
      <w:rFonts w:ascii="Times New Roman" w:eastAsia="Times New Roman" w:hAnsi="Times New Roman" w:cs="Times New Roman"/>
      <w:sz w:val="24"/>
      <w:szCs w:val="24"/>
      <w:lang w:eastAsia="cs-CZ"/>
    </w:rPr>
  </w:style>
  <w:style w:type="character" w:customStyle="1" w:styleId="Zvraznn">
    <w:name w:val="Zvýraznění"/>
    <w:qFormat/>
    <w:rsid w:val="001B5D54"/>
    <w:rPr>
      <w:i/>
      <w:iCs/>
    </w:rPr>
  </w:style>
  <w:style w:type="paragraph" w:customStyle="1" w:styleId="NormlnIMP">
    <w:name w:val="Normální_IMP"/>
    <w:basedOn w:val="Normln"/>
    <w:rsid w:val="00901E5A"/>
    <w:pPr>
      <w:suppressAutoHyphens/>
      <w:spacing w:after="0" w:line="228" w:lineRule="auto"/>
    </w:pPr>
    <w:rPr>
      <w:rFonts w:ascii="Times New Roman" w:eastAsia="Times New Roman" w:hAnsi="Times New Roman" w:cs="Times New Roman"/>
      <w:sz w:val="20"/>
      <w:szCs w:val="20"/>
      <w:lang w:eastAsia="zh-CN"/>
    </w:rPr>
  </w:style>
  <w:style w:type="paragraph" w:customStyle="1" w:styleId="a9">
    <w:qFormat/>
    <w:rsid w:val="00807EE1"/>
    <w:rPr>
      <w:rFonts w:ascii="Times New Roman" w:eastAsia="Times New Roman" w:hAnsi="Times New Roman" w:cs="Times New Roman"/>
      <w:sz w:val="24"/>
      <w:szCs w:val="24"/>
      <w:lang w:eastAsia="cs-CZ"/>
    </w:rPr>
  </w:style>
  <w:style w:type="character" w:styleId="Nzevknihy">
    <w:name w:val="Book Title"/>
    <w:basedOn w:val="Standardnpsmoodstavce"/>
    <w:uiPriority w:val="33"/>
    <w:qFormat/>
    <w:rsid w:val="00C16AB5"/>
    <w:rPr>
      <w:b/>
      <w:bCs/>
      <w:i/>
      <w:iCs/>
      <w:spacing w:val="5"/>
    </w:rPr>
  </w:style>
  <w:style w:type="paragraph" w:customStyle="1" w:styleId="aa">
    <w:uiPriority w:val="20"/>
    <w:qFormat/>
    <w:rsid w:val="00CB1A6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2324">
      <w:bodyDiv w:val="1"/>
      <w:marLeft w:val="0"/>
      <w:marRight w:val="0"/>
      <w:marTop w:val="0"/>
      <w:marBottom w:val="0"/>
      <w:divBdr>
        <w:top w:val="none" w:sz="0" w:space="0" w:color="auto"/>
        <w:left w:val="none" w:sz="0" w:space="0" w:color="auto"/>
        <w:bottom w:val="none" w:sz="0" w:space="0" w:color="auto"/>
        <w:right w:val="none" w:sz="0" w:space="0" w:color="auto"/>
      </w:divBdr>
    </w:div>
    <w:div w:id="110634436">
      <w:bodyDiv w:val="1"/>
      <w:marLeft w:val="0"/>
      <w:marRight w:val="0"/>
      <w:marTop w:val="0"/>
      <w:marBottom w:val="0"/>
      <w:divBdr>
        <w:top w:val="none" w:sz="0" w:space="0" w:color="auto"/>
        <w:left w:val="none" w:sz="0" w:space="0" w:color="auto"/>
        <w:bottom w:val="none" w:sz="0" w:space="0" w:color="auto"/>
        <w:right w:val="none" w:sz="0" w:space="0" w:color="auto"/>
      </w:divBdr>
    </w:div>
    <w:div w:id="228075310">
      <w:bodyDiv w:val="1"/>
      <w:marLeft w:val="0"/>
      <w:marRight w:val="0"/>
      <w:marTop w:val="0"/>
      <w:marBottom w:val="0"/>
      <w:divBdr>
        <w:top w:val="none" w:sz="0" w:space="0" w:color="auto"/>
        <w:left w:val="none" w:sz="0" w:space="0" w:color="auto"/>
        <w:bottom w:val="none" w:sz="0" w:space="0" w:color="auto"/>
        <w:right w:val="none" w:sz="0" w:space="0" w:color="auto"/>
      </w:divBdr>
    </w:div>
    <w:div w:id="279535727">
      <w:bodyDiv w:val="1"/>
      <w:marLeft w:val="0"/>
      <w:marRight w:val="0"/>
      <w:marTop w:val="0"/>
      <w:marBottom w:val="0"/>
      <w:divBdr>
        <w:top w:val="none" w:sz="0" w:space="0" w:color="auto"/>
        <w:left w:val="none" w:sz="0" w:space="0" w:color="auto"/>
        <w:bottom w:val="none" w:sz="0" w:space="0" w:color="auto"/>
        <w:right w:val="none" w:sz="0" w:space="0" w:color="auto"/>
      </w:divBdr>
    </w:div>
    <w:div w:id="286938106">
      <w:bodyDiv w:val="1"/>
      <w:marLeft w:val="0"/>
      <w:marRight w:val="0"/>
      <w:marTop w:val="0"/>
      <w:marBottom w:val="0"/>
      <w:divBdr>
        <w:top w:val="none" w:sz="0" w:space="0" w:color="auto"/>
        <w:left w:val="none" w:sz="0" w:space="0" w:color="auto"/>
        <w:bottom w:val="none" w:sz="0" w:space="0" w:color="auto"/>
        <w:right w:val="none" w:sz="0" w:space="0" w:color="auto"/>
      </w:divBdr>
    </w:div>
    <w:div w:id="374355336">
      <w:bodyDiv w:val="1"/>
      <w:marLeft w:val="0"/>
      <w:marRight w:val="0"/>
      <w:marTop w:val="0"/>
      <w:marBottom w:val="0"/>
      <w:divBdr>
        <w:top w:val="none" w:sz="0" w:space="0" w:color="auto"/>
        <w:left w:val="none" w:sz="0" w:space="0" w:color="auto"/>
        <w:bottom w:val="none" w:sz="0" w:space="0" w:color="auto"/>
        <w:right w:val="none" w:sz="0" w:space="0" w:color="auto"/>
      </w:divBdr>
    </w:div>
    <w:div w:id="409036322">
      <w:bodyDiv w:val="1"/>
      <w:marLeft w:val="0"/>
      <w:marRight w:val="0"/>
      <w:marTop w:val="0"/>
      <w:marBottom w:val="0"/>
      <w:divBdr>
        <w:top w:val="none" w:sz="0" w:space="0" w:color="auto"/>
        <w:left w:val="none" w:sz="0" w:space="0" w:color="auto"/>
        <w:bottom w:val="none" w:sz="0" w:space="0" w:color="auto"/>
        <w:right w:val="none" w:sz="0" w:space="0" w:color="auto"/>
      </w:divBdr>
    </w:div>
    <w:div w:id="512964204">
      <w:bodyDiv w:val="1"/>
      <w:marLeft w:val="0"/>
      <w:marRight w:val="0"/>
      <w:marTop w:val="0"/>
      <w:marBottom w:val="0"/>
      <w:divBdr>
        <w:top w:val="none" w:sz="0" w:space="0" w:color="auto"/>
        <w:left w:val="none" w:sz="0" w:space="0" w:color="auto"/>
        <w:bottom w:val="none" w:sz="0" w:space="0" w:color="auto"/>
        <w:right w:val="none" w:sz="0" w:space="0" w:color="auto"/>
      </w:divBdr>
    </w:div>
    <w:div w:id="630791828">
      <w:bodyDiv w:val="1"/>
      <w:marLeft w:val="0"/>
      <w:marRight w:val="0"/>
      <w:marTop w:val="0"/>
      <w:marBottom w:val="0"/>
      <w:divBdr>
        <w:top w:val="none" w:sz="0" w:space="0" w:color="auto"/>
        <w:left w:val="none" w:sz="0" w:space="0" w:color="auto"/>
        <w:bottom w:val="none" w:sz="0" w:space="0" w:color="auto"/>
        <w:right w:val="none" w:sz="0" w:space="0" w:color="auto"/>
      </w:divBdr>
    </w:div>
    <w:div w:id="634991107">
      <w:bodyDiv w:val="1"/>
      <w:marLeft w:val="0"/>
      <w:marRight w:val="0"/>
      <w:marTop w:val="0"/>
      <w:marBottom w:val="0"/>
      <w:divBdr>
        <w:top w:val="none" w:sz="0" w:space="0" w:color="auto"/>
        <w:left w:val="none" w:sz="0" w:space="0" w:color="auto"/>
        <w:bottom w:val="none" w:sz="0" w:space="0" w:color="auto"/>
        <w:right w:val="none" w:sz="0" w:space="0" w:color="auto"/>
      </w:divBdr>
    </w:div>
    <w:div w:id="644696999">
      <w:bodyDiv w:val="1"/>
      <w:marLeft w:val="0"/>
      <w:marRight w:val="0"/>
      <w:marTop w:val="0"/>
      <w:marBottom w:val="0"/>
      <w:divBdr>
        <w:top w:val="none" w:sz="0" w:space="0" w:color="auto"/>
        <w:left w:val="none" w:sz="0" w:space="0" w:color="auto"/>
        <w:bottom w:val="none" w:sz="0" w:space="0" w:color="auto"/>
        <w:right w:val="none" w:sz="0" w:space="0" w:color="auto"/>
      </w:divBdr>
    </w:div>
    <w:div w:id="684131894">
      <w:bodyDiv w:val="1"/>
      <w:marLeft w:val="0"/>
      <w:marRight w:val="0"/>
      <w:marTop w:val="0"/>
      <w:marBottom w:val="0"/>
      <w:divBdr>
        <w:top w:val="none" w:sz="0" w:space="0" w:color="auto"/>
        <w:left w:val="none" w:sz="0" w:space="0" w:color="auto"/>
        <w:bottom w:val="none" w:sz="0" w:space="0" w:color="auto"/>
        <w:right w:val="none" w:sz="0" w:space="0" w:color="auto"/>
      </w:divBdr>
    </w:div>
    <w:div w:id="693266324">
      <w:bodyDiv w:val="1"/>
      <w:marLeft w:val="0"/>
      <w:marRight w:val="0"/>
      <w:marTop w:val="0"/>
      <w:marBottom w:val="0"/>
      <w:divBdr>
        <w:top w:val="none" w:sz="0" w:space="0" w:color="auto"/>
        <w:left w:val="none" w:sz="0" w:space="0" w:color="auto"/>
        <w:bottom w:val="none" w:sz="0" w:space="0" w:color="auto"/>
        <w:right w:val="none" w:sz="0" w:space="0" w:color="auto"/>
      </w:divBdr>
    </w:div>
    <w:div w:id="705447143">
      <w:bodyDiv w:val="1"/>
      <w:marLeft w:val="0"/>
      <w:marRight w:val="0"/>
      <w:marTop w:val="0"/>
      <w:marBottom w:val="0"/>
      <w:divBdr>
        <w:top w:val="none" w:sz="0" w:space="0" w:color="auto"/>
        <w:left w:val="none" w:sz="0" w:space="0" w:color="auto"/>
        <w:bottom w:val="none" w:sz="0" w:space="0" w:color="auto"/>
        <w:right w:val="none" w:sz="0" w:space="0" w:color="auto"/>
      </w:divBdr>
    </w:div>
    <w:div w:id="713114391">
      <w:bodyDiv w:val="1"/>
      <w:marLeft w:val="0"/>
      <w:marRight w:val="0"/>
      <w:marTop w:val="0"/>
      <w:marBottom w:val="0"/>
      <w:divBdr>
        <w:top w:val="none" w:sz="0" w:space="0" w:color="auto"/>
        <w:left w:val="none" w:sz="0" w:space="0" w:color="auto"/>
        <w:bottom w:val="none" w:sz="0" w:space="0" w:color="auto"/>
        <w:right w:val="none" w:sz="0" w:space="0" w:color="auto"/>
      </w:divBdr>
    </w:div>
    <w:div w:id="736055438">
      <w:bodyDiv w:val="1"/>
      <w:marLeft w:val="0"/>
      <w:marRight w:val="0"/>
      <w:marTop w:val="0"/>
      <w:marBottom w:val="0"/>
      <w:divBdr>
        <w:top w:val="none" w:sz="0" w:space="0" w:color="auto"/>
        <w:left w:val="none" w:sz="0" w:space="0" w:color="auto"/>
        <w:bottom w:val="none" w:sz="0" w:space="0" w:color="auto"/>
        <w:right w:val="none" w:sz="0" w:space="0" w:color="auto"/>
      </w:divBdr>
    </w:div>
    <w:div w:id="742527874">
      <w:bodyDiv w:val="1"/>
      <w:marLeft w:val="0"/>
      <w:marRight w:val="0"/>
      <w:marTop w:val="0"/>
      <w:marBottom w:val="0"/>
      <w:divBdr>
        <w:top w:val="none" w:sz="0" w:space="0" w:color="auto"/>
        <w:left w:val="none" w:sz="0" w:space="0" w:color="auto"/>
        <w:bottom w:val="none" w:sz="0" w:space="0" w:color="auto"/>
        <w:right w:val="none" w:sz="0" w:space="0" w:color="auto"/>
      </w:divBdr>
    </w:div>
    <w:div w:id="762802830">
      <w:bodyDiv w:val="1"/>
      <w:marLeft w:val="0"/>
      <w:marRight w:val="0"/>
      <w:marTop w:val="0"/>
      <w:marBottom w:val="0"/>
      <w:divBdr>
        <w:top w:val="none" w:sz="0" w:space="0" w:color="auto"/>
        <w:left w:val="none" w:sz="0" w:space="0" w:color="auto"/>
        <w:bottom w:val="none" w:sz="0" w:space="0" w:color="auto"/>
        <w:right w:val="none" w:sz="0" w:space="0" w:color="auto"/>
      </w:divBdr>
    </w:div>
    <w:div w:id="808321931">
      <w:bodyDiv w:val="1"/>
      <w:marLeft w:val="0"/>
      <w:marRight w:val="0"/>
      <w:marTop w:val="0"/>
      <w:marBottom w:val="0"/>
      <w:divBdr>
        <w:top w:val="none" w:sz="0" w:space="0" w:color="auto"/>
        <w:left w:val="none" w:sz="0" w:space="0" w:color="auto"/>
        <w:bottom w:val="none" w:sz="0" w:space="0" w:color="auto"/>
        <w:right w:val="none" w:sz="0" w:space="0" w:color="auto"/>
      </w:divBdr>
    </w:div>
    <w:div w:id="870653161">
      <w:bodyDiv w:val="1"/>
      <w:marLeft w:val="0"/>
      <w:marRight w:val="0"/>
      <w:marTop w:val="0"/>
      <w:marBottom w:val="0"/>
      <w:divBdr>
        <w:top w:val="none" w:sz="0" w:space="0" w:color="auto"/>
        <w:left w:val="none" w:sz="0" w:space="0" w:color="auto"/>
        <w:bottom w:val="none" w:sz="0" w:space="0" w:color="auto"/>
        <w:right w:val="none" w:sz="0" w:space="0" w:color="auto"/>
      </w:divBdr>
    </w:div>
    <w:div w:id="889728159">
      <w:bodyDiv w:val="1"/>
      <w:marLeft w:val="0"/>
      <w:marRight w:val="0"/>
      <w:marTop w:val="0"/>
      <w:marBottom w:val="0"/>
      <w:divBdr>
        <w:top w:val="none" w:sz="0" w:space="0" w:color="auto"/>
        <w:left w:val="none" w:sz="0" w:space="0" w:color="auto"/>
        <w:bottom w:val="none" w:sz="0" w:space="0" w:color="auto"/>
        <w:right w:val="none" w:sz="0" w:space="0" w:color="auto"/>
      </w:divBdr>
    </w:div>
    <w:div w:id="927615767">
      <w:bodyDiv w:val="1"/>
      <w:marLeft w:val="0"/>
      <w:marRight w:val="0"/>
      <w:marTop w:val="0"/>
      <w:marBottom w:val="0"/>
      <w:divBdr>
        <w:top w:val="none" w:sz="0" w:space="0" w:color="auto"/>
        <w:left w:val="none" w:sz="0" w:space="0" w:color="auto"/>
        <w:bottom w:val="none" w:sz="0" w:space="0" w:color="auto"/>
        <w:right w:val="none" w:sz="0" w:space="0" w:color="auto"/>
      </w:divBdr>
    </w:div>
    <w:div w:id="986280974">
      <w:bodyDiv w:val="1"/>
      <w:marLeft w:val="0"/>
      <w:marRight w:val="0"/>
      <w:marTop w:val="0"/>
      <w:marBottom w:val="0"/>
      <w:divBdr>
        <w:top w:val="none" w:sz="0" w:space="0" w:color="auto"/>
        <w:left w:val="none" w:sz="0" w:space="0" w:color="auto"/>
        <w:bottom w:val="none" w:sz="0" w:space="0" w:color="auto"/>
        <w:right w:val="none" w:sz="0" w:space="0" w:color="auto"/>
      </w:divBdr>
    </w:div>
    <w:div w:id="1072045966">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097948753">
      <w:bodyDiv w:val="1"/>
      <w:marLeft w:val="0"/>
      <w:marRight w:val="0"/>
      <w:marTop w:val="0"/>
      <w:marBottom w:val="0"/>
      <w:divBdr>
        <w:top w:val="none" w:sz="0" w:space="0" w:color="auto"/>
        <w:left w:val="none" w:sz="0" w:space="0" w:color="auto"/>
        <w:bottom w:val="none" w:sz="0" w:space="0" w:color="auto"/>
        <w:right w:val="none" w:sz="0" w:space="0" w:color="auto"/>
      </w:divBdr>
    </w:div>
    <w:div w:id="1099830230">
      <w:bodyDiv w:val="1"/>
      <w:marLeft w:val="0"/>
      <w:marRight w:val="0"/>
      <w:marTop w:val="0"/>
      <w:marBottom w:val="0"/>
      <w:divBdr>
        <w:top w:val="none" w:sz="0" w:space="0" w:color="auto"/>
        <w:left w:val="none" w:sz="0" w:space="0" w:color="auto"/>
        <w:bottom w:val="none" w:sz="0" w:space="0" w:color="auto"/>
        <w:right w:val="none" w:sz="0" w:space="0" w:color="auto"/>
      </w:divBdr>
    </w:div>
    <w:div w:id="1106850199">
      <w:bodyDiv w:val="1"/>
      <w:marLeft w:val="0"/>
      <w:marRight w:val="0"/>
      <w:marTop w:val="0"/>
      <w:marBottom w:val="0"/>
      <w:divBdr>
        <w:top w:val="none" w:sz="0" w:space="0" w:color="auto"/>
        <w:left w:val="none" w:sz="0" w:space="0" w:color="auto"/>
        <w:bottom w:val="none" w:sz="0" w:space="0" w:color="auto"/>
        <w:right w:val="none" w:sz="0" w:space="0" w:color="auto"/>
      </w:divBdr>
    </w:div>
    <w:div w:id="1111702344">
      <w:bodyDiv w:val="1"/>
      <w:marLeft w:val="0"/>
      <w:marRight w:val="0"/>
      <w:marTop w:val="0"/>
      <w:marBottom w:val="0"/>
      <w:divBdr>
        <w:top w:val="none" w:sz="0" w:space="0" w:color="auto"/>
        <w:left w:val="none" w:sz="0" w:space="0" w:color="auto"/>
        <w:bottom w:val="none" w:sz="0" w:space="0" w:color="auto"/>
        <w:right w:val="none" w:sz="0" w:space="0" w:color="auto"/>
      </w:divBdr>
    </w:div>
    <w:div w:id="1168014241">
      <w:bodyDiv w:val="1"/>
      <w:marLeft w:val="0"/>
      <w:marRight w:val="0"/>
      <w:marTop w:val="0"/>
      <w:marBottom w:val="0"/>
      <w:divBdr>
        <w:top w:val="none" w:sz="0" w:space="0" w:color="auto"/>
        <w:left w:val="none" w:sz="0" w:space="0" w:color="auto"/>
        <w:bottom w:val="none" w:sz="0" w:space="0" w:color="auto"/>
        <w:right w:val="none" w:sz="0" w:space="0" w:color="auto"/>
      </w:divBdr>
    </w:div>
    <w:div w:id="1210268370">
      <w:bodyDiv w:val="1"/>
      <w:marLeft w:val="0"/>
      <w:marRight w:val="0"/>
      <w:marTop w:val="0"/>
      <w:marBottom w:val="0"/>
      <w:divBdr>
        <w:top w:val="none" w:sz="0" w:space="0" w:color="auto"/>
        <w:left w:val="none" w:sz="0" w:space="0" w:color="auto"/>
        <w:bottom w:val="none" w:sz="0" w:space="0" w:color="auto"/>
        <w:right w:val="none" w:sz="0" w:space="0" w:color="auto"/>
      </w:divBdr>
    </w:div>
    <w:div w:id="1287390892">
      <w:bodyDiv w:val="1"/>
      <w:marLeft w:val="0"/>
      <w:marRight w:val="0"/>
      <w:marTop w:val="0"/>
      <w:marBottom w:val="0"/>
      <w:divBdr>
        <w:top w:val="none" w:sz="0" w:space="0" w:color="auto"/>
        <w:left w:val="none" w:sz="0" w:space="0" w:color="auto"/>
        <w:bottom w:val="none" w:sz="0" w:space="0" w:color="auto"/>
        <w:right w:val="none" w:sz="0" w:space="0" w:color="auto"/>
      </w:divBdr>
    </w:div>
    <w:div w:id="1307466311">
      <w:bodyDiv w:val="1"/>
      <w:marLeft w:val="0"/>
      <w:marRight w:val="0"/>
      <w:marTop w:val="0"/>
      <w:marBottom w:val="0"/>
      <w:divBdr>
        <w:top w:val="none" w:sz="0" w:space="0" w:color="auto"/>
        <w:left w:val="none" w:sz="0" w:space="0" w:color="auto"/>
        <w:bottom w:val="none" w:sz="0" w:space="0" w:color="auto"/>
        <w:right w:val="none" w:sz="0" w:space="0" w:color="auto"/>
      </w:divBdr>
    </w:div>
    <w:div w:id="1354306451">
      <w:bodyDiv w:val="1"/>
      <w:marLeft w:val="0"/>
      <w:marRight w:val="0"/>
      <w:marTop w:val="0"/>
      <w:marBottom w:val="0"/>
      <w:divBdr>
        <w:top w:val="none" w:sz="0" w:space="0" w:color="auto"/>
        <w:left w:val="none" w:sz="0" w:space="0" w:color="auto"/>
        <w:bottom w:val="none" w:sz="0" w:space="0" w:color="auto"/>
        <w:right w:val="none" w:sz="0" w:space="0" w:color="auto"/>
      </w:divBdr>
    </w:div>
    <w:div w:id="1409696810">
      <w:bodyDiv w:val="1"/>
      <w:marLeft w:val="0"/>
      <w:marRight w:val="0"/>
      <w:marTop w:val="0"/>
      <w:marBottom w:val="0"/>
      <w:divBdr>
        <w:top w:val="none" w:sz="0" w:space="0" w:color="auto"/>
        <w:left w:val="none" w:sz="0" w:space="0" w:color="auto"/>
        <w:bottom w:val="none" w:sz="0" w:space="0" w:color="auto"/>
        <w:right w:val="none" w:sz="0" w:space="0" w:color="auto"/>
      </w:divBdr>
    </w:div>
    <w:div w:id="1410007062">
      <w:bodyDiv w:val="1"/>
      <w:marLeft w:val="0"/>
      <w:marRight w:val="0"/>
      <w:marTop w:val="0"/>
      <w:marBottom w:val="0"/>
      <w:divBdr>
        <w:top w:val="none" w:sz="0" w:space="0" w:color="auto"/>
        <w:left w:val="none" w:sz="0" w:space="0" w:color="auto"/>
        <w:bottom w:val="none" w:sz="0" w:space="0" w:color="auto"/>
        <w:right w:val="none" w:sz="0" w:space="0" w:color="auto"/>
      </w:divBdr>
    </w:div>
    <w:div w:id="1436096733">
      <w:bodyDiv w:val="1"/>
      <w:marLeft w:val="0"/>
      <w:marRight w:val="0"/>
      <w:marTop w:val="0"/>
      <w:marBottom w:val="0"/>
      <w:divBdr>
        <w:top w:val="none" w:sz="0" w:space="0" w:color="auto"/>
        <w:left w:val="none" w:sz="0" w:space="0" w:color="auto"/>
        <w:bottom w:val="none" w:sz="0" w:space="0" w:color="auto"/>
        <w:right w:val="none" w:sz="0" w:space="0" w:color="auto"/>
      </w:divBdr>
    </w:div>
    <w:div w:id="1475030307">
      <w:bodyDiv w:val="1"/>
      <w:marLeft w:val="0"/>
      <w:marRight w:val="0"/>
      <w:marTop w:val="0"/>
      <w:marBottom w:val="0"/>
      <w:divBdr>
        <w:top w:val="none" w:sz="0" w:space="0" w:color="auto"/>
        <w:left w:val="none" w:sz="0" w:space="0" w:color="auto"/>
        <w:bottom w:val="none" w:sz="0" w:space="0" w:color="auto"/>
        <w:right w:val="none" w:sz="0" w:space="0" w:color="auto"/>
      </w:divBdr>
    </w:div>
    <w:div w:id="1495535720">
      <w:bodyDiv w:val="1"/>
      <w:marLeft w:val="0"/>
      <w:marRight w:val="0"/>
      <w:marTop w:val="0"/>
      <w:marBottom w:val="0"/>
      <w:divBdr>
        <w:top w:val="none" w:sz="0" w:space="0" w:color="auto"/>
        <w:left w:val="none" w:sz="0" w:space="0" w:color="auto"/>
        <w:bottom w:val="none" w:sz="0" w:space="0" w:color="auto"/>
        <w:right w:val="none" w:sz="0" w:space="0" w:color="auto"/>
      </w:divBdr>
    </w:div>
    <w:div w:id="1503819319">
      <w:bodyDiv w:val="1"/>
      <w:marLeft w:val="0"/>
      <w:marRight w:val="0"/>
      <w:marTop w:val="0"/>
      <w:marBottom w:val="0"/>
      <w:divBdr>
        <w:top w:val="none" w:sz="0" w:space="0" w:color="auto"/>
        <w:left w:val="none" w:sz="0" w:space="0" w:color="auto"/>
        <w:bottom w:val="none" w:sz="0" w:space="0" w:color="auto"/>
        <w:right w:val="none" w:sz="0" w:space="0" w:color="auto"/>
      </w:divBdr>
    </w:div>
    <w:div w:id="1552882700">
      <w:bodyDiv w:val="1"/>
      <w:marLeft w:val="0"/>
      <w:marRight w:val="0"/>
      <w:marTop w:val="0"/>
      <w:marBottom w:val="0"/>
      <w:divBdr>
        <w:top w:val="none" w:sz="0" w:space="0" w:color="auto"/>
        <w:left w:val="none" w:sz="0" w:space="0" w:color="auto"/>
        <w:bottom w:val="none" w:sz="0" w:space="0" w:color="auto"/>
        <w:right w:val="none" w:sz="0" w:space="0" w:color="auto"/>
      </w:divBdr>
    </w:div>
    <w:div w:id="1567842750">
      <w:bodyDiv w:val="1"/>
      <w:marLeft w:val="0"/>
      <w:marRight w:val="0"/>
      <w:marTop w:val="0"/>
      <w:marBottom w:val="0"/>
      <w:divBdr>
        <w:top w:val="none" w:sz="0" w:space="0" w:color="auto"/>
        <w:left w:val="none" w:sz="0" w:space="0" w:color="auto"/>
        <w:bottom w:val="none" w:sz="0" w:space="0" w:color="auto"/>
        <w:right w:val="none" w:sz="0" w:space="0" w:color="auto"/>
      </w:divBdr>
    </w:div>
    <w:div w:id="1634946392">
      <w:bodyDiv w:val="1"/>
      <w:marLeft w:val="0"/>
      <w:marRight w:val="0"/>
      <w:marTop w:val="0"/>
      <w:marBottom w:val="0"/>
      <w:divBdr>
        <w:top w:val="none" w:sz="0" w:space="0" w:color="auto"/>
        <w:left w:val="none" w:sz="0" w:space="0" w:color="auto"/>
        <w:bottom w:val="none" w:sz="0" w:space="0" w:color="auto"/>
        <w:right w:val="none" w:sz="0" w:space="0" w:color="auto"/>
      </w:divBdr>
    </w:div>
    <w:div w:id="1664890826">
      <w:bodyDiv w:val="1"/>
      <w:marLeft w:val="0"/>
      <w:marRight w:val="0"/>
      <w:marTop w:val="0"/>
      <w:marBottom w:val="0"/>
      <w:divBdr>
        <w:top w:val="none" w:sz="0" w:space="0" w:color="auto"/>
        <w:left w:val="none" w:sz="0" w:space="0" w:color="auto"/>
        <w:bottom w:val="none" w:sz="0" w:space="0" w:color="auto"/>
        <w:right w:val="none" w:sz="0" w:space="0" w:color="auto"/>
      </w:divBdr>
    </w:div>
    <w:div w:id="1690057813">
      <w:bodyDiv w:val="1"/>
      <w:marLeft w:val="0"/>
      <w:marRight w:val="0"/>
      <w:marTop w:val="0"/>
      <w:marBottom w:val="0"/>
      <w:divBdr>
        <w:top w:val="none" w:sz="0" w:space="0" w:color="auto"/>
        <w:left w:val="none" w:sz="0" w:space="0" w:color="auto"/>
        <w:bottom w:val="none" w:sz="0" w:space="0" w:color="auto"/>
        <w:right w:val="none" w:sz="0" w:space="0" w:color="auto"/>
      </w:divBdr>
    </w:div>
    <w:div w:id="1705860132">
      <w:bodyDiv w:val="1"/>
      <w:marLeft w:val="0"/>
      <w:marRight w:val="0"/>
      <w:marTop w:val="0"/>
      <w:marBottom w:val="0"/>
      <w:divBdr>
        <w:top w:val="none" w:sz="0" w:space="0" w:color="auto"/>
        <w:left w:val="none" w:sz="0" w:space="0" w:color="auto"/>
        <w:bottom w:val="none" w:sz="0" w:space="0" w:color="auto"/>
        <w:right w:val="none" w:sz="0" w:space="0" w:color="auto"/>
      </w:divBdr>
    </w:div>
    <w:div w:id="1852988992">
      <w:bodyDiv w:val="1"/>
      <w:marLeft w:val="0"/>
      <w:marRight w:val="0"/>
      <w:marTop w:val="0"/>
      <w:marBottom w:val="0"/>
      <w:divBdr>
        <w:top w:val="none" w:sz="0" w:space="0" w:color="auto"/>
        <w:left w:val="none" w:sz="0" w:space="0" w:color="auto"/>
        <w:bottom w:val="none" w:sz="0" w:space="0" w:color="auto"/>
        <w:right w:val="none" w:sz="0" w:space="0" w:color="auto"/>
      </w:divBdr>
    </w:div>
    <w:div w:id="1864712252">
      <w:bodyDiv w:val="1"/>
      <w:marLeft w:val="0"/>
      <w:marRight w:val="0"/>
      <w:marTop w:val="0"/>
      <w:marBottom w:val="0"/>
      <w:divBdr>
        <w:top w:val="none" w:sz="0" w:space="0" w:color="auto"/>
        <w:left w:val="none" w:sz="0" w:space="0" w:color="auto"/>
        <w:bottom w:val="none" w:sz="0" w:space="0" w:color="auto"/>
        <w:right w:val="none" w:sz="0" w:space="0" w:color="auto"/>
      </w:divBdr>
    </w:div>
    <w:div w:id="1874271431">
      <w:bodyDiv w:val="1"/>
      <w:marLeft w:val="0"/>
      <w:marRight w:val="0"/>
      <w:marTop w:val="0"/>
      <w:marBottom w:val="0"/>
      <w:divBdr>
        <w:top w:val="none" w:sz="0" w:space="0" w:color="auto"/>
        <w:left w:val="none" w:sz="0" w:space="0" w:color="auto"/>
        <w:bottom w:val="none" w:sz="0" w:space="0" w:color="auto"/>
        <w:right w:val="none" w:sz="0" w:space="0" w:color="auto"/>
      </w:divBdr>
    </w:div>
    <w:div w:id="1881939165">
      <w:bodyDiv w:val="1"/>
      <w:marLeft w:val="0"/>
      <w:marRight w:val="0"/>
      <w:marTop w:val="0"/>
      <w:marBottom w:val="0"/>
      <w:divBdr>
        <w:top w:val="none" w:sz="0" w:space="0" w:color="auto"/>
        <w:left w:val="none" w:sz="0" w:space="0" w:color="auto"/>
        <w:bottom w:val="none" w:sz="0" w:space="0" w:color="auto"/>
        <w:right w:val="none" w:sz="0" w:space="0" w:color="auto"/>
      </w:divBdr>
    </w:div>
    <w:div w:id="1884294816">
      <w:bodyDiv w:val="1"/>
      <w:marLeft w:val="0"/>
      <w:marRight w:val="0"/>
      <w:marTop w:val="0"/>
      <w:marBottom w:val="0"/>
      <w:divBdr>
        <w:top w:val="none" w:sz="0" w:space="0" w:color="auto"/>
        <w:left w:val="none" w:sz="0" w:space="0" w:color="auto"/>
        <w:bottom w:val="none" w:sz="0" w:space="0" w:color="auto"/>
        <w:right w:val="none" w:sz="0" w:space="0" w:color="auto"/>
      </w:divBdr>
    </w:div>
    <w:div w:id="1900438070">
      <w:bodyDiv w:val="1"/>
      <w:marLeft w:val="0"/>
      <w:marRight w:val="0"/>
      <w:marTop w:val="0"/>
      <w:marBottom w:val="0"/>
      <w:divBdr>
        <w:top w:val="none" w:sz="0" w:space="0" w:color="auto"/>
        <w:left w:val="none" w:sz="0" w:space="0" w:color="auto"/>
        <w:bottom w:val="none" w:sz="0" w:space="0" w:color="auto"/>
        <w:right w:val="none" w:sz="0" w:space="0" w:color="auto"/>
      </w:divBdr>
    </w:div>
    <w:div w:id="1968123689">
      <w:bodyDiv w:val="1"/>
      <w:marLeft w:val="0"/>
      <w:marRight w:val="0"/>
      <w:marTop w:val="0"/>
      <w:marBottom w:val="0"/>
      <w:divBdr>
        <w:top w:val="none" w:sz="0" w:space="0" w:color="auto"/>
        <w:left w:val="none" w:sz="0" w:space="0" w:color="auto"/>
        <w:bottom w:val="none" w:sz="0" w:space="0" w:color="auto"/>
        <w:right w:val="none" w:sz="0" w:space="0" w:color="auto"/>
      </w:divBdr>
    </w:div>
    <w:div w:id="2066293351">
      <w:bodyDiv w:val="1"/>
      <w:marLeft w:val="0"/>
      <w:marRight w:val="0"/>
      <w:marTop w:val="0"/>
      <w:marBottom w:val="0"/>
      <w:divBdr>
        <w:top w:val="none" w:sz="0" w:space="0" w:color="auto"/>
        <w:left w:val="none" w:sz="0" w:space="0" w:color="auto"/>
        <w:bottom w:val="none" w:sz="0" w:space="0" w:color="auto"/>
        <w:right w:val="none" w:sz="0" w:space="0" w:color="auto"/>
      </w:divBdr>
    </w:div>
    <w:div w:id="2073118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E521C-32B6-415E-BADE-7D45D98E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8398</TotalTime>
  <Pages>22</Pages>
  <Words>8392</Words>
  <Characters>49516</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dc:description/>
  <cp:lastModifiedBy>Hana Crhounková</cp:lastModifiedBy>
  <cp:revision>1728</cp:revision>
  <cp:lastPrinted>2025-03-03T12:12:00Z</cp:lastPrinted>
  <dcterms:created xsi:type="dcterms:W3CDTF">2024-05-09T05:30:00Z</dcterms:created>
  <dcterms:modified xsi:type="dcterms:W3CDTF">2025-05-15T08:37:00Z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