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FC6D8" w14:textId="4AC6E8F9" w:rsidR="000D10E4" w:rsidRPr="003E3050" w:rsidRDefault="00771979" w:rsidP="008E21FA">
      <w:pPr>
        <w:ind w:left="0" w:firstLine="0"/>
        <w:jc w:val="center"/>
        <w:rPr>
          <w:sz w:val="44"/>
          <w:szCs w:val="44"/>
          <w14:shadow w14:blurRad="50800" w14:dist="38100" w14:dir="2700000" w14:sx="100000" w14:sy="100000" w14:kx="0" w14:ky="0" w14:algn="tl">
            <w14:srgbClr w14:val="000000">
              <w14:alpha w14:val="60000"/>
            </w14:srgbClr>
          </w14:shadow>
        </w:rPr>
      </w:pPr>
      <w:r w:rsidRPr="003E3050">
        <w:rPr>
          <w:caps/>
          <w:sz w:val="44"/>
          <w:szCs w:val="44"/>
          <w14:shadow w14:blurRad="50800" w14:dist="38100" w14:dir="2700000" w14:sx="100000" w14:sy="100000" w14:kx="0" w14:ky="0" w14:algn="tl">
            <w14:srgbClr w14:val="000000">
              <w14:alpha w14:val="60000"/>
            </w14:srgbClr>
          </w14:shadow>
        </w:rPr>
        <w:t xml:space="preserve">i.  </w:t>
      </w:r>
      <w:r w:rsidR="000D10E4" w:rsidRPr="003E3050">
        <w:rPr>
          <w:caps/>
          <w:sz w:val="44"/>
          <w:szCs w:val="44"/>
          <w14:shadow w14:blurRad="50800" w14:dist="38100" w14:dir="2700000" w14:sx="100000" w14:sy="100000" w14:kx="0" w14:ky="0" w14:algn="tl">
            <w14:srgbClr w14:val="000000">
              <w14:alpha w14:val="60000"/>
            </w14:srgbClr>
          </w14:shadow>
        </w:rPr>
        <w:t>Text</w:t>
      </w:r>
      <w:r w:rsidR="00C95327" w:rsidRPr="003E3050">
        <w:rPr>
          <w:caps/>
          <w:sz w:val="44"/>
          <w:szCs w:val="44"/>
          <w14:shadow w14:blurRad="50800" w14:dist="38100" w14:dir="2700000" w14:sx="100000" w14:sy="100000" w14:kx="0" w14:ky="0" w14:algn="tl">
            <w14:srgbClr w14:val="000000">
              <w14:alpha w14:val="60000"/>
            </w14:srgbClr>
          </w14:shadow>
        </w:rPr>
        <w:t xml:space="preserve"> </w:t>
      </w:r>
      <w:r w:rsidR="000D10E4" w:rsidRPr="003E3050">
        <w:rPr>
          <w:caps/>
          <w:sz w:val="44"/>
          <w:szCs w:val="44"/>
          <w14:shadow w14:blurRad="50800" w14:dist="38100" w14:dir="2700000" w14:sx="100000" w14:sy="100000" w14:kx="0" w14:ky="0" w14:algn="tl">
            <w14:srgbClr w14:val="000000">
              <w14:alpha w14:val="60000"/>
            </w14:srgbClr>
          </w14:shadow>
        </w:rPr>
        <w:t xml:space="preserve">ZMĚNY </w:t>
      </w:r>
      <w:r w:rsidR="00DA1E6F" w:rsidRPr="003E3050">
        <w:rPr>
          <w:sz w:val="44"/>
          <w:szCs w:val="44"/>
          <w14:shadow w14:blurRad="50800" w14:dist="38100" w14:dir="2700000" w14:sx="100000" w14:sy="100000" w14:kx="0" w14:ky="0" w14:algn="tl">
            <w14:srgbClr w14:val="000000">
              <w14:alpha w14:val="60000"/>
            </w14:srgbClr>
          </w14:shadow>
        </w:rPr>
        <w:t>č. 1</w:t>
      </w:r>
      <w:r w:rsidR="00C95327" w:rsidRPr="003E3050">
        <w:rPr>
          <w:sz w:val="44"/>
          <w:szCs w:val="44"/>
          <w14:shadow w14:blurRad="50800" w14:dist="38100" w14:dir="2700000" w14:sx="100000" w14:sy="100000" w14:kx="0" w14:ky="0" w14:algn="tl">
            <w14:srgbClr w14:val="000000">
              <w14:alpha w14:val="60000"/>
            </w14:srgbClr>
          </w14:shadow>
        </w:rPr>
        <w:t xml:space="preserve"> ÚP ŽERAVICE</w:t>
      </w:r>
    </w:p>
    <w:p w14:paraId="442189B2" w14:textId="4196B103" w:rsidR="008215ED" w:rsidRPr="003E3050" w:rsidRDefault="008215ED" w:rsidP="008E21FA">
      <w:pPr>
        <w:ind w:left="0" w:firstLine="0"/>
        <w:jc w:val="center"/>
        <w:rPr>
          <w:caps/>
          <w:sz w:val="44"/>
          <w:szCs w:val="44"/>
          <w14:shadow w14:blurRad="50800" w14:dist="38100" w14:dir="2700000" w14:sx="100000" w14:sy="100000" w14:kx="0" w14:ky="0" w14:algn="tl">
            <w14:srgbClr w14:val="000000">
              <w14:alpha w14:val="60000"/>
            </w14:srgbClr>
          </w14:shadow>
        </w:rPr>
      </w:pPr>
      <w:r w:rsidRPr="003E3050">
        <w:rPr>
          <w:sz w:val="44"/>
          <w:szCs w:val="44"/>
          <w14:shadow w14:blurRad="50800" w14:dist="38100" w14:dir="2700000" w14:sx="100000" w14:sy="100000" w14:kx="0" w14:ky="0" w14:algn="tl">
            <w14:srgbClr w14:val="000000">
              <w14:alpha w14:val="60000"/>
            </w14:srgbClr>
          </w14:shadow>
        </w:rPr>
        <w:t>(VÝROKOVÁ ČÁST)</w:t>
      </w:r>
    </w:p>
    <w:p w14:paraId="29DC2988" w14:textId="77777777" w:rsidR="00E1418C" w:rsidRPr="003E3050" w:rsidRDefault="00E1418C" w:rsidP="000D10E4">
      <w:pPr>
        <w:ind w:left="0" w:firstLine="0"/>
      </w:pPr>
    </w:p>
    <w:p w14:paraId="7E3210CE" w14:textId="77777777" w:rsidR="00B47C6E" w:rsidRPr="003E3050" w:rsidRDefault="00B47C6E" w:rsidP="000D10E4">
      <w:pPr>
        <w:ind w:left="0" w:firstLine="0"/>
      </w:pPr>
    </w:p>
    <w:p w14:paraId="61BBBD33" w14:textId="77777777" w:rsidR="00C851E0" w:rsidRPr="003E3050" w:rsidRDefault="00C851E0" w:rsidP="00D5662C">
      <w:pPr>
        <w:ind w:left="567" w:hanging="567"/>
      </w:pPr>
      <w:r w:rsidRPr="003E3050">
        <w:t>1.</w:t>
      </w:r>
      <w:r w:rsidRPr="003E3050">
        <w:tab/>
      </w:r>
      <w:r w:rsidR="00FB2554" w:rsidRPr="003E3050">
        <w:t xml:space="preserve">V celém textu </w:t>
      </w:r>
      <w:r w:rsidR="001F0EC7" w:rsidRPr="003E3050">
        <w:t xml:space="preserve">změny </w:t>
      </w:r>
      <w:r w:rsidR="00FB2554" w:rsidRPr="003E3050">
        <w:t>ÚP v</w:t>
      </w:r>
      <w:r w:rsidRPr="003E3050">
        <w:t>e značk</w:t>
      </w:r>
      <w:r w:rsidR="00FB2554" w:rsidRPr="003E3050">
        <w:t>á</w:t>
      </w:r>
      <w:r w:rsidRPr="003E3050">
        <w:t>ch zastavitelných ploch, prvků ÚSES</w:t>
      </w:r>
      <w:r w:rsidR="00FB2554" w:rsidRPr="003E3050">
        <w:t xml:space="preserve"> a územních rezerv</w:t>
      </w:r>
      <w:r w:rsidRPr="003E3050">
        <w:t xml:space="preserve"> se za velká písmena před </w:t>
      </w:r>
      <w:r w:rsidR="009574A3" w:rsidRPr="003E3050">
        <w:t xml:space="preserve">pořadové </w:t>
      </w:r>
      <w:r w:rsidRPr="003E3050">
        <w:t xml:space="preserve">číslo vždy vkládá tečka </w:t>
      </w:r>
      <w:r w:rsidR="00FB2554" w:rsidRPr="003E3050">
        <w:t xml:space="preserve">namísto </w:t>
      </w:r>
      <w:r w:rsidR="007C7275" w:rsidRPr="003E3050">
        <w:t>označení bez tečky</w:t>
      </w:r>
      <w:r w:rsidR="00FB2554" w:rsidRPr="003E3050">
        <w:t xml:space="preserve"> </w:t>
      </w:r>
      <w:r w:rsidR="007C7275" w:rsidRPr="003E3050">
        <w:t xml:space="preserve">nebo namísto mezírky </w:t>
      </w:r>
      <w:r w:rsidRPr="003E3050">
        <w:t xml:space="preserve">(např. Z.8, LBK.1, </w:t>
      </w:r>
      <w:r w:rsidR="00FB2554" w:rsidRPr="003E3050">
        <w:t>R.3</w:t>
      </w:r>
      <w:r w:rsidRPr="003E3050">
        <w:t>).</w:t>
      </w:r>
    </w:p>
    <w:p w14:paraId="7A562BDC" w14:textId="1955F944" w:rsidR="00E256B6" w:rsidRPr="003E3050" w:rsidRDefault="00E256B6" w:rsidP="00E256B6">
      <w:pPr>
        <w:ind w:left="567" w:firstLine="0"/>
      </w:pPr>
      <w:r w:rsidRPr="003E3050">
        <w:t>Slovo „zkratky“ označující plochy s rozdíl</w:t>
      </w:r>
      <w:r w:rsidR="00F901D2" w:rsidRPr="003E3050">
        <w:t>ný</w:t>
      </w:r>
      <w:r w:rsidRPr="003E3050">
        <w:t>m způsobem využití se v celém textu mění na slovo „kódy“</w:t>
      </w:r>
      <w:r w:rsidR="00227ECC" w:rsidRPr="003E3050">
        <w:t xml:space="preserve"> (to i v různých pádech</w:t>
      </w:r>
      <w:r w:rsidR="007C7275" w:rsidRPr="003E3050">
        <w:t xml:space="preserve"> slova</w:t>
      </w:r>
      <w:r w:rsidR="00F11E0B" w:rsidRPr="003E3050">
        <w:t>, např. „zkratkami“</w:t>
      </w:r>
      <w:r w:rsidR="00227ECC" w:rsidRPr="003E3050">
        <w:t>)</w:t>
      </w:r>
      <w:r w:rsidRPr="003E3050">
        <w:t>.</w:t>
      </w:r>
    </w:p>
    <w:p w14:paraId="56DD8B0F" w14:textId="77777777" w:rsidR="00C851E0" w:rsidRPr="003E3050" w:rsidRDefault="00C851E0" w:rsidP="00D5662C">
      <w:pPr>
        <w:ind w:left="567" w:hanging="567"/>
      </w:pPr>
    </w:p>
    <w:p w14:paraId="0C2CAD46" w14:textId="7027E4FF" w:rsidR="001F0EC7" w:rsidRPr="003E3050" w:rsidRDefault="001F0EC7" w:rsidP="001F0EC7">
      <w:pPr>
        <w:ind w:left="567" w:hanging="567"/>
      </w:pPr>
      <w:r w:rsidRPr="003E3050">
        <w:t>2.</w:t>
      </w:r>
      <w:r w:rsidRPr="003E3050">
        <w:tab/>
        <w:t>V článku I.1 na konci úvodní věty se datum vymezení zastavěného území „31.10.2016“ nahrazuje datem a závorkou „3</w:t>
      </w:r>
      <w:r w:rsidR="00D12B72" w:rsidRPr="003E3050">
        <w:t>0</w:t>
      </w:r>
      <w:r w:rsidRPr="003E3050">
        <w:t>.</w:t>
      </w:r>
      <w:r w:rsidR="00D12B72" w:rsidRPr="003E3050">
        <w:t>4</w:t>
      </w:r>
      <w:r w:rsidRPr="003E3050">
        <w:t>.202</w:t>
      </w:r>
      <w:r w:rsidR="00A149FB" w:rsidRPr="003E3050">
        <w:t>6</w:t>
      </w:r>
      <w:r w:rsidRPr="003E3050">
        <w:t xml:space="preserve"> (dále ZÚ)“.</w:t>
      </w:r>
    </w:p>
    <w:p w14:paraId="28FFFC58" w14:textId="77777777" w:rsidR="001F0EC7" w:rsidRPr="003E3050" w:rsidRDefault="001F0EC7" w:rsidP="001F0EC7">
      <w:pPr>
        <w:ind w:left="567" w:firstLine="0"/>
      </w:pPr>
      <w:r w:rsidRPr="003E3050">
        <w:t xml:space="preserve">V textu za 2. odrážkou </w:t>
      </w:r>
      <w:r w:rsidR="007B18E8" w:rsidRPr="003E3050">
        <w:t xml:space="preserve">článku </w:t>
      </w:r>
      <w:r w:rsidRPr="003E3050">
        <w:t>před slovo „domy“ se vkládá slovo „obytnými“ a něj se vkládá čárka a slovo „výrobou“.</w:t>
      </w:r>
    </w:p>
    <w:p w14:paraId="7F80925C" w14:textId="77777777" w:rsidR="00EF63B9" w:rsidRPr="003E3050" w:rsidRDefault="00EF63B9" w:rsidP="00EF63B9">
      <w:pPr>
        <w:ind w:left="567" w:firstLine="0"/>
      </w:pPr>
      <w:r w:rsidRPr="003E3050">
        <w:t>V textu za 3. odrážkou se za slovo „území“ vkládají slova „u silnice“.</w:t>
      </w:r>
    </w:p>
    <w:p w14:paraId="027BBDD3" w14:textId="77777777" w:rsidR="001F0EC7" w:rsidRPr="003E3050" w:rsidRDefault="001F0EC7" w:rsidP="001F0EC7">
      <w:pPr>
        <w:ind w:left="567" w:firstLine="0"/>
      </w:pPr>
      <w:r w:rsidRPr="003E3050">
        <w:t xml:space="preserve">V textu za </w:t>
      </w:r>
      <w:r w:rsidR="00EF63B9" w:rsidRPr="003E3050">
        <w:t>4</w:t>
      </w:r>
      <w:r w:rsidRPr="003E3050">
        <w:t xml:space="preserve">. odrážkou se za </w:t>
      </w:r>
      <w:r w:rsidR="00EF63B9" w:rsidRPr="003E3050">
        <w:t>závorku</w:t>
      </w:r>
      <w:r w:rsidRPr="003E3050">
        <w:t xml:space="preserve"> vklád</w:t>
      </w:r>
      <w:r w:rsidR="00EF63B9" w:rsidRPr="003E3050">
        <w:t>á</w:t>
      </w:r>
      <w:r w:rsidRPr="003E3050">
        <w:t xml:space="preserve"> slov</w:t>
      </w:r>
      <w:r w:rsidR="00EF63B9" w:rsidRPr="003E3050">
        <w:t>o</w:t>
      </w:r>
      <w:r w:rsidRPr="003E3050">
        <w:t xml:space="preserve"> „</w:t>
      </w:r>
      <w:r w:rsidR="00EF63B9" w:rsidRPr="003E3050">
        <w:t>tamtéž</w:t>
      </w:r>
      <w:r w:rsidRPr="003E3050">
        <w:t>“.</w:t>
      </w:r>
    </w:p>
    <w:p w14:paraId="602DF86E" w14:textId="334F846D" w:rsidR="00EF63B9" w:rsidRPr="003E3050" w:rsidRDefault="00EF63B9" w:rsidP="001F0EC7">
      <w:pPr>
        <w:ind w:left="567" w:firstLine="0"/>
      </w:pPr>
      <w:r w:rsidRPr="003E3050">
        <w:t>V textu za 7</w:t>
      </w:r>
      <w:r w:rsidR="00D12B72" w:rsidRPr="003E3050">
        <w:t>.</w:t>
      </w:r>
      <w:r w:rsidRPr="003E3050">
        <w:t xml:space="preserve"> odrážkou s slovo „severovýchodně“ nahrazuje slovem „severozápadně“.</w:t>
      </w:r>
    </w:p>
    <w:p w14:paraId="5EA07751" w14:textId="57B193F1" w:rsidR="00C851E0" w:rsidRPr="003E3050" w:rsidRDefault="00C851E0" w:rsidP="00D12B72">
      <w:pPr>
        <w:ind w:left="567" w:hanging="567"/>
      </w:pPr>
    </w:p>
    <w:p w14:paraId="1C6174C4" w14:textId="4C284F8D" w:rsidR="00D12B72" w:rsidRPr="003E3050" w:rsidRDefault="00D12B72" w:rsidP="00D12B72">
      <w:pPr>
        <w:ind w:left="567" w:hanging="567"/>
      </w:pPr>
      <w:r w:rsidRPr="003E3050">
        <w:t>3.</w:t>
      </w:r>
      <w:r w:rsidRPr="003E3050">
        <w:tab/>
        <w:t>V</w:t>
      </w:r>
      <w:r w:rsidR="00300989" w:rsidRPr="003E3050">
        <w:t xml:space="preserve"> názvu </w:t>
      </w:r>
      <w:r w:rsidRPr="003E3050">
        <w:t xml:space="preserve">článku I.2 se na </w:t>
      </w:r>
      <w:r w:rsidR="00300989" w:rsidRPr="003E3050">
        <w:t xml:space="preserve">jeho </w:t>
      </w:r>
      <w:r w:rsidRPr="003E3050">
        <w:t>konci ruší slova „</w:t>
      </w:r>
      <w:r w:rsidRPr="003E3050">
        <w:rPr>
          <w:bCs/>
        </w:rPr>
        <w:t>ochrany a rozvoje jeho hodnot</w:t>
      </w:r>
      <w:r w:rsidRPr="003E3050">
        <w:t>“.</w:t>
      </w:r>
    </w:p>
    <w:p w14:paraId="2A0D34DA" w14:textId="57FCE562" w:rsidR="00D12B72" w:rsidRPr="003E3050" w:rsidRDefault="00D12B72" w:rsidP="00D12B72">
      <w:pPr>
        <w:ind w:left="567" w:firstLine="0"/>
      </w:pPr>
      <w:r w:rsidRPr="003E3050">
        <w:t>V článku I.2.1 v textu za 1. odrážkou za slovo „území“ se vkládá závorka se slovy „(lze stavět ve stabilizovaných plochách)“</w:t>
      </w:r>
      <w:r w:rsidR="005F5290" w:rsidRPr="003E3050">
        <w:t xml:space="preserve"> a na konec se přidávají slova „v zastavitelných plochách“.</w:t>
      </w:r>
    </w:p>
    <w:p w14:paraId="2135D45F" w14:textId="297867B3" w:rsidR="005232E0" w:rsidRPr="003E3050" w:rsidRDefault="005232E0" w:rsidP="00D12B72">
      <w:pPr>
        <w:ind w:left="567" w:firstLine="0"/>
      </w:pPr>
      <w:r w:rsidRPr="003E3050">
        <w:t>V textu za 2. odrážkou</w:t>
      </w:r>
      <w:r w:rsidR="005F5290" w:rsidRPr="003E3050">
        <w:t xml:space="preserve"> se slova „tato síť rozšířena“ nahrazují slovy „dopravní a technická infrastruktura přivedena“.</w:t>
      </w:r>
    </w:p>
    <w:p w14:paraId="14EE2478" w14:textId="44141857" w:rsidR="005F5290" w:rsidRPr="003E3050" w:rsidRDefault="005F5290" w:rsidP="00D12B72">
      <w:pPr>
        <w:ind w:left="567" w:firstLine="0"/>
      </w:pPr>
      <w:r w:rsidRPr="003E3050">
        <w:t>V textu za 3. odrážkou se slova „v nezastavěném území“ nahrazují slovy „v krajině“.</w:t>
      </w:r>
    </w:p>
    <w:p w14:paraId="5BCEAE70" w14:textId="77777777" w:rsidR="00D12B72" w:rsidRPr="003E3050" w:rsidRDefault="00D12B72" w:rsidP="00D12B72">
      <w:pPr>
        <w:ind w:left="567" w:hanging="567"/>
      </w:pPr>
    </w:p>
    <w:p w14:paraId="17A04A8A" w14:textId="3782559C" w:rsidR="008304CE" w:rsidRPr="003E3050" w:rsidRDefault="008E68A1" w:rsidP="008304CE">
      <w:pPr>
        <w:ind w:left="567" w:hanging="567"/>
      </w:pPr>
      <w:r w:rsidRPr="003E3050">
        <w:t>4.</w:t>
      </w:r>
      <w:r w:rsidR="008304CE" w:rsidRPr="003E3050">
        <w:tab/>
        <w:t>V článku I.2.3 v textu za 1. odrážkou se na konci jeho 1. v</w:t>
      </w:r>
      <w:r w:rsidR="00485573" w:rsidRPr="003E3050">
        <w:t>ě</w:t>
      </w:r>
      <w:r w:rsidR="008304CE" w:rsidRPr="003E3050">
        <w:t>ty ruší slova „vč. zástavby obce“. V textu za 3. odrážkou se slova „nezastavěného území“ nahrazují slovem „krajiny“.</w:t>
      </w:r>
    </w:p>
    <w:p w14:paraId="5ACFAC24" w14:textId="77777777" w:rsidR="00D12B72" w:rsidRPr="003E3050" w:rsidRDefault="00D12B72" w:rsidP="00D12B72">
      <w:pPr>
        <w:ind w:left="567" w:hanging="567"/>
      </w:pPr>
    </w:p>
    <w:p w14:paraId="06ED554B" w14:textId="1B967EEA" w:rsidR="00300989" w:rsidRPr="003E3050" w:rsidRDefault="008E68A1" w:rsidP="00D12B72">
      <w:pPr>
        <w:ind w:left="567" w:hanging="567"/>
      </w:pPr>
      <w:r w:rsidRPr="003E3050">
        <w:t>5.</w:t>
      </w:r>
      <w:r w:rsidR="00300989" w:rsidRPr="003E3050">
        <w:tab/>
        <w:t>V názvu článku I.3 „</w:t>
      </w:r>
      <w:r w:rsidR="00300989" w:rsidRPr="003E3050">
        <w:rPr>
          <w:i/>
          <w:iCs/>
        </w:rPr>
        <w:t>Urbanistická koncepce</w:t>
      </w:r>
      <w:r w:rsidR="00300989" w:rsidRPr="003E3050">
        <w:t>“ se na jeho konci ruší slova „včetně vymezení zastavitelných ploch, ploch přestavby a systému sídelní zeleně“.</w:t>
      </w:r>
    </w:p>
    <w:p w14:paraId="167636A5" w14:textId="77777777" w:rsidR="00300989" w:rsidRPr="003E3050" w:rsidRDefault="00300989" w:rsidP="00D12B72">
      <w:pPr>
        <w:ind w:left="567" w:hanging="567"/>
      </w:pPr>
    </w:p>
    <w:p w14:paraId="4D0E49B9" w14:textId="58E0274C" w:rsidR="001F0EC7" w:rsidRPr="003E3050" w:rsidRDefault="008E68A1" w:rsidP="00D5662C">
      <w:pPr>
        <w:ind w:left="567" w:hanging="567"/>
      </w:pPr>
      <w:r w:rsidRPr="003E3050">
        <w:t>6</w:t>
      </w:r>
      <w:r w:rsidR="002578C2" w:rsidRPr="003E3050">
        <w:t>.</w:t>
      </w:r>
      <w:r w:rsidR="002578C2" w:rsidRPr="003E3050">
        <w:tab/>
        <w:t>V</w:t>
      </w:r>
      <w:r w:rsidR="007B18E8" w:rsidRPr="003E3050">
        <w:t> </w:t>
      </w:r>
      <w:r w:rsidR="002578C2" w:rsidRPr="003E3050">
        <w:t>článku</w:t>
      </w:r>
      <w:r w:rsidR="007B18E8" w:rsidRPr="003E3050">
        <w:t xml:space="preserve"> I.3.1 se na konec jeho názvu přidávají slova „a kompozice“.</w:t>
      </w:r>
    </w:p>
    <w:p w14:paraId="382F1C3E" w14:textId="77777777" w:rsidR="007B18E8" w:rsidRPr="003E3050" w:rsidRDefault="007B18E8" w:rsidP="007B18E8">
      <w:pPr>
        <w:ind w:left="567" w:firstLine="0"/>
      </w:pPr>
      <w:r w:rsidRPr="003E3050">
        <w:t>V části a) tohoto článku se na konec jejího názvu přidávají slova „</w:t>
      </w:r>
      <w:r w:rsidRPr="003E3050">
        <w:rPr>
          <w:i/>
        </w:rPr>
        <w:t>a urbanistická kompozice</w:t>
      </w:r>
      <w:r w:rsidRPr="003E3050">
        <w:t>“.</w:t>
      </w:r>
    </w:p>
    <w:p w14:paraId="025B4ECB" w14:textId="77777777" w:rsidR="00EF63B9" w:rsidRPr="003E3050" w:rsidRDefault="00EF63B9" w:rsidP="00D5662C">
      <w:pPr>
        <w:ind w:left="567" w:hanging="567"/>
      </w:pPr>
    </w:p>
    <w:p w14:paraId="03EA742D" w14:textId="68AA221F" w:rsidR="001F0EC7" w:rsidRPr="003E3050" w:rsidRDefault="008E68A1" w:rsidP="00D5662C">
      <w:pPr>
        <w:ind w:left="567" w:hanging="567"/>
      </w:pPr>
      <w:r w:rsidRPr="003E3050">
        <w:t>7</w:t>
      </w:r>
      <w:r w:rsidR="007B18E8" w:rsidRPr="003E3050">
        <w:t>.</w:t>
      </w:r>
      <w:r w:rsidR="007B18E8" w:rsidRPr="003E3050">
        <w:tab/>
        <w:t>V článku I.3.1</w:t>
      </w:r>
      <w:r w:rsidR="003B7DC4" w:rsidRPr="003E3050">
        <w:t xml:space="preserve"> </w:t>
      </w:r>
      <w:r w:rsidR="007B18E8" w:rsidRPr="003E3050">
        <w:t>a) „</w:t>
      </w:r>
      <w:r w:rsidR="007B18E8" w:rsidRPr="003E3050">
        <w:rPr>
          <w:i/>
        </w:rPr>
        <w:t>Koncepce urbanistického řešení a urbanistická kompozice</w:t>
      </w:r>
      <w:r w:rsidR="007B18E8" w:rsidRPr="003E3050">
        <w:t xml:space="preserve">“ </w:t>
      </w:r>
      <w:r w:rsidR="0025649F" w:rsidRPr="003E3050">
        <w:t xml:space="preserve">se </w:t>
      </w:r>
      <w:r w:rsidR="007B18E8" w:rsidRPr="003E3050">
        <w:t>na začátek podtržených názvů je</w:t>
      </w:r>
      <w:r w:rsidR="0025649F" w:rsidRPr="003E3050">
        <w:t>ho 3 částí</w:t>
      </w:r>
      <w:r w:rsidR="007B18E8" w:rsidRPr="003E3050">
        <w:t xml:space="preserve"> před slovo „koncepce“ </w:t>
      </w:r>
      <w:r w:rsidR="00791ECE" w:rsidRPr="003E3050">
        <w:t xml:space="preserve">vždy </w:t>
      </w:r>
      <w:r w:rsidR="007B18E8" w:rsidRPr="003E3050">
        <w:t>vkládá slovo „Urbanistická“.</w:t>
      </w:r>
    </w:p>
    <w:p w14:paraId="342F4213" w14:textId="43456809" w:rsidR="00E34A28" w:rsidRPr="003E3050" w:rsidRDefault="00E34A28" w:rsidP="00E34A28">
      <w:pPr>
        <w:ind w:left="567" w:firstLine="0"/>
      </w:pPr>
      <w:r w:rsidRPr="003E3050">
        <w:t>V úvodním odstavci v jeho 3. větě se slova „plochy přestavby“ nahrazují slovy „transformační plocha“.</w:t>
      </w:r>
    </w:p>
    <w:p w14:paraId="54779F31" w14:textId="77777777" w:rsidR="00441CBA" w:rsidRPr="003E3050" w:rsidRDefault="00441CBA" w:rsidP="00441CBA">
      <w:pPr>
        <w:ind w:left="567" w:hanging="567"/>
      </w:pPr>
    </w:p>
    <w:p w14:paraId="0C22F828" w14:textId="32EB69FA" w:rsidR="00791ECE" w:rsidRPr="003E3050" w:rsidRDefault="008E68A1" w:rsidP="00441CBA">
      <w:pPr>
        <w:ind w:left="567" w:hanging="567"/>
      </w:pPr>
      <w:r w:rsidRPr="003E3050">
        <w:t>8</w:t>
      </w:r>
      <w:r w:rsidR="00441CBA" w:rsidRPr="003E3050">
        <w:t>.</w:t>
      </w:r>
      <w:r w:rsidR="00441CBA" w:rsidRPr="003E3050">
        <w:tab/>
        <w:t>V článku I.3.1</w:t>
      </w:r>
      <w:r w:rsidR="003B7DC4" w:rsidRPr="003E3050">
        <w:t xml:space="preserve"> </w:t>
      </w:r>
      <w:r w:rsidR="00EB07BC" w:rsidRPr="003E3050">
        <w:t>a)</w:t>
      </w:r>
      <w:r w:rsidR="005E7003" w:rsidRPr="003E3050">
        <w:t>,</w:t>
      </w:r>
      <w:r w:rsidR="00441CBA" w:rsidRPr="003E3050">
        <w:t xml:space="preserve"> části „</w:t>
      </w:r>
      <w:r w:rsidR="00441CBA" w:rsidRPr="003E3050">
        <w:rPr>
          <w:i/>
          <w:iCs/>
        </w:rPr>
        <w:t>Urbanistická koncepce rozvoje zástavby obce</w:t>
      </w:r>
      <w:r w:rsidR="00441CBA" w:rsidRPr="003E3050">
        <w:t>“ v</w:t>
      </w:r>
      <w:r w:rsidR="00791ECE" w:rsidRPr="003E3050">
        <w:t>e 2. větě se ruší slova „za el. vedením“ a za slov</w:t>
      </w:r>
      <w:r w:rsidR="00DE7FA9" w:rsidRPr="003E3050">
        <w:t>em</w:t>
      </w:r>
      <w:r w:rsidR="00791ECE" w:rsidRPr="003E3050">
        <w:t xml:space="preserve"> „Kravčák“ se </w:t>
      </w:r>
      <w:r w:rsidR="00DE7FA9" w:rsidRPr="003E3050">
        <w:t xml:space="preserve">ruší slova „na Těmice“ a </w:t>
      </w:r>
      <w:r w:rsidR="00791ECE" w:rsidRPr="003E3050">
        <w:t xml:space="preserve">přidávají </w:t>
      </w:r>
      <w:r w:rsidR="00DE7FA9" w:rsidRPr="003E3050">
        <w:t xml:space="preserve">se </w:t>
      </w:r>
      <w:r w:rsidR="00791ECE" w:rsidRPr="003E3050">
        <w:t>slova „a v lokalitě V</w:t>
      </w:r>
      <w:r w:rsidR="00DE7FA9" w:rsidRPr="003E3050">
        <w:t> </w:t>
      </w:r>
      <w:r w:rsidR="00791ECE" w:rsidRPr="003E3050">
        <w:t>úzkých</w:t>
      </w:r>
      <w:r w:rsidR="00DE7FA9" w:rsidRPr="003E3050">
        <w:t xml:space="preserve"> </w:t>
      </w:r>
      <w:r w:rsidR="000804EE" w:rsidRPr="003E3050">
        <w:t>-</w:t>
      </w:r>
      <w:r w:rsidR="00DE7FA9" w:rsidRPr="003E3050">
        <w:t xml:space="preserve"> </w:t>
      </w:r>
      <w:r w:rsidR="000804EE" w:rsidRPr="003E3050">
        <w:t>Žádovská</w:t>
      </w:r>
      <w:r w:rsidR="00791ECE" w:rsidRPr="003E3050">
        <w:t xml:space="preserve"> podél jihozápadního okraje ZÚ“.</w:t>
      </w:r>
    </w:p>
    <w:p w14:paraId="3DB4903C" w14:textId="3391FE0E" w:rsidR="000804EE" w:rsidRPr="003E3050" w:rsidRDefault="000804EE" w:rsidP="000804EE">
      <w:pPr>
        <w:ind w:left="567" w:firstLine="0"/>
      </w:pPr>
      <w:r w:rsidRPr="003E3050">
        <w:t>V následující 3. větě se za slova „V úzkých“ vkládá čárka a slovo „Žádovská“.</w:t>
      </w:r>
    </w:p>
    <w:p w14:paraId="3496C729" w14:textId="3C2BBD7F" w:rsidR="00791ECE" w:rsidRPr="003E3050" w:rsidRDefault="00EB07BC" w:rsidP="00791ECE">
      <w:pPr>
        <w:ind w:left="567" w:firstLine="0"/>
      </w:pPr>
      <w:r w:rsidRPr="003E3050">
        <w:t>V</w:t>
      </w:r>
      <w:r w:rsidR="00791ECE" w:rsidRPr="003E3050">
        <w:t xml:space="preserve">e 4. větě za slovo „vymezena“ </w:t>
      </w:r>
      <w:r w:rsidR="00DE7FA9" w:rsidRPr="003E3050">
        <w:t xml:space="preserve">se </w:t>
      </w:r>
      <w:r w:rsidR="00791ECE" w:rsidRPr="003E3050">
        <w:t>vkládá slovo „zastavitelná“.</w:t>
      </w:r>
    </w:p>
    <w:p w14:paraId="17634551" w14:textId="77777777" w:rsidR="00791ECE" w:rsidRPr="003E3050" w:rsidRDefault="00EB07BC" w:rsidP="00791ECE">
      <w:pPr>
        <w:ind w:left="567" w:firstLine="0"/>
      </w:pPr>
      <w:r w:rsidRPr="003E3050">
        <w:t xml:space="preserve">V </w:t>
      </w:r>
      <w:r w:rsidR="00791ECE" w:rsidRPr="003E3050">
        <w:t>7. větě se</w:t>
      </w:r>
      <w:r w:rsidR="00DF488C" w:rsidRPr="003E3050">
        <w:t xml:space="preserve"> slovo „přestavby“ nahrazuje slovem „výroby“.</w:t>
      </w:r>
    </w:p>
    <w:p w14:paraId="5666EA99" w14:textId="77777777" w:rsidR="00DF488C" w:rsidRPr="003E3050" w:rsidRDefault="00DF488C" w:rsidP="00791ECE">
      <w:pPr>
        <w:ind w:left="567" w:firstLine="0"/>
      </w:pPr>
      <w:r w:rsidRPr="003E3050">
        <w:t>Za 7. větu se vkládá věta „Dva stávající areály výroby jsou vymezeny na severovýchodním okraji ZÚ mimo obytnou zástavbu.“.</w:t>
      </w:r>
    </w:p>
    <w:p w14:paraId="4542D5EF" w14:textId="77777777" w:rsidR="00441CBA" w:rsidRPr="003E3050" w:rsidRDefault="00441CBA" w:rsidP="00791ECE">
      <w:pPr>
        <w:ind w:left="567" w:firstLine="0"/>
      </w:pPr>
      <w:r w:rsidRPr="003E3050">
        <w:t>Na konec poslední věty se přidává čárka a slova „vč. zemědělské výroby“.</w:t>
      </w:r>
    </w:p>
    <w:p w14:paraId="3016104F" w14:textId="77777777" w:rsidR="001F0EC7" w:rsidRPr="003E3050" w:rsidRDefault="001F0EC7" w:rsidP="00D5662C">
      <w:pPr>
        <w:ind w:left="567" w:hanging="567"/>
      </w:pPr>
    </w:p>
    <w:p w14:paraId="597C8269" w14:textId="6F4850CF" w:rsidR="001F0EC7" w:rsidRPr="003E3050" w:rsidRDefault="008E68A1" w:rsidP="00D5662C">
      <w:pPr>
        <w:ind w:left="567" w:hanging="567"/>
      </w:pPr>
      <w:r w:rsidRPr="003E3050">
        <w:lastRenderedPageBreak/>
        <w:t>9</w:t>
      </w:r>
      <w:r w:rsidR="00EB07BC" w:rsidRPr="003E3050">
        <w:t>.</w:t>
      </w:r>
      <w:r w:rsidR="00EB07BC" w:rsidRPr="003E3050">
        <w:tab/>
        <w:t>V článku I.3.1</w:t>
      </w:r>
      <w:r w:rsidR="003B7DC4" w:rsidRPr="003E3050">
        <w:t xml:space="preserve"> </w:t>
      </w:r>
      <w:r w:rsidR="00EB07BC" w:rsidRPr="003E3050">
        <w:t>a)</w:t>
      </w:r>
      <w:r w:rsidR="005E7003" w:rsidRPr="003E3050">
        <w:t>,</w:t>
      </w:r>
      <w:r w:rsidR="00EB07BC" w:rsidRPr="003E3050">
        <w:t xml:space="preserve"> části „</w:t>
      </w:r>
      <w:r w:rsidR="00EB07BC" w:rsidRPr="003E3050">
        <w:rPr>
          <w:i/>
          <w:iCs/>
        </w:rPr>
        <w:t>Urbanistická koncepce řešení dopravní a technické infrastruktury</w:t>
      </w:r>
      <w:r w:rsidR="00EB07BC" w:rsidRPr="003E3050">
        <w:t>“ na konci 2. věty se ruší</w:t>
      </w:r>
      <w:r w:rsidR="00441CBA" w:rsidRPr="003E3050">
        <w:tab/>
      </w:r>
      <w:r w:rsidR="00EB07BC" w:rsidRPr="003E3050">
        <w:t xml:space="preserve"> slova „a v plochách přestavby“.</w:t>
      </w:r>
    </w:p>
    <w:p w14:paraId="664FF688" w14:textId="77777777" w:rsidR="00702E55" w:rsidRPr="003E3050" w:rsidRDefault="00702E55" w:rsidP="00D5662C">
      <w:pPr>
        <w:ind w:left="567" w:hanging="567"/>
      </w:pPr>
    </w:p>
    <w:p w14:paraId="18A3DC93" w14:textId="002ACC95" w:rsidR="00EB07BC" w:rsidRPr="003E3050" w:rsidRDefault="00EB07BC" w:rsidP="00EB07BC">
      <w:pPr>
        <w:ind w:left="567" w:firstLine="0"/>
      </w:pPr>
      <w:r w:rsidRPr="003E3050">
        <w:t xml:space="preserve">Ve 3. větě za slovo „lokalitě“ </w:t>
      </w:r>
      <w:r w:rsidR="009D1158" w:rsidRPr="003E3050">
        <w:t xml:space="preserve">se </w:t>
      </w:r>
      <w:r w:rsidRPr="003E3050">
        <w:t>vkládá slovo „Havale“ a čárka</w:t>
      </w:r>
      <w:r w:rsidR="00A1162B" w:rsidRPr="003E3050">
        <w:t xml:space="preserve"> a za slov</w:t>
      </w:r>
      <w:r w:rsidR="009D1158" w:rsidRPr="003E3050">
        <w:t>a</w:t>
      </w:r>
      <w:r w:rsidR="00A1162B" w:rsidRPr="003E3050">
        <w:t xml:space="preserve"> „</w:t>
      </w:r>
      <w:r w:rsidR="009D1158" w:rsidRPr="003E3050">
        <w:t xml:space="preserve">V </w:t>
      </w:r>
      <w:r w:rsidR="00A1162B" w:rsidRPr="003E3050">
        <w:t>úzkých“ se vkládá pomlčka a slovo „Žádovská“.</w:t>
      </w:r>
    </w:p>
    <w:p w14:paraId="6151B27E" w14:textId="77777777" w:rsidR="00441CBA" w:rsidRPr="003E3050" w:rsidRDefault="00441CBA" w:rsidP="00D5662C">
      <w:pPr>
        <w:ind w:left="567" w:hanging="567"/>
      </w:pPr>
    </w:p>
    <w:p w14:paraId="1639635E" w14:textId="053011BC" w:rsidR="00441CBA" w:rsidRPr="003E3050" w:rsidRDefault="00043A88" w:rsidP="00D5662C">
      <w:pPr>
        <w:ind w:left="567" w:hanging="567"/>
      </w:pPr>
      <w:r w:rsidRPr="003E3050">
        <w:t>10</w:t>
      </w:r>
      <w:r w:rsidR="00476C83" w:rsidRPr="003E3050">
        <w:t>.</w:t>
      </w:r>
      <w:r w:rsidR="00476C83" w:rsidRPr="003E3050">
        <w:tab/>
        <w:t>V článku I.3.1</w:t>
      </w:r>
      <w:r w:rsidR="003B7DC4" w:rsidRPr="003E3050">
        <w:t xml:space="preserve"> </w:t>
      </w:r>
      <w:r w:rsidR="00476C83" w:rsidRPr="003E3050">
        <w:t>a), části „</w:t>
      </w:r>
      <w:r w:rsidR="00476C83" w:rsidRPr="003E3050">
        <w:rPr>
          <w:i/>
          <w:iCs/>
        </w:rPr>
        <w:t>Urbanistická koncepce řešení krajiny</w:t>
      </w:r>
      <w:r w:rsidR="00476C83" w:rsidRPr="003E3050">
        <w:t xml:space="preserve">“ </w:t>
      </w:r>
      <w:r w:rsidR="0021689A" w:rsidRPr="003E3050">
        <w:t>se</w:t>
      </w:r>
      <w:r w:rsidR="00476C83" w:rsidRPr="003E3050">
        <w:t xml:space="preserve"> na kone</w:t>
      </w:r>
      <w:r w:rsidR="0021689A" w:rsidRPr="003E3050">
        <w:t>c</w:t>
      </w:r>
      <w:r w:rsidR="00476C83" w:rsidRPr="003E3050">
        <w:t xml:space="preserve"> 1. věty přidávají slova v závorce „(les Paseky)“.</w:t>
      </w:r>
    </w:p>
    <w:p w14:paraId="32A5CD97" w14:textId="77777777" w:rsidR="00476C83" w:rsidRPr="003E3050" w:rsidRDefault="00476C83" w:rsidP="00476C83">
      <w:pPr>
        <w:ind w:left="567" w:firstLine="0"/>
      </w:pPr>
      <w:r w:rsidRPr="003E3050">
        <w:t>Ve 3. větě se slovo „záhumenních“ nahrazuje slovem „zeleně“, slovo „západně“ se nahrazuje slovem „severovýchodně“ a nakonec věty se přidává závorka „(trvalé kultury)“.</w:t>
      </w:r>
    </w:p>
    <w:p w14:paraId="1DCCD56D" w14:textId="53FF0AB7" w:rsidR="00476C83" w:rsidRPr="003E3050" w:rsidRDefault="00476C83" w:rsidP="00476C83">
      <w:pPr>
        <w:ind w:left="567" w:firstLine="0"/>
      </w:pPr>
      <w:r w:rsidRPr="003E3050">
        <w:t xml:space="preserve">Ve 4. </w:t>
      </w:r>
      <w:r w:rsidR="00F901D2" w:rsidRPr="003E3050">
        <w:t>větě</w:t>
      </w:r>
      <w:r w:rsidRPr="003E3050">
        <w:t xml:space="preserve"> za slovo „Kravčák“ </w:t>
      </w:r>
      <w:r w:rsidR="009D12F7" w:rsidRPr="003E3050">
        <w:t xml:space="preserve">se </w:t>
      </w:r>
      <w:r w:rsidRPr="003E3050">
        <w:t>vkládají slova v závorce „(významného krajinného prvku Chmelínky)“.</w:t>
      </w:r>
    </w:p>
    <w:p w14:paraId="56247995" w14:textId="57F6A6CF" w:rsidR="00476C83" w:rsidRPr="003E3050" w:rsidRDefault="00476C83" w:rsidP="00476C83">
      <w:pPr>
        <w:ind w:left="567" w:firstLine="0"/>
      </w:pPr>
      <w:r w:rsidRPr="003E3050">
        <w:t>Na konec 5. věty se</w:t>
      </w:r>
      <w:r w:rsidR="00220B11" w:rsidRPr="003E3050">
        <w:t xml:space="preserve"> přidávají slova „označené jako změny v krajině“.</w:t>
      </w:r>
    </w:p>
    <w:p w14:paraId="505931CE" w14:textId="77777777" w:rsidR="00441CBA" w:rsidRPr="003E3050" w:rsidRDefault="00441CBA" w:rsidP="00D5662C">
      <w:pPr>
        <w:ind w:left="567" w:hanging="567"/>
      </w:pPr>
    </w:p>
    <w:p w14:paraId="185681FC" w14:textId="27697454" w:rsidR="001340BE" w:rsidRPr="003E3050" w:rsidRDefault="00043A88" w:rsidP="00D5662C">
      <w:pPr>
        <w:ind w:left="567" w:hanging="567"/>
      </w:pPr>
      <w:r w:rsidRPr="003E3050">
        <w:t>11</w:t>
      </w:r>
      <w:r w:rsidR="00220B11" w:rsidRPr="003E3050">
        <w:t>.</w:t>
      </w:r>
      <w:r w:rsidR="00220B11" w:rsidRPr="003E3050">
        <w:tab/>
        <w:t>Na konec článku I.3.1</w:t>
      </w:r>
      <w:r w:rsidR="003B7DC4" w:rsidRPr="003E3050">
        <w:t xml:space="preserve"> </w:t>
      </w:r>
      <w:r w:rsidR="00220B11" w:rsidRPr="003E3050">
        <w:t>a) se přidává 4. část s názvem „Urbanistická kompozice“</w:t>
      </w:r>
    </w:p>
    <w:p w14:paraId="08D87C2A" w14:textId="3350AB19" w:rsidR="001F0EC7" w:rsidRPr="003E3050" w:rsidRDefault="00220B11" w:rsidP="001340BE">
      <w:pPr>
        <w:ind w:left="567" w:firstLine="0"/>
      </w:pPr>
      <w:r w:rsidRPr="003E3050">
        <w:t>a</w:t>
      </w:r>
      <w:r w:rsidR="00B53769" w:rsidRPr="003E3050">
        <w:t xml:space="preserve"> </w:t>
      </w:r>
      <w:r w:rsidR="001340BE" w:rsidRPr="003E3050">
        <w:t xml:space="preserve">s tímto </w:t>
      </w:r>
      <w:r w:rsidRPr="003E3050">
        <w:t>textem:</w:t>
      </w:r>
    </w:p>
    <w:p w14:paraId="741FFFF1" w14:textId="77777777" w:rsidR="00220B11" w:rsidRPr="003E3050" w:rsidRDefault="00220B11" w:rsidP="00220B11">
      <w:pPr>
        <w:pStyle w:val="Textpsmene"/>
        <w:numPr>
          <w:ilvl w:val="0"/>
          <w:numId w:val="0"/>
        </w:numPr>
        <w:ind w:left="567"/>
        <w:rPr>
          <w:rFonts w:ascii="Arial" w:hAnsi="Arial" w:cs="Arial"/>
          <w:sz w:val="22"/>
          <w:szCs w:val="22"/>
        </w:rPr>
      </w:pPr>
      <w:r w:rsidRPr="003E3050">
        <w:rPr>
          <w:rFonts w:ascii="Arial" w:hAnsi="Arial" w:cs="Arial"/>
          <w:sz w:val="22"/>
          <w:szCs w:val="22"/>
        </w:rPr>
        <w:t>„Osou hlavního zastavěného území zůstává oboustranně obestavěná silnice III/4225 (Ježov - Těmice) s převážně obytnou zástavbou BV vymezenou v lokalitách Mezihoří, Náves, Městečko a Dolní konec.</w:t>
      </w:r>
    </w:p>
    <w:p w14:paraId="0AAAB298" w14:textId="77777777" w:rsidR="00220B11" w:rsidRPr="003E3050" w:rsidRDefault="00220B11" w:rsidP="00220B11">
      <w:pPr>
        <w:pStyle w:val="Textpsmene"/>
        <w:numPr>
          <w:ilvl w:val="0"/>
          <w:numId w:val="0"/>
        </w:numPr>
        <w:ind w:left="567"/>
        <w:rPr>
          <w:rFonts w:ascii="Arial" w:hAnsi="Arial" w:cs="Arial"/>
          <w:sz w:val="22"/>
          <w:szCs w:val="22"/>
        </w:rPr>
      </w:pPr>
      <w:r w:rsidRPr="003E3050">
        <w:rPr>
          <w:rFonts w:ascii="Arial" w:hAnsi="Arial" w:cs="Arial"/>
          <w:sz w:val="22"/>
          <w:szCs w:val="22"/>
        </w:rPr>
        <w:t>Hlavní zastavěné území je vymezeno cca v obdélníkovém tvaru s širší severní částí. V severní části zastavěného území se stávající obytná zástavba BV historicky rozšířila a</w:t>
      </w:r>
      <w:r w:rsidR="00DA4EB8" w:rsidRPr="003E3050">
        <w:rPr>
          <w:rFonts w:ascii="Arial" w:hAnsi="Arial" w:cs="Arial"/>
          <w:sz w:val="22"/>
          <w:szCs w:val="22"/>
        </w:rPr>
        <w:t> </w:t>
      </w:r>
      <w:r w:rsidRPr="003E3050">
        <w:rPr>
          <w:rFonts w:ascii="Arial" w:hAnsi="Arial" w:cs="Arial"/>
          <w:sz w:val="22"/>
          <w:szCs w:val="22"/>
        </w:rPr>
        <w:t>je proto vymezena do lokalit U sokolovny, Ke statku a na severovýchod K boží muce.</w:t>
      </w:r>
    </w:p>
    <w:p w14:paraId="51923660" w14:textId="77777777" w:rsidR="00220B11" w:rsidRPr="003E3050" w:rsidRDefault="00220B11" w:rsidP="00220B11">
      <w:pPr>
        <w:pStyle w:val="Textpsmene"/>
        <w:numPr>
          <w:ilvl w:val="0"/>
          <w:numId w:val="0"/>
        </w:numPr>
        <w:ind w:left="567"/>
        <w:rPr>
          <w:rFonts w:ascii="Arial" w:hAnsi="Arial" w:cs="Arial"/>
          <w:sz w:val="22"/>
          <w:szCs w:val="22"/>
        </w:rPr>
      </w:pPr>
      <w:r w:rsidRPr="003E3050">
        <w:rPr>
          <w:rFonts w:ascii="Arial" w:hAnsi="Arial" w:cs="Arial"/>
          <w:sz w:val="22"/>
          <w:szCs w:val="22"/>
        </w:rPr>
        <w:t xml:space="preserve">Zde na severovýchodním okraji jsou vymezeny 2 větší stávající plochy výroby - statek s lehkou výrobou VL a farma se zemědělskou výrobou VZ a odchovnou prasat. </w:t>
      </w:r>
    </w:p>
    <w:p w14:paraId="713CF3D0" w14:textId="77777777" w:rsidR="00220B11" w:rsidRPr="003E3050" w:rsidRDefault="00220B11" w:rsidP="00220B11">
      <w:pPr>
        <w:pStyle w:val="Textpsmene"/>
        <w:numPr>
          <w:ilvl w:val="0"/>
          <w:numId w:val="0"/>
        </w:numPr>
        <w:ind w:left="567"/>
        <w:rPr>
          <w:rFonts w:ascii="Arial" w:hAnsi="Arial" w:cs="Arial"/>
          <w:sz w:val="22"/>
          <w:szCs w:val="22"/>
        </w:rPr>
      </w:pPr>
      <w:r w:rsidRPr="003E3050">
        <w:rPr>
          <w:rFonts w:ascii="Arial" w:hAnsi="Arial" w:cs="Arial"/>
          <w:sz w:val="22"/>
          <w:szCs w:val="22"/>
        </w:rPr>
        <w:t>Směrem od Návsi na východ je stávající oboustranná obytná zástavba BV vymezena v lokalitách Za humny, Růžová a Vídeňka. Na severním okraji zastavěného území je vymezena stávající a též zastavitelná plocha Z.12 pro malou fotovoltaickou elektrárnu.</w:t>
      </w:r>
    </w:p>
    <w:p w14:paraId="4A6264D4" w14:textId="77777777" w:rsidR="00220B11" w:rsidRPr="003E3050" w:rsidRDefault="00220B11" w:rsidP="00220B11">
      <w:pPr>
        <w:pStyle w:val="Textpsmene"/>
        <w:numPr>
          <w:ilvl w:val="0"/>
          <w:numId w:val="0"/>
        </w:numPr>
        <w:ind w:left="567"/>
        <w:rPr>
          <w:rFonts w:ascii="Arial" w:hAnsi="Arial" w:cs="Arial"/>
          <w:sz w:val="22"/>
          <w:szCs w:val="22"/>
        </w:rPr>
      </w:pPr>
      <w:r w:rsidRPr="003E3050">
        <w:rPr>
          <w:rFonts w:ascii="Arial" w:hAnsi="Arial" w:cs="Arial"/>
          <w:sz w:val="22"/>
          <w:szCs w:val="22"/>
        </w:rPr>
        <w:t>Podél východního okraje střední části zastavěného území je stávající oboustranná obytná zástavba BV vymezena v lokalitách Sbor, Močílky a Zahrady s návazností na jižní ulici tzv. Dolní konec.</w:t>
      </w:r>
    </w:p>
    <w:p w14:paraId="10AF1204" w14:textId="77777777" w:rsidR="00B53769" w:rsidRPr="003E3050" w:rsidRDefault="00220B11" w:rsidP="00220B11">
      <w:pPr>
        <w:pStyle w:val="Textpsmene"/>
        <w:numPr>
          <w:ilvl w:val="0"/>
          <w:numId w:val="0"/>
        </w:numPr>
        <w:ind w:left="567"/>
        <w:rPr>
          <w:rFonts w:ascii="Arial" w:hAnsi="Arial" w:cs="Arial"/>
          <w:sz w:val="22"/>
          <w:szCs w:val="22"/>
        </w:rPr>
      </w:pPr>
      <w:r w:rsidRPr="003E3050">
        <w:rPr>
          <w:rFonts w:ascii="Arial" w:hAnsi="Arial" w:cs="Arial"/>
          <w:sz w:val="22"/>
          <w:szCs w:val="22"/>
        </w:rPr>
        <w:t>Jižně vedle silnice na Těmice je vymezena stávající plocha OH pro hřbitov a se hřbitovem související zastavitelné plochy Z.10 (OH pro rozšíření hřbitova) a Z.13 (PU pro parkoviště</w:t>
      </w:r>
      <w:r w:rsidR="00B53769" w:rsidRPr="003E3050">
        <w:rPr>
          <w:rFonts w:ascii="Arial" w:hAnsi="Arial" w:cs="Arial"/>
          <w:sz w:val="22"/>
          <w:szCs w:val="22"/>
        </w:rPr>
        <w:t xml:space="preserve"> a přístup ke hřbitovu</w:t>
      </w:r>
      <w:r w:rsidRPr="003E3050">
        <w:rPr>
          <w:rFonts w:ascii="Arial" w:hAnsi="Arial" w:cs="Arial"/>
          <w:sz w:val="22"/>
          <w:szCs w:val="22"/>
        </w:rPr>
        <w:t>).</w:t>
      </w:r>
    </w:p>
    <w:p w14:paraId="7C5598C0" w14:textId="77777777" w:rsidR="0039708F" w:rsidRPr="003E3050" w:rsidRDefault="00220B11" w:rsidP="00220B11">
      <w:pPr>
        <w:pStyle w:val="Textpsmene"/>
        <w:numPr>
          <w:ilvl w:val="0"/>
          <w:numId w:val="0"/>
        </w:numPr>
        <w:ind w:left="567"/>
        <w:rPr>
          <w:rFonts w:ascii="Arial" w:hAnsi="Arial" w:cs="Arial"/>
          <w:sz w:val="22"/>
          <w:szCs w:val="22"/>
        </w:rPr>
      </w:pPr>
      <w:r w:rsidRPr="003E3050">
        <w:rPr>
          <w:rFonts w:ascii="Arial" w:hAnsi="Arial" w:cs="Arial"/>
          <w:sz w:val="22"/>
          <w:szCs w:val="22"/>
        </w:rPr>
        <w:t>Podél silnice na Těmice je na jihovýchodním okraji obce vymezeno samostatné zastavěné území se stávajícím fotbalovým hřištěm OS, plochou výroby VL a</w:t>
      </w:r>
      <w:r w:rsidR="00DA4EB8" w:rsidRPr="003E3050">
        <w:rPr>
          <w:rFonts w:ascii="Arial" w:hAnsi="Arial" w:cs="Arial"/>
          <w:sz w:val="22"/>
          <w:szCs w:val="22"/>
        </w:rPr>
        <w:t> </w:t>
      </w:r>
      <w:r w:rsidRPr="003E3050">
        <w:rPr>
          <w:rFonts w:ascii="Arial" w:hAnsi="Arial" w:cs="Arial"/>
          <w:sz w:val="22"/>
          <w:szCs w:val="22"/>
        </w:rPr>
        <w:t>malou farmou VZ v lokalitě Na šachtě (bývalý lignitový důl).</w:t>
      </w:r>
    </w:p>
    <w:p w14:paraId="3BC2F301" w14:textId="7DBCE123" w:rsidR="00220B11" w:rsidRPr="003E3050" w:rsidRDefault="00220B11" w:rsidP="00220B11">
      <w:pPr>
        <w:pStyle w:val="Textpsmene"/>
        <w:numPr>
          <w:ilvl w:val="0"/>
          <w:numId w:val="0"/>
        </w:numPr>
        <w:ind w:left="567"/>
        <w:rPr>
          <w:rFonts w:ascii="Arial" w:hAnsi="Arial" w:cs="Arial"/>
          <w:sz w:val="22"/>
          <w:szCs w:val="22"/>
        </w:rPr>
      </w:pPr>
      <w:r w:rsidRPr="003E3050">
        <w:rPr>
          <w:rFonts w:ascii="Arial" w:hAnsi="Arial" w:cs="Arial"/>
          <w:sz w:val="22"/>
          <w:szCs w:val="22"/>
        </w:rPr>
        <w:t>Z dolního konce směrem na jih je stávající  obytná zástavba BV vymezena v lokalitě Bahňák. Zde jsou vymezeny zastavitelné plochy bydlení Z.5c, Z.7a</w:t>
      </w:r>
      <w:r w:rsidR="0039708F" w:rsidRPr="003E3050">
        <w:rPr>
          <w:rFonts w:ascii="Arial" w:hAnsi="Arial" w:cs="Arial"/>
          <w:sz w:val="22"/>
          <w:szCs w:val="22"/>
        </w:rPr>
        <w:t>, Z.7c</w:t>
      </w:r>
      <w:r w:rsidRPr="003E3050">
        <w:rPr>
          <w:rFonts w:ascii="Arial" w:hAnsi="Arial" w:cs="Arial"/>
          <w:sz w:val="22"/>
          <w:szCs w:val="22"/>
        </w:rPr>
        <w:t xml:space="preserve"> a územní rezerva bydlení R.3.</w:t>
      </w:r>
    </w:p>
    <w:p w14:paraId="40F14CF9" w14:textId="3E065B5C" w:rsidR="00220B11" w:rsidRPr="003E3050" w:rsidRDefault="00220B11" w:rsidP="00220B11">
      <w:pPr>
        <w:pStyle w:val="Textpsmene"/>
        <w:numPr>
          <w:ilvl w:val="0"/>
          <w:numId w:val="0"/>
        </w:numPr>
        <w:ind w:left="567"/>
        <w:rPr>
          <w:rFonts w:ascii="Arial" w:hAnsi="Arial" w:cs="Arial"/>
          <w:sz w:val="22"/>
          <w:szCs w:val="22"/>
        </w:rPr>
      </w:pPr>
      <w:r w:rsidRPr="003E3050">
        <w:rPr>
          <w:rFonts w:ascii="Arial" w:hAnsi="Arial" w:cs="Arial"/>
          <w:sz w:val="22"/>
          <w:szCs w:val="22"/>
        </w:rPr>
        <w:t xml:space="preserve">Z Dolního konce odbočuje silnice III/4228 (Žeravice - Žádovice) s přiléhající stávající obytnou zástavbou BV vymezenou v lokalitě Žádovská. Zde je vymezena </w:t>
      </w:r>
      <w:r w:rsidR="0039708F" w:rsidRPr="003E3050">
        <w:rPr>
          <w:rFonts w:ascii="Arial" w:hAnsi="Arial" w:cs="Arial"/>
          <w:sz w:val="22"/>
          <w:szCs w:val="22"/>
        </w:rPr>
        <w:t>územní rezerva bydlení R.5</w:t>
      </w:r>
      <w:r w:rsidRPr="003E3050">
        <w:rPr>
          <w:rFonts w:ascii="Arial" w:hAnsi="Arial" w:cs="Arial"/>
          <w:sz w:val="22"/>
          <w:szCs w:val="22"/>
        </w:rPr>
        <w:t xml:space="preserve"> a za ní (v zahradách na Lučiny) též územní rezerva bydlení R.2.</w:t>
      </w:r>
    </w:p>
    <w:p w14:paraId="0422BD9C" w14:textId="77777777" w:rsidR="00220B11" w:rsidRPr="003E3050" w:rsidRDefault="00220B11" w:rsidP="00220B11">
      <w:pPr>
        <w:pStyle w:val="Textpsmene"/>
        <w:numPr>
          <w:ilvl w:val="0"/>
          <w:numId w:val="0"/>
        </w:numPr>
        <w:ind w:left="567"/>
        <w:rPr>
          <w:rFonts w:ascii="Arial" w:hAnsi="Arial" w:cs="Arial"/>
          <w:sz w:val="22"/>
          <w:szCs w:val="22"/>
        </w:rPr>
      </w:pPr>
      <w:r w:rsidRPr="003E3050">
        <w:rPr>
          <w:rFonts w:ascii="Arial" w:hAnsi="Arial" w:cs="Arial"/>
          <w:sz w:val="22"/>
          <w:szCs w:val="22"/>
        </w:rPr>
        <w:t>U silnice při hranici s Žádovicemi je vymezena stávající plocha TW pro čističku odpadních vod a za ní je vymezena zastavitelná plocha Z.11 pro výrobu lehkou VL.</w:t>
      </w:r>
    </w:p>
    <w:p w14:paraId="43D0B248" w14:textId="34D90BAD" w:rsidR="00220B11" w:rsidRPr="003E3050" w:rsidRDefault="00220B11" w:rsidP="00220B11">
      <w:pPr>
        <w:pStyle w:val="Textpsmene"/>
        <w:numPr>
          <w:ilvl w:val="0"/>
          <w:numId w:val="0"/>
        </w:numPr>
        <w:ind w:left="567"/>
        <w:rPr>
          <w:rFonts w:ascii="Arial" w:hAnsi="Arial" w:cs="Arial"/>
          <w:sz w:val="22"/>
          <w:szCs w:val="22"/>
        </w:rPr>
      </w:pPr>
      <w:r w:rsidRPr="003E3050">
        <w:rPr>
          <w:rFonts w:ascii="Arial" w:hAnsi="Arial" w:cs="Arial"/>
          <w:sz w:val="22"/>
          <w:szCs w:val="22"/>
        </w:rPr>
        <w:t>V jižní části zastavěného území je vymezena stávající oboustranná obytná zástavba BV  lokalitě Dombas. Podél západního okraje zastavěného území mezi lokalitou Do úzkých a</w:t>
      </w:r>
      <w:r w:rsidR="00DA4EB8" w:rsidRPr="003E3050">
        <w:rPr>
          <w:rFonts w:ascii="Arial" w:hAnsi="Arial" w:cs="Arial"/>
          <w:sz w:val="22"/>
          <w:szCs w:val="22"/>
        </w:rPr>
        <w:t> </w:t>
      </w:r>
      <w:r w:rsidRPr="003E3050">
        <w:rPr>
          <w:rFonts w:ascii="Arial" w:hAnsi="Arial" w:cs="Arial"/>
          <w:sz w:val="22"/>
          <w:szCs w:val="22"/>
        </w:rPr>
        <w:t xml:space="preserve">jižním koncem Dombas (směrem k silnici - ulice Žádovská) jsou vymezeny </w:t>
      </w:r>
      <w:r w:rsidR="001340BE" w:rsidRPr="003E3050">
        <w:rPr>
          <w:rFonts w:ascii="Arial" w:hAnsi="Arial" w:cs="Arial"/>
          <w:sz w:val="22"/>
          <w:szCs w:val="22"/>
        </w:rPr>
        <w:t>3</w:t>
      </w:r>
      <w:r w:rsidR="00F4717A" w:rsidRPr="003E3050">
        <w:rPr>
          <w:rFonts w:ascii="Arial" w:hAnsi="Arial" w:cs="Arial"/>
          <w:sz w:val="22"/>
          <w:szCs w:val="22"/>
        </w:rPr>
        <w:t> </w:t>
      </w:r>
      <w:r w:rsidRPr="003E3050">
        <w:rPr>
          <w:rFonts w:ascii="Arial" w:hAnsi="Arial" w:cs="Arial"/>
          <w:sz w:val="22"/>
          <w:szCs w:val="22"/>
        </w:rPr>
        <w:t>zastavitelné plochy bydlení BV ozn. Z.3a</w:t>
      </w:r>
      <w:r w:rsidR="001340BE" w:rsidRPr="003E3050">
        <w:rPr>
          <w:rFonts w:ascii="Arial" w:hAnsi="Arial" w:cs="Arial"/>
          <w:sz w:val="22"/>
          <w:szCs w:val="22"/>
        </w:rPr>
        <w:t>, Z.3b, Z.3d</w:t>
      </w:r>
      <w:r w:rsidRPr="003E3050">
        <w:rPr>
          <w:rFonts w:ascii="Arial" w:hAnsi="Arial" w:cs="Arial"/>
          <w:sz w:val="22"/>
          <w:szCs w:val="22"/>
        </w:rPr>
        <w:t>.</w:t>
      </w:r>
      <w:r w:rsidR="001340BE" w:rsidRPr="003E3050">
        <w:rPr>
          <w:rFonts w:ascii="Arial" w:hAnsi="Arial" w:cs="Arial"/>
          <w:sz w:val="22"/>
          <w:szCs w:val="22"/>
        </w:rPr>
        <w:t xml:space="preserve"> Zde jsou vymezeny též 2 územní rezervy bydlení R.1 a R.4.</w:t>
      </w:r>
    </w:p>
    <w:p w14:paraId="38545F3B" w14:textId="77777777" w:rsidR="00220B11" w:rsidRPr="003E3050" w:rsidRDefault="00220B11" w:rsidP="00220B11">
      <w:pPr>
        <w:pStyle w:val="Textpsmene"/>
        <w:numPr>
          <w:ilvl w:val="0"/>
          <w:numId w:val="0"/>
        </w:numPr>
        <w:ind w:left="567"/>
        <w:rPr>
          <w:rFonts w:ascii="Arial" w:hAnsi="Arial" w:cs="Arial"/>
          <w:sz w:val="22"/>
          <w:szCs w:val="22"/>
        </w:rPr>
      </w:pPr>
      <w:r w:rsidRPr="003E3050">
        <w:rPr>
          <w:rFonts w:ascii="Arial" w:hAnsi="Arial" w:cs="Arial"/>
          <w:sz w:val="22"/>
          <w:szCs w:val="22"/>
        </w:rPr>
        <w:t>Areály stávajícího občanského vybavení v plochách OV a OK jsou vymezeny zejména v severní polovině zastavěného území v lokalitách U sokolovny, Náves a Za humny.</w:t>
      </w:r>
    </w:p>
    <w:p w14:paraId="17D62391" w14:textId="3B12F562" w:rsidR="00220B11" w:rsidRPr="003E3050" w:rsidRDefault="00220B11" w:rsidP="00220B11">
      <w:pPr>
        <w:pStyle w:val="Textpsmene"/>
        <w:numPr>
          <w:ilvl w:val="0"/>
          <w:numId w:val="0"/>
        </w:numPr>
        <w:ind w:left="567"/>
        <w:rPr>
          <w:rFonts w:ascii="Arial" w:hAnsi="Arial" w:cs="Arial"/>
          <w:sz w:val="22"/>
          <w:szCs w:val="22"/>
        </w:rPr>
      </w:pPr>
      <w:r w:rsidRPr="003E3050">
        <w:rPr>
          <w:rFonts w:ascii="Arial" w:hAnsi="Arial" w:cs="Arial"/>
          <w:sz w:val="22"/>
          <w:szCs w:val="22"/>
        </w:rPr>
        <w:t>Urbanistická kompozice je založena na respektování stávajících ploch bydlení, občanského vybavení i ploch výroby. Zastavitelné plochy jsou z hlediska kompozice vymezeny tak, že přiléhají z vnější strany k zastavěnému území se stejnou funkcí</w:t>
      </w:r>
      <w:r w:rsidR="000F35B2" w:rsidRPr="003E3050">
        <w:rPr>
          <w:rFonts w:ascii="Arial" w:hAnsi="Arial" w:cs="Arial"/>
          <w:sz w:val="22"/>
          <w:szCs w:val="22"/>
        </w:rPr>
        <w:t>. To nejvíce na západním a jižním okraji obce</w:t>
      </w:r>
      <w:r w:rsidRPr="003E3050">
        <w:rPr>
          <w:rFonts w:ascii="Arial" w:hAnsi="Arial" w:cs="Arial"/>
          <w:sz w:val="22"/>
          <w:szCs w:val="22"/>
        </w:rPr>
        <w:t>“</w:t>
      </w:r>
      <w:r w:rsidR="000F35B2" w:rsidRPr="003E3050">
        <w:rPr>
          <w:rFonts w:ascii="Arial" w:hAnsi="Arial" w:cs="Arial"/>
          <w:sz w:val="22"/>
          <w:szCs w:val="22"/>
        </w:rPr>
        <w:t>.</w:t>
      </w:r>
    </w:p>
    <w:p w14:paraId="0D1F2FF2" w14:textId="77777777" w:rsidR="00220B11" w:rsidRPr="003E3050" w:rsidRDefault="00220B11" w:rsidP="00220B11">
      <w:pPr>
        <w:ind w:left="567" w:firstLine="0"/>
      </w:pPr>
    </w:p>
    <w:p w14:paraId="3D7FE9DC" w14:textId="0AB80431" w:rsidR="004E713C" w:rsidRPr="003E3050" w:rsidRDefault="00043A88" w:rsidP="00D5662C">
      <w:pPr>
        <w:ind w:left="567" w:hanging="567"/>
      </w:pPr>
      <w:r w:rsidRPr="003E3050">
        <w:lastRenderedPageBreak/>
        <w:t>12</w:t>
      </w:r>
      <w:r w:rsidR="00220B11" w:rsidRPr="003E3050">
        <w:t>.</w:t>
      </w:r>
      <w:r w:rsidR="00220B11" w:rsidRPr="003E3050">
        <w:tab/>
        <w:t>V </w:t>
      </w:r>
      <w:r w:rsidR="00F901D2" w:rsidRPr="003E3050">
        <w:t>článku</w:t>
      </w:r>
      <w:r w:rsidR="00220B11" w:rsidRPr="003E3050">
        <w:t xml:space="preserve"> I.3</w:t>
      </w:r>
      <w:r w:rsidR="00DB1AAA" w:rsidRPr="003E3050">
        <w:t>.1</w:t>
      </w:r>
      <w:r w:rsidR="003B7DC4" w:rsidRPr="003E3050">
        <w:t xml:space="preserve"> </w:t>
      </w:r>
      <w:r w:rsidR="00DB1AAA" w:rsidRPr="003E3050">
        <w:t>b) „</w:t>
      </w:r>
      <w:r w:rsidR="00DB1AAA" w:rsidRPr="003E3050">
        <w:rPr>
          <w:i/>
        </w:rPr>
        <w:t>Koncepce vzájemných vztahů mezi sídly v řešeném území</w:t>
      </w:r>
      <w:r w:rsidR="00DB1AAA" w:rsidRPr="003E3050">
        <w:t xml:space="preserve">“ zůstávají jen první 3 věty </w:t>
      </w:r>
      <w:r w:rsidR="00F901D2" w:rsidRPr="003E3050">
        <w:t>končící</w:t>
      </w:r>
      <w:r w:rsidR="00DB1AAA" w:rsidRPr="003E3050">
        <w:t xml:space="preserve"> slovem „osady“</w:t>
      </w:r>
      <w:r w:rsidR="004E713C" w:rsidRPr="003E3050">
        <w:t>, zbytek článku se ruší</w:t>
      </w:r>
      <w:r w:rsidR="00DB1AAA" w:rsidRPr="003E3050">
        <w:t>.</w:t>
      </w:r>
    </w:p>
    <w:p w14:paraId="596A0FF0" w14:textId="314B4D8D" w:rsidR="004E713C" w:rsidRPr="003E3050" w:rsidRDefault="003E3050" w:rsidP="003E3050">
      <w:pPr>
        <w:tabs>
          <w:tab w:val="left" w:pos="2788"/>
        </w:tabs>
        <w:ind w:left="567" w:hanging="567"/>
      </w:pPr>
      <w:r w:rsidRPr="003E3050">
        <w:tab/>
      </w:r>
      <w:r w:rsidRPr="003E3050">
        <w:tab/>
      </w:r>
    </w:p>
    <w:p w14:paraId="3AE18A90" w14:textId="2D1FF094" w:rsidR="00DB1AAA" w:rsidRPr="003E3050" w:rsidRDefault="00DB1AAA" w:rsidP="004E713C">
      <w:pPr>
        <w:ind w:left="567" w:hanging="567"/>
      </w:pPr>
      <w:r w:rsidRPr="003E3050">
        <w:t>1</w:t>
      </w:r>
      <w:r w:rsidR="00043A88" w:rsidRPr="003E3050">
        <w:t>3</w:t>
      </w:r>
      <w:r w:rsidRPr="003E3050">
        <w:t>.</w:t>
      </w:r>
      <w:r w:rsidRPr="003E3050">
        <w:tab/>
        <w:t>Ruší se článek I.3.1c)</w:t>
      </w:r>
      <w:r w:rsidR="004E713C" w:rsidRPr="003E3050">
        <w:t xml:space="preserve"> „</w:t>
      </w:r>
      <w:r w:rsidR="004E713C" w:rsidRPr="003E3050">
        <w:rPr>
          <w:bCs/>
          <w:i/>
        </w:rPr>
        <w:t>Podmínky a požadavky na plošné (funkční) uspořádání a vymezení ploch</w:t>
      </w:r>
      <w:r w:rsidR="004E713C" w:rsidRPr="003E3050">
        <w:t>“</w:t>
      </w:r>
      <w:r w:rsidRPr="003E3050">
        <w:t>.</w:t>
      </w:r>
    </w:p>
    <w:p w14:paraId="798D852C" w14:textId="77777777" w:rsidR="00220B11" w:rsidRPr="003E3050" w:rsidRDefault="00220B11" w:rsidP="00D5662C">
      <w:pPr>
        <w:ind w:left="567" w:hanging="567"/>
      </w:pPr>
    </w:p>
    <w:p w14:paraId="453ADCD3" w14:textId="38EC4C5B" w:rsidR="00DB1AAA" w:rsidRPr="003E3050" w:rsidRDefault="00DB1AAA" w:rsidP="00DB1AAA">
      <w:pPr>
        <w:ind w:left="567" w:hanging="567"/>
      </w:pPr>
      <w:r w:rsidRPr="003E3050">
        <w:t>1</w:t>
      </w:r>
      <w:r w:rsidR="00043A88" w:rsidRPr="003E3050">
        <w:t>4</w:t>
      </w:r>
      <w:r w:rsidRPr="003E3050">
        <w:t>.</w:t>
      </w:r>
      <w:r w:rsidRPr="003E3050">
        <w:tab/>
        <w:t>V </w:t>
      </w:r>
      <w:r w:rsidR="00F901D2" w:rsidRPr="003E3050">
        <w:t>článku</w:t>
      </w:r>
      <w:r w:rsidRPr="003E3050">
        <w:t xml:space="preserve"> I.3</w:t>
      </w:r>
      <w:r w:rsidR="003B7DC4" w:rsidRPr="003E3050">
        <w:t xml:space="preserve">.1 </w:t>
      </w:r>
      <w:r w:rsidRPr="003E3050">
        <w:t>d) „</w:t>
      </w:r>
      <w:r w:rsidRPr="003E3050">
        <w:rPr>
          <w:i/>
        </w:rPr>
        <w:t>Podmínky a požadavky na prostorové uspořádání</w:t>
      </w:r>
      <w:r w:rsidRPr="003E3050">
        <w:t>“ se mění jeho označení z písmena „</w:t>
      </w:r>
      <w:r w:rsidR="006575F1" w:rsidRPr="003E3050">
        <w:t>d</w:t>
      </w:r>
      <w:r w:rsidRPr="003E3050">
        <w:t>)“ na písmeno „</w:t>
      </w:r>
      <w:r w:rsidR="006575F1" w:rsidRPr="003E3050">
        <w:t>c</w:t>
      </w:r>
      <w:r w:rsidRPr="003E3050">
        <w:t>)“.</w:t>
      </w:r>
    </w:p>
    <w:p w14:paraId="7E365D98" w14:textId="1D4E00EF" w:rsidR="00DB1AAA" w:rsidRPr="003E3050" w:rsidRDefault="00DB1AAA" w:rsidP="00DB1AAA">
      <w:pPr>
        <w:ind w:left="567" w:firstLine="0"/>
      </w:pPr>
      <w:r w:rsidRPr="003E3050">
        <w:t xml:space="preserve">Na konec článku se přidává </w:t>
      </w:r>
      <w:r w:rsidR="000E0B27" w:rsidRPr="003E3050">
        <w:t xml:space="preserve">3. </w:t>
      </w:r>
      <w:r w:rsidRPr="003E3050">
        <w:t>odrážka s textem:</w:t>
      </w:r>
    </w:p>
    <w:p w14:paraId="06B19359" w14:textId="132AE387" w:rsidR="00DB1AAA" w:rsidRPr="003E3050" w:rsidRDefault="00DB1AAA" w:rsidP="00DB1AAA">
      <w:pPr>
        <w:ind w:left="567" w:firstLine="0"/>
      </w:pPr>
      <w:r w:rsidRPr="003E3050">
        <w:t>„- Hlavní zastavěné území (včetně jeho části směrem na Těmice) a všechny k němu přiléhající zastavitelné plochy jsou částmi ÚP s prvky regulačního plánu. Území s prvky regulačního plánu je vymezeno jako plocha U.1 na výkrese č. 1. Podmínky prostorového uspořádání pro zástavbu s prvky regulačního plánu v území U.1 jsou obsaženy v</w:t>
      </w:r>
      <w:r w:rsidR="00327809" w:rsidRPr="003E3050">
        <w:t> </w:t>
      </w:r>
      <w:r w:rsidRPr="003E3050">
        <w:t>čl</w:t>
      </w:r>
      <w:r w:rsidR="00327809" w:rsidRPr="003E3050">
        <w:t>.</w:t>
      </w:r>
      <w:r w:rsidRPr="003E3050">
        <w:t xml:space="preserve"> I.</w:t>
      </w:r>
      <w:r w:rsidR="00327809" w:rsidRPr="003E3050">
        <w:t>9</w:t>
      </w:r>
      <w:r w:rsidRPr="003E3050">
        <w:t>“.</w:t>
      </w:r>
    </w:p>
    <w:p w14:paraId="656E6C03" w14:textId="77777777" w:rsidR="00220B11" w:rsidRPr="003E3050" w:rsidRDefault="00220B11" w:rsidP="00D5662C">
      <w:pPr>
        <w:ind w:left="567" w:hanging="567"/>
      </w:pPr>
    </w:p>
    <w:p w14:paraId="58328F26" w14:textId="3C0ADF07" w:rsidR="006575F1" w:rsidRPr="003E3050" w:rsidRDefault="006575F1" w:rsidP="006575F1">
      <w:pPr>
        <w:ind w:left="567" w:hanging="567"/>
      </w:pPr>
      <w:r w:rsidRPr="003E3050">
        <w:t>1</w:t>
      </w:r>
      <w:r w:rsidR="00043A88" w:rsidRPr="003E3050">
        <w:t>5</w:t>
      </w:r>
      <w:r w:rsidRPr="003E3050">
        <w:t>.</w:t>
      </w:r>
      <w:r w:rsidRPr="003E3050">
        <w:tab/>
        <w:t>V </w:t>
      </w:r>
      <w:r w:rsidR="00F17033" w:rsidRPr="003E3050">
        <w:t>č</w:t>
      </w:r>
      <w:r w:rsidRPr="003E3050">
        <w:t>lánku I.3</w:t>
      </w:r>
      <w:r w:rsidR="003B7DC4" w:rsidRPr="003E3050">
        <w:t xml:space="preserve">.1 </w:t>
      </w:r>
      <w:r w:rsidRPr="003E3050">
        <w:t>e) „</w:t>
      </w:r>
      <w:r w:rsidRPr="003E3050">
        <w:rPr>
          <w:i/>
        </w:rPr>
        <w:t>Podmínky a požadavky na uspořádání centra a veřejných prostranství“</w:t>
      </w:r>
      <w:r w:rsidRPr="003E3050">
        <w:t xml:space="preserve"> se mění jeho označení z písmena „e)“ na písmeno „d)“.</w:t>
      </w:r>
    </w:p>
    <w:p w14:paraId="26AA7967" w14:textId="42697DCF" w:rsidR="006575F1" w:rsidRPr="003E3050" w:rsidRDefault="006575F1" w:rsidP="006575F1">
      <w:pPr>
        <w:ind w:left="567" w:firstLine="0"/>
      </w:pPr>
      <w:r w:rsidRPr="003E3050">
        <w:t xml:space="preserve">V 1. větě </w:t>
      </w:r>
      <w:r w:rsidR="000E0B27" w:rsidRPr="003E3050">
        <w:t xml:space="preserve">za 1. odrážkou </w:t>
      </w:r>
      <w:r w:rsidRPr="003E3050">
        <w:t>se za slovo „</w:t>
      </w:r>
      <w:r w:rsidR="000E0B27" w:rsidRPr="003E3050">
        <w:t>Z</w:t>
      </w:r>
      <w:r w:rsidRPr="003E3050">
        <w:t>ahrady“ vkládá čárka a slovo „Sbor“.</w:t>
      </w:r>
    </w:p>
    <w:p w14:paraId="4512265E" w14:textId="57D99BE7" w:rsidR="000E0B27" w:rsidRPr="003E3050" w:rsidRDefault="000E0B27" w:rsidP="006575F1">
      <w:pPr>
        <w:ind w:left="567" w:firstLine="0"/>
      </w:pPr>
      <w:r w:rsidRPr="003E3050">
        <w:t>Ve větě za 2. odrážkou za slovo „veřejné“ se vkládá slovo „občanské“.</w:t>
      </w:r>
    </w:p>
    <w:p w14:paraId="75001AAA" w14:textId="77777777" w:rsidR="001F0EC7" w:rsidRPr="003E3050" w:rsidRDefault="001F0EC7" w:rsidP="00D5662C">
      <w:pPr>
        <w:ind w:left="567" w:hanging="567"/>
        <w:rPr>
          <w:b/>
          <w:bCs/>
        </w:rPr>
      </w:pPr>
    </w:p>
    <w:p w14:paraId="200BD915" w14:textId="0C66BB8B" w:rsidR="00C851E0" w:rsidRPr="003E3050" w:rsidRDefault="006575F1" w:rsidP="00D5662C">
      <w:pPr>
        <w:ind w:left="567" w:hanging="567"/>
      </w:pPr>
      <w:r w:rsidRPr="003E3050">
        <w:t>1</w:t>
      </w:r>
      <w:r w:rsidR="00043A88" w:rsidRPr="003E3050">
        <w:t>6</w:t>
      </w:r>
      <w:r w:rsidR="00F17033" w:rsidRPr="003E3050">
        <w:t>.</w:t>
      </w:r>
      <w:r w:rsidRPr="003E3050">
        <w:tab/>
        <w:t>V článku I.3.1</w:t>
      </w:r>
      <w:r w:rsidR="003B7DC4" w:rsidRPr="003E3050">
        <w:t xml:space="preserve"> </w:t>
      </w:r>
      <w:r w:rsidRPr="003E3050">
        <w:t>f) „</w:t>
      </w:r>
      <w:r w:rsidRPr="003E3050">
        <w:rPr>
          <w:i/>
        </w:rPr>
        <w:t>Podmínky a požadavky na sídelní zeleň</w:t>
      </w:r>
      <w:r w:rsidRPr="003E3050">
        <w:t>“ se mění jeho označení z písmena „</w:t>
      </w:r>
      <w:r w:rsidR="000213BA" w:rsidRPr="003E3050">
        <w:t>f</w:t>
      </w:r>
      <w:r w:rsidRPr="003E3050">
        <w:t>)“ na písmeno „</w:t>
      </w:r>
      <w:r w:rsidR="000213BA" w:rsidRPr="003E3050">
        <w:t>e</w:t>
      </w:r>
      <w:r w:rsidRPr="003E3050">
        <w:t>)“.</w:t>
      </w:r>
    </w:p>
    <w:p w14:paraId="1F133C4A" w14:textId="5D2AF940" w:rsidR="000E0B27" w:rsidRPr="003E3050" w:rsidRDefault="00F17033" w:rsidP="00F17033">
      <w:pPr>
        <w:ind w:left="567" w:firstLine="0"/>
      </w:pPr>
      <w:r w:rsidRPr="003E3050">
        <w:t>V 1. větě se slova „tzv. sídelních zahrad“ nahrazují slovy „zeleně parkové, zeleně sídelní</w:t>
      </w:r>
      <w:r w:rsidR="00880614" w:rsidRPr="003E3050">
        <w:t>,</w:t>
      </w:r>
      <w:r w:rsidRPr="003E3050">
        <w:t xml:space="preserve"> </w:t>
      </w:r>
      <w:r w:rsidR="000E0B27" w:rsidRPr="003E3050">
        <w:t xml:space="preserve">zeleně </w:t>
      </w:r>
      <w:r w:rsidRPr="003E3050">
        <w:t>zahrad</w:t>
      </w:r>
      <w:r w:rsidR="000E0B27" w:rsidRPr="003E3050">
        <w:t>ní a sadové</w:t>
      </w:r>
      <w:r w:rsidRPr="003E3050">
        <w:t>“</w:t>
      </w:r>
      <w:r w:rsidR="000E0B27" w:rsidRPr="003E3050">
        <w:t xml:space="preserve"> a za slovo „území“ se vkládají slova „a okolo něho“</w:t>
      </w:r>
      <w:r w:rsidR="00880614" w:rsidRPr="003E3050">
        <w:t>.</w:t>
      </w:r>
    </w:p>
    <w:p w14:paraId="19A21273" w14:textId="40CF5E7D" w:rsidR="00F17033" w:rsidRPr="003E3050" w:rsidRDefault="00F17033" w:rsidP="00F17033">
      <w:pPr>
        <w:ind w:left="567" w:firstLine="0"/>
      </w:pPr>
      <w:r w:rsidRPr="003E3050">
        <w:t xml:space="preserve">V poslední větě za slovo „doplnění“ </w:t>
      </w:r>
      <w:r w:rsidR="000E0B27" w:rsidRPr="003E3050">
        <w:t xml:space="preserve">se </w:t>
      </w:r>
      <w:r w:rsidRPr="003E3050">
        <w:t>vkládá slovo „líniové“, za slovo „zeleně</w:t>
      </w:r>
      <w:r w:rsidR="000E0B27" w:rsidRPr="003E3050">
        <w:t>“</w:t>
      </w:r>
      <w:r w:rsidRPr="003E3050">
        <w:t xml:space="preserve"> se vkládá závorka „(stromořadí)“ a za slovo „podél“ se vkládají slova „silnic a podél účelových“.</w:t>
      </w:r>
    </w:p>
    <w:p w14:paraId="435FF25C" w14:textId="77777777" w:rsidR="000E0B27" w:rsidRPr="003E3050" w:rsidRDefault="000E0B27" w:rsidP="00D5662C">
      <w:pPr>
        <w:ind w:left="567" w:hanging="567"/>
      </w:pPr>
    </w:p>
    <w:p w14:paraId="79AA7E32" w14:textId="0A8C5B59" w:rsidR="006575F1" w:rsidRPr="003E3050" w:rsidRDefault="003B7DC4" w:rsidP="00D5662C">
      <w:pPr>
        <w:ind w:left="567" w:hanging="567"/>
      </w:pPr>
      <w:r w:rsidRPr="003E3050">
        <w:t>1</w:t>
      </w:r>
      <w:r w:rsidR="00043A88" w:rsidRPr="003E3050">
        <w:t>7</w:t>
      </w:r>
      <w:r w:rsidR="00F17033" w:rsidRPr="003E3050">
        <w:t>.</w:t>
      </w:r>
      <w:r w:rsidR="0013235D" w:rsidRPr="003E3050">
        <w:tab/>
        <w:t>Za článek I.3.1</w:t>
      </w:r>
      <w:r w:rsidRPr="003E3050">
        <w:t xml:space="preserve"> </w:t>
      </w:r>
      <w:r w:rsidR="0013235D" w:rsidRPr="003E3050">
        <w:t>e) se vkládá nový článek:</w:t>
      </w:r>
    </w:p>
    <w:p w14:paraId="1CB84741" w14:textId="77777777" w:rsidR="0061259A" w:rsidRPr="003E3050" w:rsidRDefault="0061259A" w:rsidP="0061259A">
      <w:pPr>
        <w:pStyle w:val="Textpsmene"/>
        <w:numPr>
          <w:ilvl w:val="0"/>
          <w:numId w:val="0"/>
        </w:numPr>
        <w:ind w:left="567"/>
        <w:rPr>
          <w:rFonts w:ascii="Arial" w:hAnsi="Arial" w:cs="Arial"/>
          <w:bCs/>
          <w:sz w:val="22"/>
          <w:szCs w:val="22"/>
          <w:u w:val="single"/>
        </w:rPr>
      </w:pPr>
      <w:r w:rsidRPr="003E3050">
        <w:rPr>
          <w:rFonts w:ascii="Arial" w:hAnsi="Arial" w:cs="Arial"/>
          <w:bCs/>
          <w:sz w:val="22"/>
          <w:szCs w:val="22"/>
          <w:u w:val="single"/>
        </w:rPr>
        <w:t>I.3.2  Vymezení ploch s rozdílným způsobem využití</w:t>
      </w:r>
    </w:p>
    <w:p w14:paraId="649246E0" w14:textId="565ECE41" w:rsidR="0061259A" w:rsidRPr="003E3050" w:rsidRDefault="0061259A" w:rsidP="0061259A">
      <w:pPr>
        <w:pStyle w:val="Textpsmene"/>
        <w:numPr>
          <w:ilvl w:val="0"/>
          <w:numId w:val="0"/>
        </w:numPr>
        <w:ind w:left="567"/>
        <w:rPr>
          <w:rFonts w:ascii="Arial" w:hAnsi="Arial" w:cs="Arial"/>
          <w:sz w:val="22"/>
          <w:szCs w:val="22"/>
        </w:rPr>
      </w:pPr>
      <w:r w:rsidRPr="003E3050">
        <w:rPr>
          <w:rFonts w:ascii="Arial" w:hAnsi="Arial" w:cs="Arial"/>
          <w:sz w:val="22"/>
          <w:szCs w:val="22"/>
        </w:rPr>
        <w:t>Tam, kde se nemění způsob využití ploch, jsou plochy v grafické části vymezeny plnou barvou jako stávající - stabilizované. Plochy s rozdílným způsobem využití jsou stanoveny níže v čl. I.6.1 a jejich využití je definováno v čl. I.6.2. Plochy s rozdílným způsobem využití jsou označeny jejich kódy v předepsaném jednotném standardu BV, BH, SV, SX.v, OV, OK, OS, OH, VL, VZ, TE, TW, TO, DS, DX.u, DX.g, PU, ZP, ZS, ZK, ZZ, AL, AT, AP, LU, WT a tvoří je celkem 26 druhů ploch. Tam, kde se územním plánem mění budoucí způsob využití, jsou vymezeny plochy změn - návrhy na jiný druh plochy v grafické části s bílou mřížkou. Způsob jejich využití je dán čl. I.6.2. Pro plošný rozvoj zástavby je vymezeno celkem 1</w:t>
      </w:r>
      <w:r w:rsidR="00791F66" w:rsidRPr="003E3050">
        <w:rPr>
          <w:rFonts w:ascii="Arial" w:hAnsi="Arial" w:cs="Arial"/>
          <w:sz w:val="22"/>
          <w:szCs w:val="22"/>
        </w:rPr>
        <w:t>2</w:t>
      </w:r>
      <w:r w:rsidRPr="003E3050">
        <w:rPr>
          <w:rFonts w:ascii="Arial" w:hAnsi="Arial" w:cs="Arial"/>
          <w:sz w:val="22"/>
          <w:szCs w:val="22"/>
        </w:rPr>
        <w:t xml:space="preserve"> zastavitelných ploch označených v grafické části na hlavním výkrese Z.3a</w:t>
      </w:r>
      <w:r w:rsidR="00791F66" w:rsidRPr="003E3050">
        <w:rPr>
          <w:rFonts w:ascii="Arial" w:hAnsi="Arial" w:cs="Arial"/>
          <w:sz w:val="22"/>
          <w:szCs w:val="22"/>
        </w:rPr>
        <w:t>,b,</w:t>
      </w:r>
      <w:r w:rsidRPr="003E3050">
        <w:rPr>
          <w:rFonts w:ascii="Arial" w:hAnsi="Arial" w:cs="Arial"/>
          <w:sz w:val="22"/>
          <w:szCs w:val="22"/>
        </w:rPr>
        <w:t>d, Z.5c, Z.7a</w:t>
      </w:r>
      <w:r w:rsidR="00791F66" w:rsidRPr="003E3050">
        <w:rPr>
          <w:rFonts w:ascii="Arial" w:hAnsi="Arial" w:cs="Arial"/>
          <w:sz w:val="22"/>
          <w:szCs w:val="22"/>
        </w:rPr>
        <w:t>,</w:t>
      </w:r>
      <w:r w:rsidRPr="003E3050">
        <w:rPr>
          <w:rFonts w:ascii="Arial" w:hAnsi="Arial" w:cs="Arial"/>
          <w:sz w:val="22"/>
          <w:szCs w:val="22"/>
        </w:rPr>
        <w:t>c, Z.8 -1</w:t>
      </w:r>
      <w:r w:rsidR="00791F66" w:rsidRPr="003E3050">
        <w:rPr>
          <w:rFonts w:ascii="Arial" w:hAnsi="Arial" w:cs="Arial"/>
          <w:sz w:val="22"/>
          <w:szCs w:val="22"/>
        </w:rPr>
        <w:t>3</w:t>
      </w:r>
      <w:r w:rsidRPr="003E3050">
        <w:rPr>
          <w:rFonts w:ascii="Arial" w:hAnsi="Arial" w:cs="Arial"/>
          <w:sz w:val="22"/>
          <w:szCs w:val="22"/>
        </w:rPr>
        <w:t>. V krajině jsou vymezeny plochy změn pro ÚSES označené značkami K.1-14. Plochami s rozdílným způsobem využití (s RZV) vymezenými v ÚP Žeravice jsou:</w:t>
      </w:r>
    </w:p>
    <w:p w14:paraId="5AB5FD67" w14:textId="77777777" w:rsidR="0061259A" w:rsidRPr="003E3050" w:rsidRDefault="0061259A" w:rsidP="0061259A">
      <w:pPr>
        <w:pStyle w:val="Textpsmene"/>
        <w:numPr>
          <w:ilvl w:val="0"/>
          <w:numId w:val="0"/>
        </w:numPr>
        <w:ind w:left="993" w:hanging="426"/>
        <w:rPr>
          <w:rFonts w:ascii="Arial" w:hAnsi="Arial" w:cs="Arial"/>
          <w:sz w:val="22"/>
          <w:szCs w:val="22"/>
        </w:rPr>
      </w:pPr>
      <w:r w:rsidRPr="003E3050">
        <w:rPr>
          <w:rFonts w:ascii="Arial" w:hAnsi="Arial" w:cs="Arial"/>
          <w:sz w:val="22"/>
          <w:szCs w:val="22"/>
        </w:rPr>
        <w:t>plochy bydlení</w:t>
      </w:r>
    </w:p>
    <w:p w14:paraId="12C74631" w14:textId="77777777" w:rsidR="0061259A" w:rsidRPr="003E3050" w:rsidRDefault="0061259A">
      <w:pPr>
        <w:pStyle w:val="Textpsmene"/>
        <w:numPr>
          <w:ilvl w:val="0"/>
          <w:numId w:val="30"/>
        </w:numPr>
        <w:tabs>
          <w:tab w:val="left" w:pos="426"/>
        </w:tabs>
        <w:ind w:left="993" w:hanging="426"/>
        <w:rPr>
          <w:rFonts w:ascii="Arial" w:hAnsi="Arial" w:cs="Arial"/>
          <w:sz w:val="22"/>
          <w:szCs w:val="22"/>
        </w:rPr>
      </w:pPr>
      <w:r w:rsidRPr="003E3050">
        <w:rPr>
          <w:rFonts w:ascii="Arial" w:hAnsi="Arial" w:cs="Arial"/>
          <w:sz w:val="22"/>
          <w:szCs w:val="22"/>
        </w:rPr>
        <w:t>Pro bydlení jsou vymezeny stabilizované plochy „BV bydlení venkovské“ určené pro rodinné domy a plochy „BH bydlení hromadné“ pro bytové domy v zastavěném území (též ZÚ).</w:t>
      </w:r>
    </w:p>
    <w:p w14:paraId="01DC7D40" w14:textId="31FB0C03" w:rsidR="0061259A" w:rsidRPr="003E3050" w:rsidRDefault="0061259A">
      <w:pPr>
        <w:pStyle w:val="Textpsmene"/>
        <w:numPr>
          <w:ilvl w:val="0"/>
          <w:numId w:val="35"/>
        </w:numPr>
        <w:tabs>
          <w:tab w:val="left" w:pos="426"/>
        </w:tabs>
        <w:ind w:left="993" w:hanging="426"/>
        <w:rPr>
          <w:rFonts w:ascii="Arial" w:hAnsi="Arial" w:cs="Arial"/>
          <w:sz w:val="22"/>
          <w:szCs w:val="22"/>
        </w:rPr>
      </w:pPr>
      <w:r w:rsidRPr="003E3050">
        <w:rPr>
          <w:rFonts w:ascii="Arial" w:hAnsi="Arial" w:cs="Arial"/>
          <w:sz w:val="22"/>
          <w:szCs w:val="22"/>
        </w:rPr>
        <w:t>Pro rozvoj bydlení jsou vymezeny zastavitelné plochy „BV bydlení venkovské“ ozn. Z.3a</w:t>
      </w:r>
      <w:r w:rsidR="00791F66" w:rsidRPr="003E3050">
        <w:rPr>
          <w:rFonts w:ascii="Arial" w:hAnsi="Arial" w:cs="Arial"/>
          <w:sz w:val="22"/>
          <w:szCs w:val="22"/>
        </w:rPr>
        <w:t>,b,</w:t>
      </w:r>
      <w:r w:rsidRPr="003E3050">
        <w:rPr>
          <w:rFonts w:ascii="Arial" w:hAnsi="Arial" w:cs="Arial"/>
          <w:sz w:val="22"/>
          <w:szCs w:val="22"/>
        </w:rPr>
        <w:t>d, Z.5c, Z.7a</w:t>
      </w:r>
      <w:r w:rsidR="00791F66" w:rsidRPr="003E3050">
        <w:rPr>
          <w:rFonts w:ascii="Arial" w:hAnsi="Arial" w:cs="Arial"/>
          <w:sz w:val="22"/>
          <w:szCs w:val="22"/>
        </w:rPr>
        <w:t>,</w:t>
      </w:r>
      <w:r w:rsidRPr="003E3050">
        <w:rPr>
          <w:rFonts w:ascii="Arial" w:hAnsi="Arial" w:cs="Arial"/>
          <w:sz w:val="22"/>
          <w:szCs w:val="22"/>
        </w:rPr>
        <w:t>c. Tyto jsou vymezeny v návaznosti na stávající plochy bydlení. Z toho nejvíce na jižním konci (Lučiny, Úlehle, Dombas) a též na západním vnějším okraji zastavěného území (V úzkých - Žádovská).</w:t>
      </w:r>
    </w:p>
    <w:p w14:paraId="02BDC39D" w14:textId="77777777" w:rsidR="0061259A" w:rsidRPr="003E3050" w:rsidRDefault="0061259A" w:rsidP="0061259A">
      <w:pPr>
        <w:pStyle w:val="Textpsmene"/>
        <w:numPr>
          <w:ilvl w:val="0"/>
          <w:numId w:val="0"/>
        </w:numPr>
        <w:ind w:left="993" w:hanging="426"/>
        <w:rPr>
          <w:rFonts w:ascii="Arial" w:hAnsi="Arial" w:cs="Arial"/>
          <w:sz w:val="22"/>
          <w:szCs w:val="22"/>
        </w:rPr>
      </w:pPr>
      <w:r w:rsidRPr="003E3050">
        <w:rPr>
          <w:rFonts w:ascii="Arial" w:hAnsi="Arial" w:cs="Arial"/>
          <w:sz w:val="22"/>
          <w:szCs w:val="22"/>
        </w:rPr>
        <w:t>plochy smíšené obytné</w:t>
      </w:r>
    </w:p>
    <w:p w14:paraId="45061CD4" w14:textId="77777777" w:rsidR="0061259A" w:rsidRPr="003E3050" w:rsidRDefault="0061259A">
      <w:pPr>
        <w:pStyle w:val="Textpsmene"/>
        <w:numPr>
          <w:ilvl w:val="0"/>
          <w:numId w:val="36"/>
        </w:numPr>
        <w:ind w:left="993" w:hanging="426"/>
        <w:rPr>
          <w:rFonts w:ascii="Arial" w:hAnsi="Arial" w:cs="Arial"/>
          <w:sz w:val="22"/>
          <w:szCs w:val="22"/>
        </w:rPr>
      </w:pPr>
      <w:r w:rsidRPr="003E3050">
        <w:rPr>
          <w:rFonts w:ascii="Arial" w:hAnsi="Arial" w:cs="Arial"/>
          <w:sz w:val="22"/>
          <w:szCs w:val="22"/>
        </w:rPr>
        <w:t>Jsou vymezeny stabilizované plochy „SV smíšené obytné venkovské“ v severní části zastavěného území</w:t>
      </w:r>
      <w:r w:rsidR="007C16EA" w:rsidRPr="003E3050">
        <w:rPr>
          <w:rFonts w:ascii="Arial" w:hAnsi="Arial" w:cs="Arial"/>
          <w:sz w:val="22"/>
          <w:szCs w:val="22"/>
        </w:rPr>
        <w:t xml:space="preserve"> (na býv. Cihelně)</w:t>
      </w:r>
      <w:r w:rsidRPr="003E3050">
        <w:rPr>
          <w:rFonts w:ascii="Arial" w:hAnsi="Arial" w:cs="Arial"/>
          <w:sz w:val="22"/>
          <w:szCs w:val="22"/>
        </w:rPr>
        <w:t xml:space="preserve"> a stabilizované „plochy SX.v smíšené obytné jiné - vinné domy“ v malém zastavěném území u silnice na Těmice.</w:t>
      </w:r>
    </w:p>
    <w:p w14:paraId="168CC3BC" w14:textId="77777777" w:rsidR="0061259A" w:rsidRPr="003E3050" w:rsidRDefault="0061259A" w:rsidP="0061259A">
      <w:pPr>
        <w:pStyle w:val="Textpsmene"/>
        <w:numPr>
          <w:ilvl w:val="0"/>
          <w:numId w:val="0"/>
        </w:numPr>
        <w:ind w:left="993" w:hanging="426"/>
        <w:rPr>
          <w:rFonts w:ascii="Arial" w:hAnsi="Arial" w:cs="Arial"/>
          <w:sz w:val="22"/>
          <w:szCs w:val="22"/>
        </w:rPr>
      </w:pPr>
      <w:r w:rsidRPr="003E3050">
        <w:rPr>
          <w:rFonts w:ascii="Arial" w:hAnsi="Arial" w:cs="Arial"/>
          <w:sz w:val="22"/>
          <w:szCs w:val="22"/>
        </w:rPr>
        <w:t>plochy občanského vybavení</w:t>
      </w:r>
    </w:p>
    <w:p w14:paraId="313DC383" w14:textId="77777777" w:rsidR="0061259A" w:rsidRPr="003E3050" w:rsidRDefault="0061259A">
      <w:pPr>
        <w:pStyle w:val="Textpsmene"/>
        <w:numPr>
          <w:ilvl w:val="0"/>
          <w:numId w:val="36"/>
        </w:numPr>
        <w:ind w:left="993" w:hanging="426"/>
        <w:rPr>
          <w:rFonts w:ascii="Arial" w:hAnsi="Arial" w:cs="Arial"/>
          <w:sz w:val="22"/>
          <w:szCs w:val="22"/>
        </w:rPr>
      </w:pPr>
      <w:r w:rsidRPr="003E3050">
        <w:rPr>
          <w:rFonts w:ascii="Arial" w:hAnsi="Arial" w:cs="Arial"/>
          <w:sz w:val="22"/>
          <w:szCs w:val="22"/>
        </w:rPr>
        <w:t xml:space="preserve">Jsou vymezeny stabilizované plochy „OV občanské vybavení veřejné“, „OK občanské vybavení komerční“, „OS občanské vybavení sport“ a „OH občanské vybavení hřbitovy“ v  zastavěném území. Plochy OV obsahují obecní úřad, školu, </w:t>
      </w:r>
      <w:r w:rsidRPr="003E3050">
        <w:rPr>
          <w:rFonts w:ascii="Arial" w:hAnsi="Arial" w:cs="Arial"/>
          <w:sz w:val="22"/>
          <w:szCs w:val="22"/>
        </w:rPr>
        <w:lastRenderedPageBreak/>
        <w:t>hasičskou zbrojnici, kostel aj. Plochy OK obsahují prodejny, hostinec, plochu bývalé MŠ Za humny a klubovn</w:t>
      </w:r>
      <w:r w:rsidR="007C16EA" w:rsidRPr="003E3050">
        <w:rPr>
          <w:rFonts w:ascii="Arial" w:hAnsi="Arial" w:cs="Arial"/>
          <w:sz w:val="22"/>
          <w:szCs w:val="22"/>
        </w:rPr>
        <w:t>u</w:t>
      </w:r>
      <w:r w:rsidRPr="003E3050">
        <w:rPr>
          <w:rFonts w:ascii="Arial" w:hAnsi="Arial" w:cs="Arial"/>
          <w:sz w:val="22"/>
          <w:szCs w:val="22"/>
        </w:rPr>
        <w:t>. Plochy OS obsahují dětská hřiště u býv. MŠ a fotbalové hřiště na jihu obce (u silnice na Těmice). Plocha OH je vymezena pro stávající hřbitov na jihu obce.</w:t>
      </w:r>
    </w:p>
    <w:p w14:paraId="2982459E" w14:textId="77777777" w:rsidR="0061259A" w:rsidRPr="003E3050" w:rsidRDefault="0061259A">
      <w:pPr>
        <w:pStyle w:val="Textpsmene"/>
        <w:numPr>
          <w:ilvl w:val="0"/>
          <w:numId w:val="36"/>
        </w:numPr>
        <w:ind w:left="993" w:hanging="426"/>
        <w:rPr>
          <w:rFonts w:ascii="Arial" w:hAnsi="Arial" w:cs="Arial"/>
          <w:sz w:val="22"/>
          <w:szCs w:val="22"/>
        </w:rPr>
      </w:pPr>
      <w:r w:rsidRPr="003E3050">
        <w:rPr>
          <w:rFonts w:ascii="Arial" w:hAnsi="Arial" w:cs="Arial"/>
          <w:sz w:val="22"/>
          <w:szCs w:val="22"/>
        </w:rPr>
        <w:t xml:space="preserve">Pro rozvoj občanského vybavení jsou vymezeny zastavitelné plochy Z.8-9 „OS občanské vybavení sport“ u bývalé mateřské školy (Za humny) a u fotbalového hřiště </w:t>
      </w:r>
      <w:r w:rsidR="007C16EA" w:rsidRPr="003E3050">
        <w:rPr>
          <w:rFonts w:ascii="Arial" w:hAnsi="Arial" w:cs="Arial"/>
          <w:sz w:val="22"/>
          <w:szCs w:val="22"/>
        </w:rPr>
        <w:t>(</w:t>
      </w:r>
      <w:r w:rsidRPr="003E3050">
        <w:rPr>
          <w:rFonts w:ascii="Arial" w:hAnsi="Arial" w:cs="Arial"/>
          <w:sz w:val="22"/>
          <w:szCs w:val="22"/>
        </w:rPr>
        <w:t>Chmelínky</w:t>
      </w:r>
      <w:r w:rsidR="007C16EA" w:rsidRPr="003E3050">
        <w:rPr>
          <w:rFonts w:ascii="Arial" w:hAnsi="Arial" w:cs="Arial"/>
          <w:sz w:val="22"/>
          <w:szCs w:val="22"/>
        </w:rPr>
        <w:t>)</w:t>
      </w:r>
      <w:r w:rsidRPr="003E3050">
        <w:rPr>
          <w:rFonts w:ascii="Arial" w:hAnsi="Arial" w:cs="Arial"/>
          <w:sz w:val="22"/>
          <w:szCs w:val="22"/>
        </w:rPr>
        <w:t>. Je vymezena zastavitelná plocha Z.10 „OH občanské vybavení hřbitovy“ pro možnost rozšíření hřbitova na jihu obce.</w:t>
      </w:r>
    </w:p>
    <w:p w14:paraId="05B58DC0" w14:textId="77777777" w:rsidR="0061259A" w:rsidRPr="003E3050" w:rsidRDefault="0061259A" w:rsidP="0061259A">
      <w:pPr>
        <w:pStyle w:val="Textpsmene"/>
        <w:numPr>
          <w:ilvl w:val="0"/>
          <w:numId w:val="0"/>
        </w:numPr>
        <w:ind w:left="993" w:hanging="426"/>
        <w:rPr>
          <w:rFonts w:ascii="Arial" w:hAnsi="Arial" w:cs="Arial"/>
          <w:sz w:val="22"/>
          <w:szCs w:val="22"/>
        </w:rPr>
      </w:pPr>
      <w:r w:rsidRPr="003E3050">
        <w:rPr>
          <w:rFonts w:ascii="Arial" w:hAnsi="Arial" w:cs="Arial"/>
          <w:sz w:val="22"/>
          <w:szCs w:val="22"/>
        </w:rPr>
        <w:t>plochy výroby a skladování</w:t>
      </w:r>
    </w:p>
    <w:p w14:paraId="210BBFF1" w14:textId="77777777" w:rsidR="0061259A" w:rsidRPr="003E3050" w:rsidRDefault="0061259A">
      <w:pPr>
        <w:pStyle w:val="Textpsmene"/>
        <w:numPr>
          <w:ilvl w:val="0"/>
          <w:numId w:val="36"/>
        </w:numPr>
        <w:ind w:left="993" w:hanging="426"/>
        <w:rPr>
          <w:rFonts w:ascii="Arial" w:hAnsi="Arial" w:cs="Arial"/>
          <w:sz w:val="22"/>
          <w:szCs w:val="22"/>
        </w:rPr>
      </w:pPr>
      <w:r w:rsidRPr="003E3050">
        <w:rPr>
          <w:rFonts w:ascii="Arial" w:hAnsi="Arial" w:cs="Arial"/>
          <w:sz w:val="22"/>
          <w:szCs w:val="22"/>
        </w:rPr>
        <w:t>Jsou vymezeny stabilizované plochy „VL výroba lehká“ a „VZ výroba zemědělská a</w:t>
      </w:r>
      <w:r w:rsidR="00DA4EB8" w:rsidRPr="003E3050">
        <w:rPr>
          <w:rFonts w:ascii="Arial" w:hAnsi="Arial" w:cs="Arial"/>
          <w:sz w:val="22"/>
          <w:szCs w:val="22"/>
        </w:rPr>
        <w:t> </w:t>
      </w:r>
      <w:r w:rsidRPr="003E3050">
        <w:rPr>
          <w:rFonts w:ascii="Arial" w:hAnsi="Arial" w:cs="Arial"/>
          <w:sz w:val="22"/>
          <w:szCs w:val="22"/>
        </w:rPr>
        <w:t>lesnická“ v zastavěném území. To zejména na jeho severovýchodním okraji (statek a farma s odchovnou vepřů) a též plocha Na šachtě</w:t>
      </w:r>
      <w:r w:rsidR="007C16EA" w:rsidRPr="003E3050">
        <w:rPr>
          <w:rFonts w:ascii="Arial" w:hAnsi="Arial" w:cs="Arial"/>
          <w:sz w:val="22"/>
          <w:szCs w:val="22"/>
        </w:rPr>
        <w:t xml:space="preserve"> (na jihu obce)</w:t>
      </w:r>
      <w:r w:rsidRPr="003E3050">
        <w:rPr>
          <w:rFonts w:ascii="Arial" w:hAnsi="Arial" w:cs="Arial"/>
          <w:sz w:val="22"/>
          <w:szCs w:val="22"/>
        </w:rPr>
        <w:t>.</w:t>
      </w:r>
    </w:p>
    <w:p w14:paraId="5ACF3513" w14:textId="75A12FF6" w:rsidR="0061259A" w:rsidRPr="003E3050" w:rsidRDefault="0061259A">
      <w:pPr>
        <w:pStyle w:val="Textpsmene"/>
        <w:numPr>
          <w:ilvl w:val="0"/>
          <w:numId w:val="36"/>
        </w:numPr>
        <w:ind w:left="993" w:hanging="426"/>
        <w:rPr>
          <w:rFonts w:ascii="Arial" w:hAnsi="Arial" w:cs="Arial"/>
          <w:sz w:val="22"/>
          <w:szCs w:val="22"/>
        </w:rPr>
      </w:pPr>
      <w:r w:rsidRPr="003E3050">
        <w:rPr>
          <w:rFonts w:ascii="Arial" w:hAnsi="Arial" w:cs="Arial"/>
          <w:sz w:val="22"/>
          <w:szCs w:val="22"/>
        </w:rPr>
        <w:t>Pro rozvoj ploch výroby je vymezena zastavitelná plocha Z.11 „VL výroba lehká“ u</w:t>
      </w:r>
      <w:r w:rsidR="00DA4EB8" w:rsidRPr="003E3050">
        <w:rPr>
          <w:rFonts w:ascii="Arial" w:hAnsi="Arial" w:cs="Arial"/>
          <w:sz w:val="22"/>
          <w:szCs w:val="22"/>
        </w:rPr>
        <w:t> </w:t>
      </w:r>
      <w:r w:rsidRPr="003E3050">
        <w:rPr>
          <w:rFonts w:ascii="Arial" w:hAnsi="Arial" w:cs="Arial"/>
          <w:sz w:val="22"/>
          <w:szCs w:val="22"/>
        </w:rPr>
        <w:t>silnice na Žádovice (za ČOV u hranice katastru)</w:t>
      </w:r>
      <w:r w:rsidR="00791F66" w:rsidRPr="003E3050">
        <w:rPr>
          <w:rFonts w:ascii="Arial" w:hAnsi="Arial" w:cs="Arial"/>
          <w:sz w:val="22"/>
          <w:szCs w:val="22"/>
        </w:rPr>
        <w:t xml:space="preserve"> a též transformační plocha T.1 (Na cihelně)</w:t>
      </w:r>
      <w:r w:rsidRPr="003E3050">
        <w:rPr>
          <w:rFonts w:ascii="Arial" w:hAnsi="Arial" w:cs="Arial"/>
          <w:sz w:val="22"/>
          <w:szCs w:val="22"/>
        </w:rPr>
        <w:t>.</w:t>
      </w:r>
    </w:p>
    <w:p w14:paraId="5A340067" w14:textId="77777777" w:rsidR="0061259A" w:rsidRPr="003E3050" w:rsidRDefault="0061259A" w:rsidP="0061259A">
      <w:pPr>
        <w:pStyle w:val="Textpsmene"/>
        <w:numPr>
          <w:ilvl w:val="0"/>
          <w:numId w:val="0"/>
        </w:numPr>
        <w:ind w:left="993" w:hanging="426"/>
        <w:rPr>
          <w:rFonts w:ascii="Arial" w:hAnsi="Arial" w:cs="Arial"/>
          <w:sz w:val="22"/>
          <w:szCs w:val="22"/>
        </w:rPr>
      </w:pPr>
      <w:r w:rsidRPr="003E3050">
        <w:rPr>
          <w:rFonts w:ascii="Arial" w:hAnsi="Arial" w:cs="Arial"/>
          <w:sz w:val="22"/>
          <w:szCs w:val="22"/>
        </w:rPr>
        <w:t>plochy technické infrastruktury</w:t>
      </w:r>
    </w:p>
    <w:p w14:paraId="18005BD8" w14:textId="3AB99640" w:rsidR="0061259A" w:rsidRPr="003E3050" w:rsidRDefault="0061259A">
      <w:pPr>
        <w:pStyle w:val="Textpsmene"/>
        <w:numPr>
          <w:ilvl w:val="0"/>
          <w:numId w:val="36"/>
        </w:numPr>
        <w:ind w:left="993" w:hanging="426"/>
        <w:rPr>
          <w:rFonts w:ascii="Arial" w:hAnsi="Arial" w:cs="Arial"/>
          <w:sz w:val="22"/>
          <w:szCs w:val="22"/>
        </w:rPr>
      </w:pPr>
      <w:r w:rsidRPr="003E3050">
        <w:rPr>
          <w:rFonts w:ascii="Arial" w:hAnsi="Arial" w:cs="Arial"/>
          <w:sz w:val="22"/>
          <w:szCs w:val="22"/>
        </w:rPr>
        <w:t xml:space="preserve">Jsou vymezeny stabilizované plochy „TE </w:t>
      </w:r>
      <w:r w:rsidRPr="003E3050">
        <w:rPr>
          <w:rFonts w:ascii="Arial" w:hAnsi="Arial" w:cs="Arial"/>
          <w:b/>
          <w:sz w:val="22"/>
          <w:szCs w:val="22"/>
        </w:rPr>
        <w:t>e</w:t>
      </w:r>
      <w:r w:rsidRPr="003E3050">
        <w:rPr>
          <w:rFonts w:ascii="Arial" w:hAnsi="Arial" w:cs="Arial"/>
          <w:bCs/>
          <w:sz w:val="22"/>
          <w:szCs w:val="22"/>
        </w:rPr>
        <w:t>nergetika“, „TW vodní hospodářství“ a „TO nakládání s odpady“</w:t>
      </w:r>
      <w:r w:rsidRPr="003E3050">
        <w:rPr>
          <w:rFonts w:ascii="Arial" w:hAnsi="Arial" w:cs="Arial"/>
          <w:sz w:val="22"/>
          <w:szCs w:val="22"/>
        </w:rPr>
        <w:t xml:space="preserve"> v zastavěném území. Plocha TE je vymezena pro malou fotovoltaickou elektrárnu na severním okraji obce. Plochy TW obsahují vodojemy a</w:t>
      </w:r>
      <w:r w:rsidR="00DA4EB8" w:rsidRPr="003E3050">
        <w:rPr>
          <w:rFonts w:ascii="Arial" w:hAnsi="Arial" w:cs="Arial"/>
          <w:sz w:val="22"/>
          <w:szCs w:val="22"/>
        </w:rPr>
        <w:t> </w:t>
      </w:r>
      <w:r w:rsidRPr="003E3050">
        <w:rPr>
          <w:rFonts w:ascii="Arial" w:hAnsi="Arial" w:cs="Arial"/>
          <w:sz w:val="22"/>
          <w:szCs w:val="22"/>
        </w:rPr>
        <w:t>vodní zdroje,  plocha TO je vymezena pro sběrný dvůr za bývalou MŠ</w:t>
      </w:r>
      <w:r w:rsidR="007C16EA" w:rsidRPr="003E3050">
        <w:rPr>
          <w:rFonts w:ascii="Arial" w:hAnsi="Arial" w:cs="Arial"/>
          <w:sz w:val="22"/>
          <w:szCs w:val="22"/>
        </w:rPr>
        <w:t xml:space="preserve"> v obci</w:t>
      </w:r>
      <w:r w:rsidRPr="003E3050">
        <w:rPr>
          <w:rFonts w:ascii="Arial" w:hAnsi="Arial" w:cs="Arial"/>
          <w:sz w:val="22"/>
          <w:szCs w:val="22"/>
        </w:rPr>
        <w:t>.</w:t>
      </w:r>
    </w:p>
    <w:p w14:paraId="60D01A93" w14:textId="77777777" w:rsidR="0061259A" w:rsidRPr="003E3050" w:rsidRDefault="0061259A">
      <w:pPr>
        <w:pStyle w:val="Textpsmene"/>
        <w:numPr>
          <w:ilvl w:val="0"/>
          <w:numId w:val="36"/>
        </w:numPr>
        <w:ind w:left="993" w:hanging="426"/>
        <w:rPr>
          <w:rFonts w:ascii="Arial" w:hAnsi="Arial" w:cs="Arial"/>
          <w:sz w:val="22"/>
          <w:szCs w:val="22"/>
        </w:rPr>
      </w:pPr>
      <w:r w:rsidRPr="003E3050">
        <w:rPr>
          <w:rFonts w:ascii="Arial" w:hAnsi="Arial" w:cs="Arial"/>
          <w:sz w:val="22"/>
          <w:szCs w:val="22"/>
        </w:rPr>
        <w:t>Pro rozvoj technické infrastruktury je vymezena malá zastavitelná plocha T.12 „TE energetika“ pro rozšíření fotovoltaické elektrárny (vedle stávající).</w:t>
      </w:r>
    </w:p>
    <w:p w14:paraId="2A986095" w14:textId="77777777" w:rsidR="0061259A" w:rsidRPr="003E3050" w:rsidRDefault="0061259A" w:rsidP="0061259A">
      <w:pPr>
        <w:pStyle w:val="Textpsmene"/>
        <w:numPr>
          <w:ilvl w:val="0"/>
          <w:numId w:val="0"/>
        </w:numPr>
        <w:ind w:left="993" w:hanging="426"/>
        <w:rPr>
          <w:rFonts w:ascii="Arial" w:hAnsi="Arial" w:cs="Arial"/>
          <w:sz w:val="22"/>
          <w:szCs w:val="22"/>
        </w:rPr>
      </w:pPr>
      <w:r w:rsidRPr="003E3050">
        <w:rPr>
          <w:rFonts w:ascii="Arial" w:hAnsi="Arial" w:cs="Arial"/>
          <w:sz w:val="22"/>
          <w:szCs w:val="22"/>
        </w:rPr>
        <w:t>plochy dopravní infrastruktury</w:t>
      </w:r>
    </w:p>
    <w:p w14:paraId="32BDEC2D" w14:textId="2929D3DE" w:rsidR="0061259A" w:rsidRPr="003E3050" w:rsidRDefault="0061259A">
      <w:pPr>
        <w:pStyle w:val="Textpsmene"/>
        <w:numPr>
          <w:ilvl w:val="0"/>
          <w:numId w:val="36"/>
        </w:numPr>
        <w:ind w:left="993" w:hanging="426"/>
        <w:rPr>
          <w:rFonts w:ascii="Arial" w:hAnsi="Arial" w:cs="Arial"/>
          <w:sz w:val="22"/>
          <w:szCs w:val="22"/>
        </w:rPr>
      </w:pPr>
      <w:r w:rsidRPr="003E3050">
        <w:rPr>
          <w:rFonts w:ascii="Arial" w:hAnsi="Arial" w:cs="Arial"/>
          <w:sz w:val="22"/>
          <w:szCs w:val="22"/>
        </w:rPr>
        <w:t>Jsou vymezeny stabilizované plochy „DS doprava silniční“</w:t>
      </w:r>
      <w:r w:rsidR="007C16EA" w:rsidRPr="003E3050">
        <w:rPr>
          <w:rFonts w:ascii="Arial" w:hAnsi="Arial" w:cs="Arial"/>
          <w:sz w:val="22"/>
          <w:szCs w:val="22"/>
        </w:rPr>
        <w:t>,</w:t>
      </w:r>
      <w:r w:rsidRPr="003E3050">
        <w:rPr>
          <w:rFonts w:ascii="Arial" w:hAnsi="Arial" w:cs="Arial"/>
          <w:sz w:val="22"/>
          <w:szCs w:val="22"/>
        </w:rPr>
        <w:t xml:space="preserve"> „DX.u doprava jiná - účelové komunikace“ a </w:t>
      </w:r>
      <w:r w:rsidR="008B5BAB" w:rsidRPr="003E3050">
        <w:rPr>
          <w:rFonts w:ascii="Arial" w:hAnsi="Arial" w:cs="Arial"/>
          <w:sz w:val="22"/>
          <w:szCs w:val="22"/>
        </w:rPr>
        <w:t>„</w:t>
      </w:r>
      <w:r w:rsidRPr="003E3050">
        <w:rPr>
          <w:rFonts w:ascii="Arial" w:hAnsi="Arial" w:cs="Arial"/>
          <w:sz w:val="22"/>
          <w:szCs w:val="22"/>
        </w:rPr>
        <w:t>DX.g doprava jiná - řadové garáže</w:t>
      </w:r>
      <w:r w:rsidR="008B5BAB" w:rsidRPr="003E3050">
        <w:rPr>
          <w:rFonts w:ascii="Arial" w:hAnsi="Arial" w:cs="Arial"/>
          <w:sz w:val="22"/>
          <w:szCs w:val="22"/>
        </w:rPr>
        <w:t>“</w:t>
      </w:r>
      <w:r w:rsidRPr="003E3050">
        <w:rPr>
          <w:rFonts w:ascii="Arial" w:hAnsi="Arial" w:cs="Arial"/>
          <w:sz w:val="22"/>
          <w:szCs w:val="22"/>
        </w:rPr>
        <w:t xml:space="preserve">. Plochy DS jsou vymezeny pro krajské silnice v průtahu přes celé území </w:t>
      </w:r>
      <w:r w:rsidR="00945434" w:rsidRPr="003E3050">
        <w:rPr>
          <w:rFonts w:ascii="Arial" w:hAnsi="Arial" w:cs="Arial"/>
          <w:sz w:val="22"/>
          <w:szCs w:val="22"/>
        </w:rPr>
        <w:t>obce vč. zastavěného území</w:t>
      </w:r>
      <w:r w:rsidRPr="003E3050">
        <w:rPr>
          <w:rFonts w:ascii="Arial" w:hAnsi="Arial" w:cs="Arial"/>
          <w:sz w:val="22"/>
          <w:szCs w:val="22"/>
        </w:rPr>
        <w:t>.</w:t>
      </w:r>
      <w:r w:rsidR="00945434" w:rsidRPr="003E3050">
        <w:rPr>
          <w:rFonts w:ascii="Arial" w:hAnsi="Arial" w:cs="Arial"/>
          <w:sz w:val="22"/>
          <w:szCs w:val="22"/>
        </w:rPr>
        <w:t xml:space="preserve"> </w:t>
      </w:r>
      <w:r w:rsidRPr="003E3050">
        <w:rPr>
          <w:rFonts w:ascii="Arial" w:hAnsi="Arial" w:cs="Arial"/>
          <w:sz w:val="22"/>
          <w:szCs w:val="22"/>
        </w:rPr>
        <w:t>Plochy DX.u jsou vymezeny pro všechny účelové komunikace (polní a lesní cesty) mimo ZÚ. Plochy DX.g jsou vymezeny pro řadové garáže v obci.</w:t>
      </w:r>
    </w:p>
    <w:p w14:paraId="3B1A4F18" w14:textId="77777777" w:rsidR="0061259A" w:rsidRPr="003E3050" w:rsidRDefault="0061259A" w:rsidP="0061259A">
      <w:pPr>
        <w:pStyle w:val="Textpsmene"/>
        <w:numPr>
          <w:ilvl w:val="0"/>
          <w:numId w:val="0"/>
        </w:numPr>
        <w:ind w:left="993" w:hanging="426"/>
        <w:rPr>
          <w:rFonts w:ascii="Arial" w:hAnsi="Arial" w:cs="Arial"/>
          <w:sz w:val="22"/>
          <w:szCs w:val="22"/>
        </w:rPr>
      </w:pPr>
      <w:r w:rsidRPr="003E3050">
        <w:rPr>
          <w:rFonts w:ascii="Arial" w:hAnsi="Arial" w:cs="Arial"/>
          <w:sz w:val="22"/>
          <w:szCs w:val="22"/>
        </w:rPr>
        <w:t>plochy veřejných prostranství</w:t>
      </w:r>
    </w:p>
    <w:p w14:paraId="7B590FE6" w14:textId="15ED100A" w:rsidR="0061259A" w:rsidRPr="003E3050" w:rsidRDefault="0061259A">
      <w:pPr>
        <w:pStyle w:val="Textpsmene"/>
        <w:numPr>
          <w:ilvl w:val="0"/>
          <w:numId w:val="36"/>
        </w:numPr>
        <w:ind w:left="993" w:hanging="426"/>
        <w:rPr>
          <w:rFonts w:ascii="Arial" w:hAnsi="Arial" w:cs="Arial"/>
          <w:sz w:val="22"/>
          <w:szCs w:val="22"/>
        </w:rPr>
      </w:pPr>
      <w:r w:rsidRPr="003E3050">
        <w:rPr>
          <w:rFonts w:ascii="Arial" w:hAnsi="Arial" w:cs="Arial"/>
          <w:sz w:val="22"/>
          <w:szCs w:val="22"/>
        </w:rPr>
        <w:t xml:space="preserve">Jsou vymezeny stabilizované plochy „PU veřejná prostranství všeobecná“ v zastavěném území. To pro veřejná prostranství, </w:t>
      </w:r>
      <w:r w:rsidR="008B5BAB" w:rsidRPr="003E3050">
        <w:rPr>
          <w:rFonts w:ascii="Arial" w:hAnsi="Arial" w:cs="Arial"/>
          <w:sz w:val="22"/>
          <w:szCs w:val="22"/>
        </w:rPr>
        <w:t xml:space="preserve">pro </w:t>
      </w:r>
      <w:r w:rsidRPr="003E3050">
        <w:rPr>
          <w:rFonts w:ascii="Arial" w:hAnsi="Arial" w:cs="Arial"/>
          <w:sz w:val="22"/>
          <w:szCs w:val="22"/>
        </w:rPr>
        <w:t>přístupy ke stavbám a</w:t>
      </w:r>
      <w:r w:rsidR="004E6389" w:rsidRPr="003E3050">
        <w:rPr>
          <w:rFonts w:ascii="Arial" w:hAnsi="Arial" w:cs="Arial"/>
          <w:sz w:val="22"/>
          <w:szCs w:val="22"/>
        </w:rPr>
        <w:t> </w:t>
      </w:r>
      <w:r w:rsidRPr="003E3050">
        <w:rPr>
          <w:rFonts w:ascii="Arial" w:hAnsi="Arial" w:cs="Arial"/>
          <w:sz w:val="22"/>
          <w:szCs w:val="22"/>
        </w:rPr>
        <w:t>pozemkům a též pro místní obslužné komunikace.</w:t>
      </w:r>
    </w:p>
    <w:p w14:paraId="22C3F600" w14:textId="555451E3" w:rsidR="0061259A" w:rsidRPr="003E3050" w:rsidRDefault="0061259A">
      <w:pPr>
        <w:pStyle w:val="Textpsmene"/>
        <w:numPr>
          <w:ilvl w:val="0"/>
          <w:numId w:val="36"/>
        </w:numPr>
        <w:ind w:left="993" w:hanging="426"/>
        <w:rPr>
          <w:rFonts w:ascii="Arial" w:hAnsi="Arial" w:cs="Arial"/>
          <w:sz w:val="22"/>
          <w:szCs w:val="22"/>
        </w:rPr>
      </w:pPr>
      <w:r w:rsidRPr="003E3050">
        <w:rPr>
          <w:rFonts w:ascii="Arial" w:hAnsi="Arial" w:cs="Arial"/>
          <w:sz w:val="22"/>
          <w:szCs w:val="22"/>
        </w:rPr>
        <w:t xml:space="preserve">Pro rozvoj ploch veřejných prostranství je vymezena zastavitelná plocha Z.13 „veřejná prostranství všeobecná“, to pro parkoviště aut </w:t>
      </w:r>
      <w:r w:rsidR="008B5BAB" w:rsidRPr="003E3050">
        <w:rPr>
          <w:rFonts w:ascii="Arial" w:hAnsi="Arial" w:cs="Arial"/>
          <w:sz w:val="22"/>
          <w:szCs w:val="22"/>
        </w:rPr>
        <w:t xml:space="preserve">a komunikaci </w:t>
      </w:r>
      <w:r w:rsidRPr="003E3050">
        <w:rPr>
          <w:rFonts w:ascii="Arial" w:hAnsi="Arial" w:cs="Arial"/>
          <w:sz w:val="22"/>
          <w:szCs w:val="22"/>
        </w:rPr>
        <w:t>u hřbitova.</w:t>
      </w:r>
    </w:p>
    <w:p w14:paraId="52C112D3" w14:textId="77777777" w:rsidR="0061259A" w:rsidRPr="003E3050" w:rsidRDefault="0061259A" w:rsidP="0061259A">
      <w:pPr>
        <w:pStyle w:val="Textpsmene"/>
        <w:numPr>
          <w:ilvl w:val="0"/>
          <w:numId w:val="0"/>
        </w:numPr>
        <w:ind w:left="993" w:hanging="426"/>
        <w:rPr>
          <w:rFonts w:ascii="Arial" w:hAnsi="Arial" w:cs="Arial"/>
          <w:sz w:val="22"/>
          <w:szCs w:val="22"/>
        </w:rPr>
      </w:pPr>
      <w:r w:rsidRPr="003E3050">
        <w:rPr>
          <w:rFonts w:ascii="Arial" w:hAnsi="Arial" w:cs="Arial"/>
          <w:sz w:val="22"/>
          <w:szCs w:val="22"/>
        </w:rPr>
        <w:t>plochy zeleně</w:t>
      </w:r>
    </w:p>
    <w:p w14:paraId="53FC04AA" w14:textId="2166A632" w:rsidR="0061259A" w:rsidRPr="003E3050" w:rsidRDefault="0061259A">
      <w:pPr>
        <w:pStyle w:val="Textpsmene"/>
        <w:numPr>
          <w:ilvl w:val="0"/>
          <w:numId w:val="36"/>
        </w:numPr>
        <w:ind w:left="993" w:hanging="426"/>
        <w:rPr>
          <w:rFonts w:ascii="Arial" w:hAnsi="Arial" w:cs="Arial"/>
          <w:sz w:val="22"/>
          <w:szCs w:val="22"/>
        </w:rPr>
      </w:pPr>
      <w:r w:rsidRPr="003E3050">
        <w:rPr>
          <w:rFonts w:ascii="Arial" w:hAnsi="Arial" w:cs="Arial"/>
          <w:sz w:val="22"/>
          <w:szCs w:val="22"/>
        </w:rPr>
        <w:t>Jsou vymezeny stabilizované plochy „ZP zeleň parková a parkově upravená“, „ZS zeleň sídelní ostatní“, „ZK zeleň krajinná“ a „ZZ zeleň zahradní a sadová“. Plochy ZP jsou vymezeny pro veřejnou zeleň v</w:t>
      </w:r>
      <w:r w:rsidR="00945434" w:rsidRPr="003E3050">
        <w:rPr>
          <w:rFonts w:ascii="Arial" w:hAnsi="Arial" w:cs="Arial"/>
          <w:sz w:val="22"/>
          <w:szCs w:val="22"/>
        </w:rPr>
        <w:t> zastavěném území (</w:t>
      </w:r>
      <w:r w:rsidRPr="003E3050">
        <w:rPr>
          <w:rFonts w:ascii="Arial" w:hAnsi="Arial" w:cs="Arial"/>
          <w:sz w:val="22"/>
          <w:szCs w:val="22"/>
        </w:rPr>
        <w:t>ZÚ</w:t>
      </w:r>
      <w:r w:rsidR="00945434" w:rsidRPr="003E3050">
        <w:rPr>
          <w:rFonts w:ascii="Arial" w:hAnsi="Arial" w:cs="Arial"/>
          <w:sz w:val="22"/>
          <w:szCs w:val="22"/>
        </w:rPr>
        <w:t>)</w:t>
      </w:r>
      <w:r w:rsidRPr="003E3050">
        <w:rPr>
          <w:rFonts w:ascii="Arial" w:hAnsi="Arial" w:cs="Arial"/>
          <w:sz w:val="22"/>
          <w:szCs w:val="22"/>
        </w:rPr>
        <w:t>. Plochy ZS pro soukromé zahrady v ZÚ. Plochy Z</w:t>
      </w:r>
      <w:r w:rsidR="008B5BAB" w:rsidRPr="003E3050">
        <w:rPr>
          <w:rFonts w:ascii="Arial" w:hAnsi="Arial" w:cs="Arial"/>
          <w:sz w:val="22"/>
          <w:szCs w:val="22"/>
        </w:rPr>
        <w:t>K</w:t>
      </w:r>
      <w:r w:rsidRPr="003E3050">
        <w:rPr>
          <w:rFonts w:ascii="Arial" w:hAnsi="Arial" w:cs="Arial"/>
          <w:sz w:val="22"/>
          <w:szCs w:val="22"/>
        </w:rPr>
        <w:t xml:space="preserve"> jsou vymezeny pro nelesní porosty mimo ZÚ. Plochy ZZ jsou vymezeny pro zahrady okolo ZÚ.</w:t>
      </w:r>
    </w:p>
    <w:p w14:paraId="064BC9B3" w14:textId="77777777" w:rsidR="0061259A" w:rsidRPr="003E3050" w:rsidRDefault="0061259A">
      <w:pPr>
        <w:pStyle w:val="Textpsmene"/>
        <w:numPr>
          <w:ilvl w:val="0"/>
          <w:numId w:val="36"/>
        </w:numPr>
        <w:ind w:left="993" w:hanging="426"/>
        <w:rPr>
          <w:rFonts w:ascii="Arial" w:hAnsi="Arial" w:cs="Arial"/>
          <w:b/>
          <w:bCs/>
          <w:sz w:val="22"/>
          <w:szCs w:val="22"/>
        </w:rPr>
      </w:pPr>
      <w:r w:rsidRPr="003E3050">
        <w:rPr>
          <w:rFonts w:ascii="Arial" w:hAnsi="Arial" w:cs="Arial"/>
          <w:sz w:val="22"/>
          <w:szCs w:val="22"/>
        </w:rPr>
        <w:t>Pro rozvoj zeleně je vymezeno 14 ploch změn v krajině ozn. K.1-14 „ZK zeleň krajinná“ pro doplnění návrhových (chybějících) částí prvků ÚSES, tedy pro doplnění zelené infrastruktury v řešené krajině.</w:t>
      </w:r>
    </w:p>
    <w:p w14:paraId="248586A2" w14:textId="77777777" w:rsidR="0061259A" w:rsidRPr="003E3050" w:rsidRDefault="0061259A" w:rsidP="0061259A">
      <w:pPr>
        <w:pStyle w:val="Textpsmene"/>
        <w:numPr>
          <w:ilvl w:val="0"/>
          <w:numId w:val="0"/>
        </w:numPr>
        <w:ind w:left="993" w:hanging="426"/>
        <w:rPr>
          <w:rFonts w:ascii="Arial" w:hAnsi="Arial" w:cs="Arial"/>
          <w:sz w:val="22"/>
          <w:szCs w:val="22"/>
        </w:rPr>
      </w:pPr>
      <w:r w:rsidRPr="003E3050">
        <w:rPr>
          <w:rFonts w:ascii="Arial" w:hAnsi="Arial" w:cs="Arial"/>
          <w:sz w:val="22"/>
          <w:szCs w:val="22"/>
        </w:rPr>
        <w:t>plochy zemědělské</w:t>
      </w:r>
    </w:p>
    <w:p w14:paraId="318ACDF1" w14:textId="77777777" w:rsidR="0061259A" w:rsidRPr="003E3050" w:rsidRDefault="0061259A">
      <w:pPr>
        <w:pStyle w:val="Textpsmene"/>
        <w:numPr>
          <w:ilvl w:val="0"/>
          <w:numId w:val="36"/>
        </w:numPr>
        <w:ind w:left="993" w:hanging="426"/>
        <w:rPr>
          <w:rFonts w:ascii="Arial" w:hAnsi="Arial" w:cs="Arial"/>
          <w:sz w:val="22"/>
          <w:szCs w:val="22"/>
        </w:rPr>
      </w:pPr>
      <w:r w:rsidRPr="003E3050">
        <w:rPr>
          <w:rFonts w:ascii="Arial" w:hAnsi="Arial" w:cs="Arial"/>
          <w:sz w:val="22"/>
          <w:szCs w:val="22"/>
        </w:rPr>
        <w:t xml:space="preserve">Jsou vymezeny stabilizované plochy „AL </w:t>
      </w:r>
      <w:r w:rsidRPr="003E3050">
        <w:rPr>
          <w:rFonts w:ascii="Arial" w:hAnsi="Arial" w:cs="Arial"/>
          <w:bCs/>
          <w:sz w:val="22"/>
          <w:szCs w:val="22"/>
        </w:rPr>
        <w:t>trvalé travní porosty“, „AT trvalé kultury“ a</w:t>
      </w:r>
      <w:r w:rsidR="00DA4EB8" w:rsidRPr="003E3050">
        <w:rPr>
          <w:rFonts w:ascii="Arial" w:hAnsi="Arial" w:cs="Arial"/>
          <w:bCs/>
          <w:sz w:val="22"/>
          <w:szCs w:val="22"/>
        </w:rPr>
        <w:t> </w:t>
      </w:r>
      <w:r w:rsidRPr="003E3050">
        <w:rPr>
          <w:rFonts w:ascii="Arial" w:hAnsi="Arial" w:cs="Arial"/>
          <w:bCs/>
          <w:sz w:val="22"/>
          <w:szCs w:val="22"/>
        </w:rPr>
        <w:t xml:space="preserve">„AP </w:t>
      </w:r>
      <w:r w:rsidR="00945434" w:rsidRPr="003E3050">
        <w:rPr>
          <w:rFonts w:ascii="Arial" w:hAnsi="Arial" w:cs="Arial"/>
          <w:bCs/>
          <w:sz w:val="22"/>
          <w:szCs w:val="22"/>
        </w:rPr>
        <w:t>orná půda</w:t>
      </w:r>
      <w:r w:rsidRPr="003E3050">
        <w:rPr>
          <w:rFonts w:ascii="Arial" w:hAnsi="Arial" w:cs="Arial"/>
          <w:sz w:val="22"/>
          <w:szCs w:val="22"/>
        </w:rPr>
        <w:t>“ mimo zastavěné území. Tyto plochy jsou určeny pro intenzivně zemědělsky využívané pozemky. Plochy AT obsahují zejména sady a vinice.</w:t>
      </w:r>
    </w:p>
    <w:p w14:paraId="350B6F44" w14:textId="77777777" w:rsidR="0061259A" w:rsidRPr="003E3050" w:rsidRDefault="0061259A" w:rsidP="0061259A">
      <w:pPr>
        <w:pStyle w:val="Textpsmene"/>
        <w:numPr>
          <w:ilvl w:val="0"/>
          <w:numId w:val="0"/>
        </w:numPr>
        <w:ind w:left="993" w:hanging="426"/>
        <w:rPr>
          <w:rFonts w:ascii="Arial" w:hAnsi="Arial" w:cs="Arial"/>
          <w:sz w:val="22"/>
          <w:szCs w:val="22"/>
        </w:rPr>
      </w:pPr>
      <w:r w:rsidRPr="003E3050">
        <w:rPr>
          <w:rFonts w:ascii="Arial" w:hAnsi="Arial" w:cs="Arial"/>
          <w:sz w:val="22"/>
          <w:szCs w:val="22"/>
        </w:rPr>
        <w:t>plochy lesní</w:t>
      </w:r>
    </w:p>
    <w:p w14:paraId="12B85FF1" w14:textId="77777777" w:rsidR="0061259A" w:rsidRPr="003E3050" w:rsidRDefault="0061259A">
      <w:pPr>
        <w:pStyle w:val="Textpsmene"/>
        <w:numPr>
          <w:ilvl w:val="0"/>
          <w:numId w:val="36"/>
        </w:numPr>
        <w:ind w:left="993" w:hanging="426"/>
        <w:rPr>
          <w:rFonts w:ascii="Arial" w:hAnsi="Arial" w:cs="Arial"/>
          <w:sz w:val="22"/>
          <w:szCs w:val="22"/>
        </w:rPr>
      </w:pPr>
      <w:r w:rsidRPr="003E3050">
        <w:rPr>
          <w:rFonts w:ascii="Arial" w:hAnsi="Arial" w:cs="Arial"/>
          <w:sz w:val="22"/>
          <w:szCs w:val="22"/>
        </w:rPr>
        <w:t xml:space="preserve">Jsou vymezeny stabilizované plochy „LU </w:t>
      </w:r>
      <w:r w:rsidRPr="003E3050">
        <w:rPr>
          <w:rFonts w:ascii="Arial" w:hAnsi="Arial" w:cs="Arial"/>
          <w:bCs/>
          <w:sz w:val="22"/>
          <w:szCs w:val="22"/>
        </w:rPr>
        <w:t>lesní všeobecné“. To zejména v severní části území obce (les Paseky).</w:t>
      </w:r>
    </w:p>
    <w:p w14:paraId="46456B08" w14:textId="77777777" w:rsidR="0061259A" w:rsidRPr="003E3050" w:rsidRDefault="0061259A" w:rsidP="0061259A">
      <w:pPr>
        <w:pStyle w:val="Textpsmene"/>
        <w:numPr>
          <w:ilvl w:val="0"/>
          <w:numId w:val="0"/>
        </w:numPr>
        <w:ind w:left="993" w:hanging="426"/>
        <w:rPr>
          <w:rFonts w:ascii="Arial" w:hAnsi="Arial" w:cs="Arial"/>
          <w:sz w:val="22"/>
          <w:szCs w:val="22"/>
        </w:rPr>
      </w:pPr>
      <w:r w:rsidRPr="003E3050">
        <w:rPr>
          <w:rFonts w:ascii="Arial" w:hAnsi="Arial" w:cs="Arial"/>
          <w:sz w:val="22"/>
          <w:szCs w:val="22"/>
        </w:rPr>
        <w:t xml:space="preserve">plochy vodní a </w:t>
      </w:r>
      <w:r w:rsidRPr="003E3050">
        <w:t>v</w:t>
      </w:r>
      <w:r w:rsidRPr="003E3050">
        <w:rPr>
          <w:rFonts w:ascii="Arial" w:hAnsi="Arial" w:cs="Arial"/>
          <w:sz w:val="22"/>
          <w:szCs w:val="22"/>
        </w:rPr>
        <w:t>odohospodářské</w:t>
      </w:r>
    </w:p>
    <w:p w14:paraId="7027DA82" w14:textId="77777777" w:rsidR="0061259A" w:rsidRPr="003E3050" w:rsidRDefault="0061259A">
      <w:pPr>
        <w:pStyle w:val="Textpsmene"/>
        <w:numPr>
          <w:ilvl w:val="0"/>
          <w:numId w:val="36"/>
        </w:numPr>
        <w:ind w:left="993" w:hanging="426"/>
        <w:rPr>
          <w:rFonts w:ascii="Arial" w:hAnsi="Arial" w:cs="Arial"/>
          <w:sz w:val="22"/>
          <w:szCs w:val="22"/>
        </w:rPr>
      </w:pPr>
      <w:r w:rsidRPr="003E3050">
        <w:rPr>
          <w:rFonts w:ascii="Arial" w:hAnsi="Arial" w:cs="Arial"/>
          <w:sz w:val="22"/>
          <w:szCs w:val="22"/>
        </w:rPr>
        <w:t xml:space="preserve">Jsou vymezeny stabilizované plochy „WT </w:t>
      </w:r>
      <w:r w:rsidRPr="003E3050">
        <w:rPr>
          <w:rFonts w:ascii="Arial" w:hAnsi="Arial" w:cs="Arial"/>
          <w:bCs/>
          <w:sz w:val="22"/>
          <w:szCs w:val="22"/>
        </w:rPr>
        <w:t>vodní a vodních toků“. Plochy WT jsou vymezeny pro vodní toky a vodní plochy (v obci je i malý rybník Za humny).</w:t>
      </w:r>
    </w:p>
    <w:p w14:paraId="43F6ADCE" w14:textId="77777777" w:rsidR="0061259A" w:rsidRPr="003E3050" w:rsidRDefault="0061259A" w:rsidP="00D5662C">
      <w:pPr>
        <w:ind w:left="567" w:hanging="567"/>
      </w:pPr>
    </w:p>
    <w:p w14:paraId="697685FC" w14:textId="3A91CBAE" w:rsidR="006575F1" w:rsidRPr="003E3050" w:rsidRDefault="00945434" w:rsidP="00D5662C">
      <w:pPr>
        <w:ind w:left="567" w:hanging="567"/>
      </w:pPr>
      <w:r w:rsidRPr="003E3050">
        <w:t>1</w:t>
      </w:r>
      <w:r w:rsidR="00043A88" w:rsidRPr="003E3050">
        <w:t>8</w:t>
      </w:r>
      <w:r w:rsidRPr="003E3050">
        <w:t>.</w:t>
      </w:r>
      <w:r w:rsidRPr="003E3050">
        <w:tab/>
      </w:r>
      <w:r w:rsidR="0040097F" w:rsidRPr="003E3050">
        <w:t>V </w:t>
      </w:r>
      <w:r w:rsidR="00F901D2" w:rsidRPr="003E3050">
        <w:t>článku</w:t>
      </w:r>
      <w:r w:rsidR="0040097F" w:rsidRPr="003E3050">
        <w:t xml:space="preserve"> „</w:t>
      </w:r>
      <w:r w:rsidR="0040097F" w:rsidRPr="003E3050">
        <w:rPr>
          <w:i/>
          <w:iCs/>
        </w:rPr>
        <w:t>Vymezení zastavitelných ploch včetně podmínek pro jejich umísťování</w:t>
      </w:r>
      <w:r w:rsidR="0040097F" w:rsidRPr="003E3050">
        <w:t>“ se mění jeho označení z „I.3.</w:t>
      </w:r>
      <w:r w:rsidR="008B48DD" w:rsidRPr="003E3050">
        <w:t>2</w:t>
      </w:r>
      <w:r w:rsidR="0040097F" w:rsidRPr="003E3050">
        <w:t>“ na „I.3.</w:t>
      </w:r>
      <w:r w:rsidR="008B48DD" w:rsidRPr="003E3050">
        <w:t>3</w:t>
      </w:r>
      <w:r w:rsidR="0040097F" w:rsidRPr="003E3050">
        <w:t>.</w:t>
      </w:r>
    </w:p>
    <w:p w14:paraId="404B09F4" w14:textId="77777777" w:rsidR="00702E55" w:rsidRPr="003E3050" w:rsidRDefault="00702E55" w:rsidP="00D5662C">
      <w:pPr>
        <w:ind w:left="567" w:hanging="567"/>
      </w:pPr>
    </w:p>
    <w:p w14:paraId="2801DB71" w14:textId="77777777" w:rsidR="00F4717A" w:rsidRPr="003E3050" w:rsidRDefault="00F4717A" w:rsidP="00D5662C">
      <w:pPr>
        <w:ind w:left="567" w:hanging="567"/>
      </w:pPr>
    </w:p>
    <w:p w14:paraId="02FEFFB3" w14:textId="2E2229E2" w:rsidR="0040097F" w:rsidRPr="003E3050" w:rsidRDefault="0060061D" w:rsidP="0040097F">
      <w:pPr>
        <w:ind w:left="567" w:firstLine="0"/>
      </w:pPr>
      <w:r w:rsidRPr="003E3050">
        <w:t>V článku I.3.</w:t>
      </w:r>
      <w:r w:rsidR="008B48DD" w:rsidRPr="003E3050">
        <w:t>3</w:t>
      </w:r>
      <w:r w:rsidRPr="003E3050">
        <w:t xml:space="preserve"> v jeho </w:t>
      </w:r>
      <w:r w:rsidR="00431139" w:rsidRPr="003E3050">
        <w:t>úvodní</w:t>
      </w:r>
      <w:r w:rsidRPr="003E3050">
        <w:t xml:space="preserve"> větě se číslovka „14“ nahrazuje číslovkou „1</w:t>
      </w:r>
      <w:r w:rsidR="00F11E0B" w:rsidRPr="003E3050">
        <w:t>2</w:t>
      </w:r>
      <w:r w:rsidRPr="003E3050">
        <w:t>“</w:t>
      </w:r>
      <w:r w:rsidR="00431139" w:rsidRPr="003E3050">
        <w:t>,</w:t>
      </w:r>
      <w:r w:rsidRPr="003E3050">
        <w:t xml:space="preserve"> značky „Z1-4, Z5a-b, Z7a-b, Z8-13“ se nahrazují značkami „Z.3a</w:t>
      </w:r>
      <w:r w:rsidR="00F11E0B" w:rsidRPr="003E3050">
        <w:t>,b,</w:t>
      </w:r>
      <w:r w:rsidRPr="003E3050">
        <w:t>d, Z.5c, Z.7a</w:t>
      </w:r>
      <w:r w:rsidR="00F11E0B" w:rsidRPr="003E3050">
        <w:t>,c</w:t>
      </w:r>
      <w:r w:rsidRPr="003E3050">
        <w:t>, Z.8-1</w:t>
      </w:r>
      <w:r w:rsidR="00F11E0B" w:rsidRPr="003E3050">
        <w:t>3</w:t>
      </w:r>
      <w:r w:rsidRPr="003E3050">
        <w:t>“</w:t>
      </w:r>
      <w:r w:rsidR="00F11E0B" w:rsidRPr="003E3050">
        <w:t xml:space="preserve">, slovo „zkratkami“ se nahrazuje slovem „kódy“ </w:t>
      </w:r>
      <w:r w:rsidR="00431139" w:rsidRPr="003E3050">
        <w:t>a ruší se slova „v závorkách“.</w:t>
      </w:r>
    </w:p>
    <w:p w14:paraId="0BA41FC4" w14:textId="77777777" w:rsidR="008B48DD" w:rsidRPr="003E3050" w:rsidRDefault="008B48DD" w:rsidP="00F11E0B">
      <w:pPr>
        <w:ind w:left="567" w:hanging="567"/>
      </w:pPr>
    </w:p>
    <w:p w14:paraId="32635C5A" w14:textId="53B56086" w:rsidR="00431139" w:rsidRPr="003E3050" w:rsidRDefault="008B48DD" w:rsidP="00C0141C">
      <w:pPr>
        <w:ind w:left="567" w:hanging="567"/>
      </w:pPr>
      <w:r w:rsidRPr="003E3050">
        <w:t>1</w:t>
      </w:r>
      <w:r w:rsidR="00043A88" w:rsidRPr="003E3050">
        <w:t>9</w:t>
      </w:r>
      <w:r w:rsidRPr="003E3050">
        <w:t>.</w:t>
      </w:r>
      <w:r w:rsidRPr="003E3050">
        <w:tab/>
        <w:t>V článku I.3.3 z</w:t>
      </w:r>
      <w:r w:rsidR="00431139" w:rsidRPr="003E3050">
        <w:t xml:space="preserve">a </w:t>
      </w:r>
      <w:r w:rsidRPr="003E3050">
        <w:t xml:space="preserve">jeho </w:t>
      </w:r>
      <w:r w:rsidR="00431139" w:rsidRPr="003E3050">
        <w:t xml:space="preserve">úvodní větou se ruší </w:t>
      </w:r>
      <w:r w:rsidRPr="003E3050">
        <w:t>seznam zastavitelných ploch, který se nahrazuje seznamem:</w:t>
      </w:r>
    </w:p>
    <w:p w14:paraId="28DAB15E" w14:textId="77777777" w:rsidR="008B48DD" w:rsidRPr="003E3050" w:rsidRDefault="00C0141C" w:rsidP="00C0141C">
      <w:pPr>
        <w:pStyle w:val="Textpsmene"/>
        <w:numPr>
          <w:ilvl w:val="0"/>
          <w:numId w:val="0"/>
        </w:numPr>
        <w:shd w:val="clear" w:color="auto" w:fill="D9D9D9"/>
        <w:tabs>
          <w:tab w:val="left" w:pos="2127"/>
          <w:tab w:val="right" w:pos="9214"/>
        </w:tabs>
        <w:ind w:left="567"/>
        <w:rPr>
          <w:rFonts w:ascii="Arial" w:hAnsi="Arial" w:cs="Arial"/>
          <w:sz w:val="22"/>
          <w:szCs w:val="22"/>
        </w:rPr>
      </w:pPr>
      <w:r w:rsidRPr="003E3050">
        <w:rPr>
          <w:rFonts w:ascii="Arial" w:hAnsi="Arial" w:cs="Arial"/>
          <w:sz w:val="22"/>
          <w:szCs w:val="22"/>
        </w:rPr>
        <w:t>„</w:t>
      </w:r>
      <w:r w:rsidR="008B48DD" w:rsidRPr="003E3050">
        <w:rPr>
          <w:rFonts w:ascii="Arial" w:hAnsi="Arial" w:cs="Arial"/>
          <w:sz w:val="22"/>
          <w:szCs w:val="22"/>
        </w:rPr>
        <w:t>označení:</w:t>
      </w:r>
      <w:r w:rsidR="008B48DD" w:rsidRPr="003E3050">
        <w:rPr>
          <w:rFonts w:ascii="Arial" w:hAnsi="Arial" w:cs="Arial"/>
          <w:sz w:val="22"/>
          <w:szCs w:val="22"/>
        </w:rPr>
        <w:tab/>
        <w:t>navržená změna na druh plochy:</w:t>
      </w:r>
      <w:r w:rsidR="008B48DD" w:rsidRPr="003E3050">
        <w:rPr>
          <w:rFonts w:ascii="Arial" w:hAnsi="Arial" w:cs="Arial"/>
          <w:sz w:val="22"/>
          <w:szCs w:val="22"/>
        </w:rPr>
        <w:tab/>
      </w:r>
      <w:r w:rsidRPr="003E3050">
        <w:rPr>
          <w:rFonts w:ascii="Arial" w:hAnsi="Arial" w:cs="Arial"/>
          <w:sz w:val="22"/>
          <w:szCs w:val="22"/>
        </w:rPr>
        <w:t>kód</w:t>
      </w:r>
      <w:r w:rsidR="008B48DD" w:rsidRPr="003E3050">
        <w:rPr>
          <w:rFonts w:ascii="Arial" w:hAnsi="Arial" w:cs="Arial"/>
          <w:sz w:val="22"/>
          <w:szCs w:val="22"/>
        </w:rPr>
        <w:t xml:space="preserve"> navrženého druhu plochy:</w:t>
      </w:r>
    </w:p>
    <w:p w14:paraId="68D33515" w14:textId="0FE18EF0" w:rsidR="008B48DD" w:rsidRPr="003E3050" w:rsidRDefault="008B48DD" w:rsidP="00C0141C">
      <w:pPr>
        <w:pStyle w:val="Textpsmene"/>
        <w:numPr>
          <w:ilvl w:val="0"/>
          <w:numId w:val="0"/>
        </w:numPr>
        <w:tabs>
          <w:tab w:val="left" w:pos="2127"/>
          <w:tab w:val="right" w:pos="9214"/>
        </w:tabs>
        <w:ind w:left="567"/>
        <w:rPr>
          <w:rFonts w:ascii="Arial" w:hAnsi="Arial" w:cs="Arial"/>
          <w:sz w:val="22"/>
          <w:szCs w:val="22"/>
        </w:rPr>
      </w:pPr>
      <w:r w:rsidRPr="003E3050">
        <w:rPr>
          <w:rFonts w:ascii="Arial" w:hAnsi="Arial" w:cs="Arial"/>
          <w:sz w:val="22"/>
          <w:szCs w:val="22"/>
        </w:rPr>
        <w:t>Z.3a</w:t>
      </w:r>
      <w:r w:rsidR="00F11E0B" w:rsidRPr="003E3050">
        <w:rPr>
          <w:rFonts w:ascii="Arial" w:hAnsi="Arial" w:cs="Arial"/>
          <w:sz w:val="22"/>
          <w:szCs w:val="22"/>
        </w:rPr>
        <w:t>,b</w:t>
      </w:r>
      <w:r w:rsidR="00485573" w:rsidRPr="003E3050">
        <w:rPr>
          <w:rFonts w:ascii="Arial" w:hAnsi="Arial" w:cs="Arial"/>
          <w:sz w:val="22"/>
          <w:szCs w:val="22"/>
        </w:rPr>
        <w:t>,d</w:t>
      </w:r>
      <w:r w:rsidR="00F11E0B" w:rsidRPr="003E3050">
        <w:rPr>
          <w:rFonts w:ascii="Arial" w:hAnsi="Arial" w:cs="Arial"/>
          <w:sz w:val="22"/>
          <w:szCs w:val="22"/>
        </w:rPr>
        <w:t>,</w:t>
      </w:r>
      <w:r w:rsidRPr="003E3050">
        <w:rPr>
          <w:rFonts w:ascii="Arial" w:hAnsi="Arial" w:cs="Arial"/>
          <w:sz w:val="22"/>
          <w:szCs w:val="22"/>
        </w:rPr>
        <w:t xml:space="preserve"> Z.5c, Z.7a</w:t>
      </w:r>
      <w:r w:rsidR="00F11E0B" w:rsidRPr="003E3050">
        <w:rPr>
          <w:rFonts w:ascii="Arial" w:hAnsi="Arial" w:cs="Arial"/>
          <w:sz w:val="22"/>
          <w:szCs w:val="22"/>
        </w:rPr>
        <w:t>,</w:t>
      </w:r>
      <w:r w:rsidRPr="003E3050">
        <w:rPr>
          <w:rFonts w:ascii="Arial" w:hAnsi="Arial" w:cs="Arial"/>
          <w:sz w:val="22"/>
          <w:szCs w:val="22"/>
        </w:rPr>
        <w:t xml:space="preserve">c </w:t>
      </w:r>
      <w:r w:rsidR="00F11E0B" w:rsidRPr="003E3050">
        <w:rPr>
          <w:rFonts w:ascii="Arial" w:hAnsi="Arial" w:cs="Arial"/>
          <w:sz w:val="22"/>
          <w:szCs w:val="22"/>
        </w:rPr>
        <w:t xml:space="preserve"> </w:t>
      </w:r>
      <w:r w:rsidRPr="003E3050">
        <w:rPr>
          <w:rFonts w:ascii="Arial" w:hAnsi="Arial" w:cs="Arial"/>
          <w:sz w:val="22"/>
          <w:szCs w:val="22"/>
        </w:rPr>
        <w:t>bydlení venkovské</w:t>
      </w:r>
      <w:r w:rsidRPr="003E3050">
        <w:rPr>
          <w:rFonts w:ascii="Arial" w:hAnsi="Arial" w:cs="Arial"/>
          <w:sz w:val="22"/>
          <w:szCs w:val="22"/>
        </w:rPr>
        <w:tab/>
        <w:t>BV</w:t>
      </w:r>
    </w:p>
    <w:p w14:paraId="09A8453B" w14:textId="77777777" w:rsidR="008B48DD" w:rsidRPr="003E3050" w:rsidRDefault="008B48DD" w:rsidP="00C0141C">
      <w:pPr>
        <w:pStyle w:val="Textpsmene"/>
        <w:numPr>
          <w:ilvl w:val="0"/>
          <w:numId w:val="0"/>
        </w:numPr>
        <w:tabs>
          <w:tab w:val="left" w:pos="2127"/>
          <w:tab w:val="right" w:pos="9214"/>
        </w:tabs>
        <w:ind w:left="567"/>
        <w:rPr>
          <w:rFonts w:ascii="Arial" w:hAnsi="Arial" w:cs="Arial"/>
          <w:sz w:val="22"/>
          <w:szCs w:val="22"/>
        </w:rPr>
      </w:pPr>
      <w:r w:rsidRPr="003E3050">
        <w:rPr>
          <w:rFonts w:ascii="Arial" w:hAnsi="Arial" w:cs="Arial"/>
          <w:sz w:val="22"/>
          <w:szCs w:val="22"/>
        </w:rPr>
        <w:t>Z.8-9</w:t>
      </w:r>
      <w:r w:rsidRPr="003E3050">
        <w:rPr>
          <w:rFonts w:ascii="Arial" w:hAnsi="Arial" w:cs="Arial"/>
          <w:sz w:val="22"/>
          <w:szCs w:val="22"/>
        </w:rPr>
        <w:tab/>
        <w:t>občanského vybavení sport</w:t>
      </w:r>
      <w:r w:rsidRPr="003E3050">
        <w:rPr>
          <w:rFonts w:ascii="Arial" w:hAnsi="Arial" w:cs="Arial"/>
          <w:sz w:val="22"/>
          <w:szCs w:val="22"/>
        </w:rPr>
        <w:tab/>
        <w:t>OS</w:t>
      </w:r>
    </w:p>
    <w:p w14:paraId="17749518" w14:textId="77777777" w:rsidR="008B48DD" w:rsidRPr="003E3050" w:rsidRDefault="008B48DD" w:rsidP="00C0141C">
      <w:pPr>
        <w:pStyle w:val="Textpsmene"/>
        <w:numPr>
          <w:ilvl w:val="0"/>
          <w:numId w:val="0"/>
        </w:numPr>
        <w:tabs>
          <w:tab w:val="left" w:pos="2127"/>
          <w:tab w:val="right" w:pos="9214"/>
        </w:tabs>
        <w:ind w:left="567"/>
        <w:rPr>
          <w:rFonts w:ascii="Arial" w:hAnsi="Arial" w:cs="Arial"/>
          <w:sz w:val="22"/>
          <w:szCs w:val="22"/>
        </w:rPr>
      </w:pPr>
      <w:r w:rsidRPr="003E3050">
        <w:rPr>
          <w:rFonts w:ascii="Arial" w:hAnsi="Arial" w:cs="Arial"/>
          <w:sz w:val="22"/>
          <w:szCs w:val="22"/>
        </w:rPr>
        <w:t>Z.10</w:t>
      </w:r>
      <w:r w:rsidRPr="003E3050">
        <w:rPr>
          <w:rFonts w:ascii="Arial" w:hAnsi="Arial" w:cs="Arial"/>
          <w:sz w:val="22"/>
          <w:szCs w:val="22"/>
        </w:rPr>
        <w:tab/>
        <w:t>občanské vybavení hřbitovy</w:t>
      </w:r>
      <w:r w:rsidRPr="003E3050">
        <w:rPr>
          <w:rFonts w:ascii="Arial" w:hAnsi="Arial" w:cs="Arial"/>
          <w:sz w:val="22"/>
          <w:szCs w:val="22"/>
        </w:rPr>
        <w:tab/>
        <w:t>OH</w:t>
      </w:r>
    </w:p>
    <w:p w14:paraId="6E887715" w14:textId="77777777" w:rsidR="008B48DD" w:rsidRPr="003E3050" w:rsidRDefault="008B48DD" w:rsidP="00C0141C">
      <w:pPr>
        <w:pStyle w:val="Textpsmene"/>
        <w:numPr>
          <w:ilvl w:val="0"/>
          <w:numId w:val="0"/>
        </w:numPr>
        <w:tabs>
          <w:tab w:val="left" w:pos="2127"/>
          <w:tab w:val="right" w:pos="9214"/>
        </w:tabs>
        <w:ind w:left="567"/>
        <w:rPr>
          <w:rFonts w:ascii="Arial" w:hAnsi="Arial" w:cs="Arial"/>
          <w:sz w:val="22"/>
          <w:szCs w:val="22"/>
        </w:rPr>
      </w:pPr>
      <w:r w:rsidRPr="003E3050">
        <w:rPr>
          <w:rFonts w:ascii="Arial" w:hAnsi="Arial" w:cs="Arial"/>
          <w:sz w:val="22"/>
          <w:szCs w:val="22"/>
        </w:rPr>
        <w:t>Z.11</w:t>
      </w:r>
      <w:r w:rsidRPr="003E3050">
        <w:rPr>
          <w:rFonts w:ascii="Arial" w:hAnsi="Arial" w:cs="Arial"/>
          <w:sz w:val="22"/>
          <w:szCs w:val="22"/>
        </w:rPr>
        <w:tab/>
        <w:t>výroba lehká</w:t>
      </w:r>
      <w:r w:rsidRPr="003E3050">
        <w:rPr>
          <w:rFonts w:ascii="Arial" w:hAnsi="Arial" w:cs="Arial"/>
          <w:sz w:val="22"/>
          <w:szCs w:val="22"/>
        </w:rPr>
        <w:tab/>
        <w:t>VL</w:t>
      </w:r>
    </w:p>
    <w:p w14:paraId="044D57C5" w14:textId="77777777" w:rsidR="008B48DD" w:rsidRPr="003E3050" w:rsidRDefault="008B48DD" w:rsidP="00C0141C">
      <w:pPr>
        <w:pStyle w:val="Textpsmene"/>
        <w:numPr>
          <w:ilvl w:val="0"/>
          <w:numId w:val="0"/>
        </w:numPr>
        <w:tabs>
          <w:tab w:val="left" w:pos="2127"/>
          <w:tab w:val="right" w:pos="9214"/>
        </w:tabs>
        <w:ind w:left="567"/>
        <w:rPr>
          <w:rFonts w:ascii="Arial" w:hAnsi="Arial" w:cs="Arial"/>
          <w:sz w:val="22"/>
          <w:szCs w:val="22"/>
        </w:rPr>
      </w:pPr>
      <w:r w:rsidRPr="003E3050">
        <w:rPr>
          <w:rFonts w:ascii="Arial" w:hAnsi="Arial" w:cs="Arial"/>
          <w:sz w:val="22"/>
          <w:szCs w:val="22"/>
        </w:rPr>
        <w:t>Z.12</w:t>
      </w:r>
      <w:r w:rsidRPr="003E3050">
        <w:rPr>
          <w:rFonts w:ascii="Arial" w:hAnsi="Arial" w:cs="Arial"/>
          <w:sz w:val="22"/>
          <w:szCs w:val="22"/>
        </w:rPr>
        <w:tab/>
        <w:t>energetika</w:t>
      </w:r>
      <w:r w:rsidRPr="003E3050">
        <w:rPr>
          <w:rFonts w:ascii="Arial" w:hAnsi="Arial" w:cs="Arial"/>
          <w:sz w:val="22"/>
          <w:szCs w:val="22"/>
        </w:rPr>
        <w:tab/>
        <w:t>TE</w:t>
      </w:r>
    </w:p>
    <w:p w14:paraId="262CCCDA" w14:textId="77777777" w:rsidR="008B48DD" w:rsidRPr="003E3050" w:rsidRDefault="008B48DD" w:rsidP="00C0141C">
      <w:pPr>
        <w:pStyle w:val="Textpsmene"/>
        <w:numPr>
          <w:ilvl w:val="0"/>
          <w:numId w:val="0"/>
        </w:numPr>
        <w:tabs>
          <w:tab w:val="left" w:pos="2127"/>
          <w:tab w:val="right" w:pos="9214"/>
        </w:tabs>
        <w:ind w:left="567"/>
        <w:rPr>
          <w:rFonts w:ascii="Arial" w:hAnsi="Arial" w:cs="Arial"/>
          <w:sz w:val="22"/>
          <w:szCs w:val="22"/>
        </w:rPr>
      </w:pPr>
      <w:r w:rsidRPr="003E3050">
        <w:rPr>
          <w:rFonts w:ascii="Arial" w:hAnsi="Arial" w:cs="Arial"/>
          <w:sz w:val="22"/>
          <w:szCs w:val="22"/>
        </w:rPr>
        <w:t>Z.13</w:t>
      </w:r>
      <w:r w:rsidRPr="003E3050">
        <w:rPr>
          <w:rFonts w:ascii="Arial" w:hAnsi="Arial" w:cs="Arial"/>
          <w:sz w:val="22"/>
          <w:szCs w:val="22"/>
        </w:rPr>
        <w:tab/>
        <w:t>veřejná prostranství všeobecná</w:t>
      </w:r>
      <w:r w:rsidRPr="003E3050">
        <w:rPr>
          <w:rFonts w:ascii="Arial" w:hAnsi="Arial" w:cs="Arial"/>
          <w:sz w:val="22"/>
          <w:szCs w:val="22"/>
        </w:rPr>
        <w:tab/>
        <w:t>PU</w:t>
      </w:r>
      <w:r w:rsidR="00C0141C" w:rsidRPr="003E3050">
        <w:rPr>
          <w:rFonts w:ascii="Arial" w:hAnsi="Arial" w:cs="Arial"/>
          <w:sz w:val="22"/>
          <w:szCs w:val="22"/>
        </w:rPr>
        <w:t>“</w:t>
      </w:r>
    </w:p>
    <w:p w14:paraId="1FBB8816" w14:textId="77777777" w:rsidR="008B48DD" w:rsidRPr="003E3050" w:rsidRDefault="008B48DD" w:rsidP="00C0141C">
      <w:pPr>
        <w:ind w:left="567" w:hanging="567"/>
      </w:pPr>
    </w:p>
    <w:p w14:paraId="78607301" w14:textId="5E1A6601" w:rsidR="00C0141C" w:rsidRPr="003E3050" w:rsidRDefault="00043A88" w:rsidP="00C0141C">
      <w:pPr>
        <w:ind w:left="567" w:hanging="567"/>
      </w:pPr>
      <w:r w:rsidRPr="003E3050">
        <w:t>20</w:t>
      </w:r>
      <w:r w:rsidR="00C0141C" w:rsidRPr="003E3050">
        <w:t>.</w:t>
      </w:r>
      <w:r w:rsidR="00C0141C" w:rsidRPr="003E3050">
        <w:tab/>
      </w:r>
      <w:r w:rsidR="0080368B" w:rsidRPr="003E3050">
        <w:t xml:space="preserve">V článku I.3.3 ve větě nad tabulkou za slovo „plochy“ </w:t>
      </w:r>
      <w:r w:rsidR="00F11E0B" w:rsidRPr="003E3050">
        <w:t xml:space="preserve">se </w:t>
      </w:r>
      <w:r w:rsidR="0080368B" w:rsidRPr="003E3050">
        <w:t>vkládají slova „s rozdílným způsobem využití“.</w:t>
      </w:r>
    </w:p>
    <w:p w14:paraId="2728E45A" w14:textId="7E6D099B" w:rsidR="00280601" w:rsidRPr="003E3050" w:rsidRDefault="00280601" w:rsidP="00280601">
      <w:pPr>
        <w:ind w:left="567" w:firstLine="0"/>
      </w:pPr>
      <w:r w:rsidRPr="003E3050">
        <w:t xml:space="preserve">Ruší se </w:t>
      </w:r>
      <w:r w:rsidR="00F11E0B" w:rsidRPr="003E3050">
        <w:t xml:space="preserve">následující </w:t>
      </w:r>
      <w:r w:rsidR="00F901D2" w:rsidRPr="003E3050">
        <w:t>tabulka</w:t>
      </w:r>
      <w:r w:rsidRPr="003E3050">
        <w:t xml:space="preserve"> </w:t>
      </w:r>
      <w:r w:rsidR="00F901D2" w:rsidRPr="003E3050">
        <w:t>zastavitelných</w:t>
      </w:r>
      <w:r w:rsidRPr="003E3050">
        <w:t xml:space="preserve"> ploch, která se nahrazuje tabulkou:</w:t>
      </w:r>
    </w:p>
    <w:p w14:paraId="224E1C66" w14:textId="77777777" w:rsidR="00F11E0B" w:rsidRPr="003E3050" w:rsidRDefault="00F11E0B" w:rsidP="00F11E0B">
      <w:pPr>
        <w:pStyle w:val="Textpsmene"/>
        <w:numPr>
          <w:ilvl w:val="0"/>
          <w:numId w:val="0"/>
        </w:numPr>
        <w:rPr>
          <w:rFonts w:ascii="Arial" w:hAnsi="Arial" w:cs="Arial"/>
          <w:sz w:val="10"/>
          <w:szCs w:val="1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9"/>
        <w:gridCol w:w="2525"/>
        <w:gridCol w:w="2524"/>
        <w:gridCol w:w="1406"/>
        <w:gridCol w:w="1275"/>
      </w:tblGrid>
      <w:tr w:rsidR="00F11E0B" w:rsidRPr="003E3050" w14:paraId="7FD03308" w14:textId="77777777" w:rsidTr="004E6389">
        <w:tc>
          <w:tcPr>
            <w:tcW w:w="1109" w:type="dxa"/>
            <w:shd w:val="clear" w:color="auto" w:fill="D9D9D9" w:themeFill="background1" w:themeFillShade="D9"/>
          </w:tcPr>
          <w:p w14:paraId="29A4483A" w14:textId="77777777" w:rsidR="00F11E0B" w:rsidRPr="003E3050" w:rsidRDefault="00F11E0B" w:rsidP="007E64F3">
            <w:pPr>
              <w:pStyle w:val="Textpsmene"/>
              <w:numPr>
                <w:ilvl w:val="0"/>
                <w:numId w:val="0"/>
              </w:numPr>
              <w:jc w:val="center"/>
              <w:rPr>
                <w:rFonts w:ascii="Arial" w:hAnsi="Arial" w:cs="Arial"/>
                <w:sz w:val="22"/>
                <w:szCs w:val="22"/>
              </w:rPr>
            </w:pPr>
            <w:r w:rsidRPr="003E3050">
              <w:rPr>
                <w:rFonts w:ascii="Arial" w:hAnsi="Arial" w:cs="Arial"/>
                <w:sz w:val="22"/>
                <w:szCs w:val="22"/>
              </w:rPr>
              <w:t>označení plochy:</w:t>
            </w:r>
          </w:p>
        </w:tc>
        <w:tc>
          <w:tcPr>
            <w:tcW w:w="2525" w:type="dxa"/>
            <w:shd w:val="clear" w:color="auto" w:fill="D9D9D9" w:themeFill="background1" w:themeFillShade="D9"/>
          </w:tcPr>
          <w:p w14:paraId="1E73A460" w14:textId="77777777" w:rsidR="00F11E0B" w:rsidRPr="003E3050" w:rsidRDefault="00F11E0B" w:rsidP="007E64F3">
            <w:pPr>
              <w:pStyle w:val="Textpsmene"/>
              <w:numPr>
                <w:ilvl w:val="0"/>
                <w:numId w:val="0"/>
              </w:numPr>
              <w:ind w:left="28"/>
              <w:jc w:val="left"/>
              <w:rPr>
                <w:rFonts w:ascii="Arial" w:hAnsi="Arial" w:cs="Arial"/>
                <w:sz w:val="22"/>
                <w:szCs w:val="22"/>
              </w:rPr>
            </w:pPr>
            <w:r w:rsidRPr="003E3050">
              <w:rPr>
                <w:rFonts w:ascii="Arial" w:hAnsi="Arial" w:cs="Arial"/>
                <w:sz w:val="22"/>
                <w:szCs w:val="22"/>
              </w:rPr>
              <w:t>kód a druh navrženého způsobu využití (na):</w:t>
            </w:r>
          </w:p>
        </w:tc>
        <w:tc>
          <w:tcPr>
            <w:tcW w:w="2524" w:type="dxa"/>
            <w:shd w:val="clear" w:color="auto" w:fill="D9D9D9" w:themeFill="background1" w:themeFillShade="D9"/>
          </w:tcPr>
          <w:p w14:paraId="5575BF68"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lokalita</w:t>
            </w:r>
          </w:p>
          <w:p w14:paraId="213CCC07"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(název plochy):</w:t>
            </w:r>
          </w:p>
        </w:tc>
        <w:tc>
          <w:tcPr>
            <w:tcW w:w="1406" w:type="dxa"/>
            <w:shd w:val="clear" w:color="auto" w:fill="D9D9D9" w:themeFill="background1" w:themeFillShade="D9"/>
          </w:tcPr>
          <w:p w14:paraId="346BFAD1" w14:textId="77777777" w:rsidR="00F11E0B" w:rsidRPr="003E3050" w:rsidRDefault="00F11E0B" w:rsidP="007E64F3">
            <w:pPr>
              <w:pStyle w:val="Textpsmene"/>
              <w:numPr>
                <w:ilvl w:val="0"/>
                <w:numId w:val="0"/>
              </w:numPr>
              <w:ind w:left="34" w:right="-37" w:hanging="34"/>
              <w:jc w:val="center"/>
              <w:rPr>
                <w:rFonts w:ascii="Arial" w:hAnsi="Arial" w:cs="Arial"/>
                <w:sz w:val="22"/>
                <w:szCs w:val="22"/>
              </w:rPr>
            </w:pPr>
            <w:r w:rsidRPr="003E3050">
              <w:rPr>
                <w:rFonts w:ascii="Arial" w:hAnsi="Arial" w:cs="Arial"/>
                <w:sz w:val="22"/>
                <w:szCs w:val="22"/>
              </w:rPr>
              <w:t>výměra plochy v ha:</w:t>
            </w:r>
          </w:p>
        </w:tc>
        <w:tc>
          <w:tcPr>
            <w:tcW w:w="1275" w:type="dxa"/>
            <w:shd w:val="clear" w:color="auto" w:fill="D9D9D9" w:themeFill="background1" w:themeFillShade="D9"/>
          </w:tcPr>
          <w:p w14:paraId="2D81E856"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koncepční</w:t>
            </w:r>
          </w:p>
          <w:p w14:paraId="6BBAFEDC"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podmínky:</w:t>
            </w:r>
          </w:p>
        </w:tc>
      </w:tr>
      <w:tr w:rsidR="00F11E0B" w:rsidRPr="003E3050" w14:paraId="4A976CFD" w14:textId="77777777" w:rsidTr="004E6389">
        <w:tc>
          <w:tcPr>
            <w:tcW w:w="1109" w:type="dxa"/>
          </w:tcPr>
          <w:p w14:paraId="7142B682" w14:textId="77777777" w:rsidR="00F11E0B" w:rsidRPr="003E3050" w:rsidRDefault="00F11E0B" w:rsidP="007E64F3">
            <w:pPr>
              <w:pStyle w:val="Textpsmene"/>
              <w:numPr>
                <w:ilvl w:val="0"/>
                <w:numId w:val="0"/>
              </w:numPr>
              <w:jc w:val="center"/>
              <w:rPr>
                <w:rFonts w:ascii="Arial" w:hAnsi="Arial" w:cs="Arial"/>
                <w:sz w:val="22"/>
                <w:szCs w:val="22"/>
              </w:rPr>
            </w:pPr>
            <w:r w:rsidRPr="003E3050">
              <w:rPr>
                <w:rFonts w:ascii="Arial" w:hAnsi="Arial" w:cs="Arial"/>
                <w:sz w:val="22"/>
                <w:szCs w:val="22"/>
              </w:rPr>
              <w:t>Z.3a</w:t>
            </w:r>
          </w:p>
        </w:tc>
        <w:tc>
          <w:tcPr>
            <w:tcW w:w="2525" w:type="dxa"/>
          </w:tcPr>
          <w:p w14:paraId="27609C21"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BV bydlení venkovské</w:t>
            </w:r>
          </w:p>
        </w:tc>
        <w:tc>
          <w:tcPr>
            <w:tcW w:w="2524" w:type="dxa"/>
          </w:tcPr>
          <w:p w14:paraId="40525E0D"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 xml:space="preserve"> V úzkých</w:t>
            </w:r>
          </w:p>
        </w:tc>
        <w:tc>
          <w:tcPr>
            <w:tcW w:w="1406" w:type="dxa"/>
          </w:tcPr>
          <w:p w14:paraId="32EEFE2D"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0,2261</w:t>
            </w:r>
          </w:p>
        </w:tc>
        <w:tc>
          <w:tcPr>
            <w:tcW w:w="1275" w:type="dxa"/>
          </w:tcPr>
          <w:p w14:paraId="1599DBF1"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a)</w:t>
            </w:r>
          </w:p>
        </w:tc>
      </w:tr>
      <w:tr w:rsidR="00F11E0B" w:rsidRPr="003E3050" w14:paraId="0E6162E2" w14:textId="77777777" w:rsidTr="004E6389">
        <w:tc>
          <w:tcPr>
            <w:tcW w:w="1109" w:type="dxa"/>
          </w:tcPr>
          <w:p w14:paraId="2E3D07D8" w14:textId="77777777" w:rsidR="00F11E0B" w:rsidRPr="003E3050" w:rsidRDefault="00F11E0B" w:rsidP="007E64F3">
            <w:pPr>
              <w:pStyle w:val="Textpsmene"/>
              <w:numPr>
                <w:ilvl w:val="0"/>
                <w:numId w:val="0"/>
              </w:numPr>
              <w:jc w:val="center"/>
              <w:rPr>
                <w:rFonts w:ascii="Arial" w:hAnsi="Arial" w:cs="Arial"/>
                <w:sz w:val="22"/>
                <w:szCs w:val="22"/>
              </w:rPr>
            </w:pPr>
            <w:r w:rsidRPr="003E3050">
              <w:rPr>
                <w:rFonts w:ascii="Arial" w:hAnsi="Arial" w:cs="Arial"/>
                <w:sz w:val="22"/>
                <w:szCs w:val="22"/>
              </w:rPr>
              <w:t>Z.3b</w:t>
            </w:r>
          </w:p>
        </w:tc>
        <w:tc>
          <w:tcPr>
            <w:tcW w:w="2525" w:type="dxa"/>
          </w:tcPr>
          <w:p w14:paraId="7662AC74"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BV bydlení venkovské</w:t>
            </w:r>
          </w:p>
        </w:tc>
        <w:tc>
          <w:tcPr>
            <w:tcW w:w="2524" w:type="dxa"/>
          </w:tcPr>
          <w:p w14:paraId="427EC6D1" w14:textId="77777777" w:rsidR="00F11E0B" w:rsidRPr="003E3050" w:rsidRDefault="00F11E0B" w:rsidP="007E64F3">
            <w:pPr>
              <w:pStyle w:val="Textpsmene"/>
              <w:numPr>
                <w:ilvl w:val="0"/>
                <w:numId w:val="0"/>
              </w:numPr>
              <w:ind w:left="66"/>
              <w:jc w:val="left"/>
              <w:rPr>
                <w:rFonts w:ascii="Arial" w:hAnsi="Arial" w:cs="Arial"/>
                <w:sz w:val="22"/>
                <w:szCs w:val="22"/>
              </w:rPr>
            </w:pPr>
            <w:r w:rsidRPr="003E3050">
              <w:rPr>
                <w:rFonts w:ascii="Arial" w:hAnsi="Arial" w:cs="Arial"/>
                <w:sz w:val="22"/>
                <w:szCs w:val="22"/>
              </w:rPr>
              <w:t>V úzkých - Žádovská</w:t>
            </w:r>
          </w:p>
          <w:p w14:paraId="149E1054" w14:textId="77777777" w:rsidR="00F11E0B" w:rsidRPr="003E3050" w:rsidRDefault="00F11E0B" w:rsidP="007E64F3">
            <w:pPr>
              <w:pStyle w:val="Textpsmene"/>
              <w:numPr>
                <w:ilvl w:val="0"/>
                <w:numId w:val="0"/>
              </w:numPr>
              <w:ind w:left="66"/>
              <w:jc w:val="left"/>
              <w:rPr>
                <w:rFonts w:ascii="Arial" w:hAnsi="Arial" w:cs="Arial"/>
                <w:sz w:val="22"/>
                <w:szCs w:val="22"/>
              </w:rPr>
            </w:pPr>
            <w:r w:rsidRPr="003E3050">
              <w:rPr>
                <w:rFonts w:ascii="Arial" w:hAnsi="Arial" w:cs="Arial"/>
                <w:sz w:val="22"/>
                <w:szCs w:val="22"/>
              </w:rPr>
              <w:t>(západní část)</w:t>
            </w:r>
          </w:p>
        </w:tc>
        <w:tc>
          <w:tcPr>
            <w:tcW w:w="1406" w:type="dxa"/>
          </w:tcPr>
          <w:p w14:paraId="0EE5162C"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0,7333</w:t>
            </w:r>
          </w:p>
        </w:tc>
        <w:tc>
          <w:tcPr>
            <w:tcW w:w="1275" w:type="dxa"/>
          </w:tcPr>
          <w:p w14:paraId="05905D8B"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a)</w:t>
            </w:r>
          </w:p>
        </w:tc>
      </w:tr>
      <w:tr w:rsidR="00F11E0B" w:rsidRPr="003E3050" w14:paraId="010B1975" w14:textId="77777777" w:rsidTr="004E6389">
        <w:tc>
          <w:tcPr>
            <w:tcW w:w="1109" w:type="dxa"/>
          </w:tcPr>
          <w:p w14:paraId="491B3338" w14:textId="77777777" w:rsidR="00F11E0B" w:rsidRPr="003E3050" w:rsidRDefault="00F11E0B" w:rsidP="007E64F3">
            <w:pPr>
              <w:pStyle w:val="Textpsmene"/>
              <w:numPr>
                <w:ilvl w:val="0"/>
                <w:numId w:val="0"/>
              </w:numPr>
              <w:jc w:val="center"/>
              <w:rPr>
                <w:rFonts w:ascii="Arial" w:hAnsi="Arial" w:cs="Arial"/>
                <w:sz w:val="22"/>
                <w:szCs w:val="22"/>
              </w:rPr>
            </w:pPr>
            <w:r w:rsidRPr="003E3050">
              <w:rPr>
                <w:rFonts w:ascii="Arial" w:hAnsi="Arial" w:cs="Arial"/>
                <w:sz w:val="22"/>
                <w:szCs w:val="22"/>
              </w:rPr>
              <w:t>Z.3d</w:t>
            </w:r>
          </w:p>
        </w:tc>
        <w:tc>
          <w:tcPr>
            <w:tcW w:w="2525" w:type="dxa"/>
          </w:tcPr>
          <w:p w14:paraId="3388D13F"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BV bydlení venkovské</w:t>
            </w:r>
          </w:p>
        </w:tc>
        <w:tc>
          <w:tcPr>
            <w:tcW w:w="2524" w:type="dxa"/>
          </w:tcPr>
          <w:p w14:paraId="22D038ED" w14:textId="77777777" w:rsidR="00F11E0B" w:rsidRPr="003E3050" w:rsidRDefault="00F11E0B" w:rsidP="007E64F3">
            <w:pPr>
              <w:pStyle w:val="Textpsmene"/>
              <w:numPr>
                <w:ilvl w:val="0"/>
                <w:numId w:val="0"/>
              </w:numPr>
              <w:ind w:left="66"/>
              <w:jc w:val="left"/>
              <w:rPr>
                <w:rFonts w:ascii="Arial" w:hAnsi="Arial" w:cs="Arial"/>
                <w:sz w:val="22"/>
                <w:szCs w:val="22"/>
              </w:rPr>
            </w:pPr>
            <w:r w:rsidRPr="003E3050">
              <w:rPr>
                <w:rFonts w:ascii="Arial" w:hAnsi="Arial" w:cs="Arial"/>
                <w:sz w:val="22"/>
                <w:szCs w:val="22"/>
              </w:rPr>
              <w:t>V úzkých - Žádovská</w:t>
            </w:r>
          </w:p>
          <w:p w14:paraId="2924AA2D" w14:textId="77777777" w:rsidR="00F11E0B" w:rsidRPr="003E3050" w:rsidRDefault="00F11E0B" w:rsidP="007E64F3">
            <w:pPr>
              <w:pStyle w:val="Textpsmene"/>
              <w:numPr>
                <w:ilvl w:val="0"/>
                <w:numId w:val="0"/>
              </w:numPr>
              <w:ind w:left="66"/>
              <w:jc w:val="left"/>
              <w:rPr>
                <w:rFonts w:ascii="Arial" w:hAnsi="Arial" w:cs="Arial"/>
                <w:sz w:val="22"/>
                <w:szCs w:val="22"/>
              </w:rPr>
            </w:pPr>
            <w:r w:rsidRPr="003E3050">
              <w:rPr>
                <w:rFonts w:ascii="Arial" w:hAnsi="Arial" w:cs="Arial"/>
                <w:sz w:val="22"/>
                <w:szCs w:val="22"/>
              </w:rPr>
              <w:t>(východní část)</w:t>
            </w:r>
          </w:p>
        </w:tc>
        <w:tc>
          <w:tcPr>
            <w:tcW w:w="1406" w:type="dxa"/>
          </w:tcPr>
          <w:p w14:paraId="7EA13E29"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0,6959</w:t>
            </w:r>
          </w:p>
        </w:tc>
        <w:tc>
          <w:tcPr>
            <w:tcW w:w="1275" w:type="dxa"/>
          </w:tcPr>
          <w:p w14:paraId="0ADAA57B"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a)</w:t>
            </w:r>
          </w:p>
        </w:tc>
      </w:tr>
      <w:tr w:rsidR="00F11E0B" w:rsidRPr="003E3050" w14:paraId="02D8CB4A" w14:textId="77777777" w:rsidTr="004E6389">
        <w:tc>
          <w:tcPr>
            <w:tcW w:w="1109" w:type="dxa"/>
          </w:tcPr>
          <w:p w14:paraId="21DC52B5" w14:textId="77777777" w:rsidR="00F11E0B" w:rsidRPr="003E3050" w:rsidRDefault="00F11E0B" w:rsidP="007E64F3">
            <w:pPr>
              <w:pStyle w:val="Textpsmene"/>
              <w:numPr>
                <w:ilvl w:val="0"/>
                <w:numId w:val="0"/>
              </w:numPr>
              <w:jc w:val="center"/>
              <w:rPr>
                <w:rFonts w:ascii="Arial" w:hAnsi="Arial" w:cs="Arial"/>
                <w:sz w:val="22"/>
                <w:szCs w:val="22"/>
              </w:rPr>
            </w:pPr>
            <w:r w:rsidRPr="003E3050">
              <w:rPr>
                <w:rFonts w:ascii="Arial" w:hAnsi="Arial" w:cs="Arial"/>
                <w:sz w:val="22"/>
                <w:szCs w:val="22"/>
              </w:rPr>
              <w:t>Z.5c</w:t>
            </w:r>
          </w:p>
        </w:tc>
        <w:tc>
          <w:tcPr>
            <w:tcW w:w="2525" w:type="dxa"/>
          </w:tcPr>
          <w:p w14:paraId="1C5D9BE2"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BV bydlení venkovské</w:t>
            </w:r>
          </w:p>
        </w:tc>
        <w:tc>
          <w:tcPr>
            <w:tcW w:w="2524" w:type="dxa"/>
          </w:tcPr>
          <w:p w14:paraId="4E31FFEF"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 xml:space="preserve"> Lučiny</w:t>
            </w:r>
          </w:p>
        </w:tc>
        <w:tc>
          <w:tcPr>
            <w:tcW w:w="1406" w:type="dxa"/>
          </w:tcPr>
          <w:p w14:paraId="6F345950"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0,2382</w:t>
            </w:r>
          </w:p>
        </w:tc>
        <w:tc>
          <w:tcPr>
            <w:tcW w:w="1275" w:type="dxa"/>
          </w:tcPr>
          <w:p w14:paraId="4653405B"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b)</w:t>
            </w:r>
          </w:p>
        </w:tc>
      </w:tr>
      <w:tr w:rsidR="00F11E0B" w:rsidRPr="003E3050" w14:paraId="3C0AA69D" w14:textId="77777777" w:rsidTr="004E6389">
        <w:tc>
          <w:tcPr>
            <w:tcW w:w="1109" w:type="dxa"/>
          </w:tcPr>
          <w:p w14:paraId="51FB7C65" w14:textId="77777777" w:rsidR="00F11E0B" w:rsidRPr="003E3050" w:rsidRDefault="00F11E0B" w:rsidP="007E64F3">
            <w:pPr>
              <w:pStyle w:val="Textpsmene"/>
              <w:numPr>
                <w:ilvl w:val="0"/>
                <w:numId w:val="0"/>
              </w:numPr>
              <w:jc w:val="center"/>
              <w:rPr>
                <w:rFonts w:ascii="Arial" w:hAnsi="Arial" w:cs="Arial"/>
                <w:sz w:val="22"/>
                <w:szCs w:val="22"/>
              </w:rPr>
            </w:pPr>
            <w:r w:rsidRPr="003E3050">
              <w:rPr>
                <w:rFonts w:ascii="Arial" w:hAnsi="Arial" w:cs="Arial"/>
                <w:sz w:val="22"/>
                <w:szCs w:val="22"/>
              </w:rPr>
              <w:t>Z.7a</w:t>
            </w:r>
          </w:p>
        </w:tc>
        <w:tc>
          <w:tcPr>
            <w:tcW w:w="2525" w:type="dxa"/>
          </w:tcPr>
          <w:p w14:paraId="37E01678"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BV bydlení venkovské</w:t>
            </w:r>
          </w:p>
        </w:tc>
        <w:tc>
          <w:tcPr>
            <w:tcW w:w="2524" w:type="dxa"/>
          </w:tcPr>
          <w:p w14:paraId="2ACADA07"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 xml:space="preserve"> Úlehle</w:t>
            </w:r>
          </w:p>
        </w:tc>
        <w:tc>
          <w:tcPr>
            <w:tcW w:w="1406" w:type="dxa"/>
          </w:tcPr>
          <w:p w14:paraId="431B0F9E"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0,8218</w:t>
            </w:r>
          </w:p>
        </w:tc>
        <w:tc>
          <w:tcPr>
            <w:tcW w:w="1275" w:type="dxa"/>
          </w:tcPr>
          <w:p w14:paraId="0032E869"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b), c), d)</w:t>
            </w:r>
          </w:p>
        </w:tc>
      </w:tr>
      <w:tr w:rsidR="00F11E0B" w:rsidRPr="003E3050" w14:paraId="337EEB0A" w14:textId="77777777" w:rsidTr="004E6389">
        <w:tc>
          <w:tcPr>
            <w:tcW w:w="1109" w:type="dxa"/>
          </w:tcPr>
          <w:p w14:paraId="7FA69DCA" w14:textId="77777777" w:rsidR="00F11E0B" w:rsidRPr="003E3050" w:rsidRDefault="00F11E0B" w:rsidP="007E64F3">
            <w:pPr>
              <w:pStyle w:val="Textpsmene"/>
              <w:numPr>
                <w:ilvl w:val="0"/>
                <w:numId w:val="0"/>
              </w:numPr>
              <w:jc w:val="center"/>
              <w:rPr>
                <w:rFonts w:ascii="Arial" w:hAnsi="Arial" w:cs="Arial"/>
                <w:sz w:val="22"/>
                <w:szCs w:val="22"/>
              </w:rPr>
            </w:pPr>
            <w:r w:rsidRPr="003E3050">
              <w:rPr>
                <w:rFonts w:ascii="Arial" w:hAnsi="Arial" w:cs="Arial"/>
                <w:sz w:val="22"/>
                <w:szCs w:val="22"/>
              </w:rPr>
              <w:t>Z.7c</w:t>
            </w:r>
          </w:p>
        </w:tc>
        <w:tc>
          <w:tcPr>
            <w:tcW w:w="2525" w:type="dxa"/>
          </w:tcPr>
          <w:p w14:paraId="360044EC"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BV bydlení venkovské</w:t>
            </w:r>
          </w:p>
        </w:tc>
        <w:tc>
          <w:tcPr>
            <w:tcW w:w="2524" w:type="dxa"/>
          </w:tcPr>
          <w:p w14:paraId="4360D2FF"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 xml:space="preserve"> Bahňák</w:t>
            </w:r>
          </w:p>
        </w:tc>
        <w:tc>
          <w:tcPr>
            <w:tcW w:w="1406" w:type="dxa"/>
          </w:tcPr>
          <w:p w14:paraId="748B627D"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0,2269</w:t>
            </w:r>
          </w:p>
        </w:tc>
        <w:tc>
          <w:tcPr>
            <w:tcW w:w="1275" w:type="dxa"/>
          </w:tcPr>
          <w:p w14:paraId="224E5E28"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b)</w:t>
            </w:r>
          </w:p>
        </w:tc>
      </w:tr>
      <w:tr w:rsidR="00F11E0B" w:rsidRPr="003E3050" w14:paraId="78A1260D" w14:textId="77777777" w:rsidTr="004E6389">
        <w:tc>
          <w:tcPr>
            <w:tcW w:w="6158" w:type="dxa"/>
            <w:gridSpan w:val="3"/>
            <w:shd w:val="clear" w:color="auto" w:fill="D9D9D9" w:themeFill="background1" w:themeFillShade="D9"/>
          </w:tcPr>
          <w:p w14:paraId="270BB58D" w14:textId="77777777" w:rsidR="00F11E0B" w:rsidRPr="003E3050" w:rsidRDefault="00F11E0B" w:rsidP="007E64F3">
            <w:pPr>
              <w:pStyle w:val="Textpsmene"/>
              <w:numPr>
                <w:ilvl w:val="0"/>
                <w:numId w:val="0"/>
              </w:numPr>
              <w:ind w:left="34" w:hanging="34"/>
              <w:jc w:val="left"/>
              <w:rPr>
                <w:rFonts w:ascii="Arial" w:hAnsi="Arial" w:cs="Arial"/>
                <w:sz w:val="22"/>
                <w:szCs w:val="22"/>
              </w:rPr>
            </w:pPr>
            <w:r w:rsidRPr="003E3050">
              <w:rPr>
                <w:rFonts w:ascii="Arial" w:hAnsi="Arial" w:cs="Arial"/>
                <w:sz w:val="22"/>
                <w:szCs w:val="22"/>
              </w:rPr>
              <w:t>celkem bydlení venkovské:</w:t>
            </w:r>
          </w:p>
        </w:tc>
        <w:tc>
          <w:tcPr>
            <w:tcW w:w="1406" w:type="dxa"/>
            <w:shd w:val="clear" w:color="auto" w:fill="D9D9D9" w:themeFill="background1" w:themeFillShade="D9"/>
          </w:tcPr>
          <w:p w14:paraId="0740B0AD"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2,9422</w:t>
            </w:r>
          </w:p>
        </w:tc>
        <w:tc>
          <w:tcPr>
            <w:tcW w:w="1275" w:type="dxa"/>
            <w:shd w:val="clear" w:color="auto" w:fill="D9D9D9" w:themeFill="background1" w:themeFillShade="D9"/>
          </w:tcPr>
          <w:p w14:paraId="57C69724" w14:textId="77777777" w:rsidR="00F11E0B" w:rsidRPr="003E3050" w:rsidRDefault="00F11E0B" w:rsidP="007E64F3">
            <w:pPr>
              <w:pStyle w:val="Textpsmene"/>
              <w:numPr>
                <w:ilvl w:val="0"/>
                <w:numId w:val="0"/>
              </w:numPr>
              <w:ind w:left="34" w:hanging="34"/>
              <w:jc w:val="center"/>
              <w:rPr>
                <w:rFonts w:ascii="Arial" w:hAnsi="Arial" w:cs="Arial"/>
                <w:sz w:val="22"/>
                <w:szCs w:val="22"/>
              </w:rPr>
            </w:pPr>
          </w:p>
        </w:tc>
      </w:tr>
      <w:tr w:rsidR="00F11E0B" w:rsidRPr="003E3050" w14:paraId="76D61937" w14:textId="77777777" w:rsidTr="004E6389">
        <w:tc>
          <w:tcPr>
            <w:tcW w:w="1109" w:type="dxa"/>
          </w:tcPr>
          <w:p w14:paraId="593DC917" w14:textId="77777777" w:rsidR="00F11E0B" w:rsidRPr="003E3050" w:rsidRDefault="00F11E0B" w:rsidP="007E64F3">
            <w:pPr>
              <w:pStyle w:val="Textpsmene"/>
              <w:numPr>
                <w:ilvl w:val="0"/>
                <w:numId w:val="0"/>
              </w:numPr>
              <w:jc w:val="center"/>
              <w:rPr>
                <w:rFonts w:ascii="Arial" w:hAnsi="Arial" w:cs="Arial"/>
                <w:sz w:val="22"/>
                <w:szCs w:val="22"/>
              </w:rPr>
            </w:pPr>
            <w:r w:rsidRPr="003E3050">
              <w:rPr>
                <w:rFonts w:ascii="Arial" w:hAnsi="Arial" w:cs="Arial"/>
                <w:sz w:val="22"/>
                <w:szCs w:val="22"/>
              </w:rPr>
              <w:t>Z.8</w:t>
            </w:r>
          </w:p>
        </w:tc>
        <w:tc>
          <w:tcPr>
            <w:tcW w:w="2525" w:type="dxa"/>
          </w:tcPr>
          <w:p w14:paraId="325867AD"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OS občanské vybavení sport</w:t>
            </w:r>
          </w:p>
        </w:tc>
        <w:tc>
          <w:tcPr>
            <w:tcW w:w="2524" w:type="dxa"/>
          </w:tcPr>
          <w:p w14:paraId="048E160B"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 xml:space="preserve"> Za humny</w:t>
            </w:r>
          </w:p>
        </w:tc>
        <w:tc>
          <w:tcPr>
            <w:tcW w:w="1406" w:type="dxa"/>
          </w:tcPr>
          <w:p w14:paraId="59F04E54"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0,3976</w:t>
            </w:r>
          </w:p>
        </w:tc>
        <w:tc>
          <w:tcPr>
            <w:tcW w:w="1275" w:type="dxa"/>
          </w:tcPr>
          <w:p w14:paraId="72F9DE67"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h)</w:t>
            </w:r>
          </w:p>
        </w:tc>
      </w:tr>
      <w:tr w:rsidR="00F11E0B" w:rsidRPr="003E3050" w14:paraId="0AD27677" w14:textId="77777777" w:rsidTr="004E6389">
        <w:tc>
          <w:tcPr>
            <w:tcW w:w="1109" w:type="dxa"/>
          </w:tcPr>
          <w:p w14:paraId="0E92404E" w14:textId="77777777" w:rsidR="00F11E0B" w:rsidRPr="003E3050" w:rsidRDefault="00F11E0B" w:rsidP="007E64F3">
            <w:pPr>
              <w:pStyle w:val="Textpsmene"/>
              <w:numPr>
                <w:ilvl w:val="0"/>
                <w:numId w:val="0"/>
              </w:numPr>
              <w:jc w:val="center"/>
              <w:rPr>
                <w:rFonts w:ascii="Arial" w:hAnsi="Arial" w:cs="Arial"/>
                <w:sz w:val="22"/>
                <w:szCs w:val="22"/>
              </w:rPr>
            </w:pPr>
            <w:r w:rsidRPr="003E3050">
              <w:rPr>
                <w:rFonts w:ascii="Arial" w:hAnsi="Arial" w:cs="Arial"/>
                <w:sz w:val="22"/>
                <w:szCs w:val="22"/>
              </w:rPr>
              <w:t>Z.9</w:t>
            </w:r>
          </w:p>
        </w:tc>
        <w:tc>
          <w:tcPr>
            <w:tcW w:w="2525" w:type="dxa"/>
          </w:tcPr>
          <w:p w14:paraId="1BB9A46A"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OS občanské vybavení sport</w:t>
            </w:r>
          </w:p>
        </w:tc>
        <w:tc>
          <w:tcPr>
            <w:tcW w:w="2524" w:type="dxa"/>
          </w:tcPr>
          <w:p w14:paraId="3BE53333"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 xml:space="preserve"> Chmelínky</w:t>
            </w:r>
          </w:p>
        </w:tc>
        <w:tc>
          <w:tcPr>
            <w:tcW w:w="1406" w:type="dxa"/>
          </w:tcPr>
          <w:p w14:paraId="62EA0A4F"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0,3849</w:t>
            </w:r>
          </w:p>
        </w:tc>
        <w:tc>
          <w:tcPr>
            <w:tcW w:w="1275" w:type="dxa"/>
          </w:tcPr>
          <w:p w14:paraId="479A7049"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w:t>
            </w:r>
          </w:p>
        </w:tc>
      </w:tr>
      <w:tr w:rsidR="00F11E0B" w:rsidRPr="003E3050" w14:paraId="1F639312" w14:textId="77777777" w:rsidTr="004E6389">
        <w:tc>
          <w:tcPr>
            <w:tcW w:w="1109" w:type="dxa"/>
          </w:tcPr>
          <w:p w14:paraId="471773D2" w14:textId="77777777" w:rsidR="00F11E0B" w:rsidRPr="003E3050" w:rsidRDefault="00F11E0B" w:rsidP="007E64F3">
            <w:pPr>
              <w:pStyle w:val="Textpsmene"/>
              <w:numPr>
                <w:ilvl w:val="0"/>
                <w:numId w:val="0"/>
              </w:numPr>
              <w:jc w:val="center"/>
              <w:rPr>
                <w:rFonts w:ascii="Arial" w:hAnsi="Arial" w:cs="Arial"/>
                <w:sz w:val="22"/>
                <w:szCs w:val="22"/>
              </w:rPr>
            </w:pPr>
            <w:r w:rsidRPr="003E3050">
              <w:rPr>
                <w:rFonts w:ascii="Arial" w:hAnsi="Arial" w:cs="Arial"/>
                <w:sz w:val="22"/>
                <w:szCs w:val="22"/>
              </w:rPr>
              <w:t>Z.10</w:t>
            </w:r>
          </w:p>
        </w:tc>
        <w:tc>
          <w:tcPr>
            <w:tcW w:w="2525" w:type="dxa"/>
          </w:tcPr>
          <w:p w14:paraId="69C308CB"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OH občanské vybavení hřbitovy</w:t>
            </w:r>
          </w:p>
        </w:tc>
        <w:tc>
          <w:tcPr>
            <w:tcW w:w="2524" w:type="dxa"/>
          </w:tcPr>
          <w:p w14:paraId="7A3534DA"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 xml:space="preserve"> Novosady</w:t>
            </w:r>
          </w:p>
        </w:tc>
        <w:tc>
          <w:tcPr>
            <w:tcW w:w="1406" w:type="dxa"/>
          </w:tcPr>
          <w:p w14:paraId="6639789E"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0,2928</w:t>
            </w:r>
          </w:p>
        </w:tc>
        <w:tc>
          <w:tcPr>
            <w:tcW w:w="1275" w:type="dxa"/>
          </w:tcPr>
          <w:p w14:paraId="45D5351E"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e)</w:t>
            </w:r>
          </w:p>
        </w:tc>
      </w:tr>
      <w:tr w:rsidR="00F11E0B" w:rsidRPr="003E3050" w14:paraId="53B4FD28" w14:textId="77777777" w:rsidTr="004E6389">
        <w:tc>
          <w:tcPr>
            <w:tcW w:w="6158" w:type="dxa"/>
            <w:gridSpan w:val="3"/>
            <w:shd w:val="clear" w:color="auto" w:fill="D9D9D9" w:themeFill="background1" w:themeFillShade="D9"/>
          </w:tcPr>
          <w:p w14:paraId="4A0DE4D7" w14:textId="77777777" w:rsidR="00F11E0B" w:rsidRPr="003E3050" w:rsidRDefault="00F11E0B" w:rsidP="007E64F3">
            <w:pPr>
              <w:pStyle w:val="Textpsmene"/>
              <w:numPr>
                <w:ilvl w:val="0"/>
                <w:numId w:val="0"/>
              </w:numPr>
              <w:ind w:left="34" w:hanging="34"/>
              <w:jc w:val="left"/>
              <w:rPr>
                <w:rFonts w:ascii="Arial" w:hAnsi="Arial" w:cs="Arial"/>
                <w:sz w:val="22"/>
                <w:szCs w:val="22"/>
              </w:rPr>
            </w:pPr>
            <w:r w:rsidRPr="003E3050">
              <w:rPr>
                <w:rFonts w:ascii="Arial" w:hAnsi="Arial" w:cs="Arial"/>
                <w:sz w:val="22"/>
                <w:szCs w:val="22"/>
              </w:rPr>
              <w:t>celkem občanské vybavení:</w:t>
            </w:r>
          </w:p>
        </w:tc>
        <w:tc>
          <w:tcPr>
            <w:tcW w:w="1406" w:type="dxa"/>
            <w:shd w:val="clear" w:color="auto" w:fill="D9D9D9" w:themeFill="background1" w:themeFillShade="D9"/>
          </w:tcPr>
          <w:p w14:paraId="1210FB01"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1,0753</w:t>
            </w:r>
          </w:p>
        </w:tc>
        <w:tc>
          <w:tcPr>
            <w:tcW w:w="1275" w:type="dxa"/>
            <w:shd w:val="clear" w:color="auto" w:fill="D9D9D9" w:themeFill="background1" w:themeFillShade="D9"/>
          </w:tcPr>
          <w:p w14:paraId="307A023F" w14:textId="77777777" w:rsidR="00F11E0B" w:rsidRPr="003E3050" w:rsidRDefault="00F11E0B" w:rsidP="007E64F3">
            <w:pPr>
              <w:pStyle w:val="Textpsmene"/>
              <w:numPr>
                <w:ilvl w:val="0"/>
                <w:numId w:val="0"/>
              </w:numPr>
              <w:ind w:left="34" w:hanging="34"/>
              <w:jc w:val="center"/>
              <w:rPr>
                <w:rFonts w:ascii="Arial" w:hAnsi="Arial" w:cs="Arial"/>
                <w:sz w:val="22"/>
                <w:szCs w:val="22"/>
              </w:rPr>
            </w:pPr>
          </w:p>
        </w:tc>
      </w:tr>
      <w:tr w:rsidR="00F11E0B" w:rsidRPr="003E3050" w14:paraId="09C9CED0" w14:textId="77777777" w:rsidTr="004E6389">
        <w:tc>
          <w:tcPr>
            <w:tcW w:w="1109" w:type="dxa"/>
          </w:tcPr>
          <w:p w14:paraId="6160D24D" w14:textId="77777777" w:rsidR="00F11E0B" w:rsidRPr="003E3050" w:rsidRDefault="00F11E0B" w:rsidP="007E64F3">
            <w:pPr>
              <w:pStyle w:val="Textpsmene"/>
              <w:numPr>
                <w:ilvl w:val="0"/>
                <w:numId w:val="0"/>
              </w:numPr>
              <w:jc w:val="center"/>
              <w:rPr>
                <w:rFonts w:ascii="Arial" w:hAnsi="Arial" w:cs="Arial"/>
                <w:sz w:val="22"/>
                <w:szCs w:val="22"/>
              </w:rPr>
            </w:pPr>
            <w:r w:rsidRPr="003E3050">
              <w:rPr>
                <w:rFonts w:ascii="Arial" w:hAnsi="Arial" w:cs="Arial"/>
                <w:sz w:val="22"/>
                <w:szCs w:val="22"/>
              </w:rPr>
              <w:t>Z.11</w:t>
            </w:r>
          </w:p>
        </w:tc>
        <w:tc>
          <w:tcPr>
            <w:tcW w:w="2525" w:type="dxa"/>
          </w:tcPr>
          <w:p w14:paraId="5A70CDF4"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VL výroba lehká</w:t>
            </w:r>
          </w:p>
        </w:tc>
        <w:tc>
          <w:tcPr>
            <w:tcW w:w="2524" w:type="dxa"/>
          </w:tcPr>
          <w:p w14:paraId="3499FEC1"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 xml:space="preserve">  na Žádovice</w:t>
            </w:r>
          </w:p>
        </w:tc>
        <w:tc>
          <w:tcPr>
            <w:tcW w:w="1406" w:type="dxa"/>
          </w:tcPr>
          <w:p w14:paraId="12CF0849"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0,7175</w:t>
            </w:r>
          </w:p>
        </w:tc>
        <w:tc>
          <w:tcPr>
            <w:tcW w:w="1275" w:type="dxa"/>
          </w:tcPr>
          <w:p w14:paraId="2B7D87A7"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f)</w:t>
            </w:r>
          </w:p>
        </w:tc>
      </w:tr>
      <w:tr w:rsidR="00F11E0B" w:rsidRPr="003E3050" w14:paraId="7E632CC8" w14:textId="77777777" w:rsidTr="004E6389">
        <w:tc>
          <w:tcPr>
            <w:tcW w:w="1109" w:type="dxa"/>
          </w:tcPr>
          <w:p w14:paraId="1E0FBD6F" w14:textId="77777777" w:rsidR="00F11E0B" w:rsidRPr="003E3050" w:rsidRDefault="00F11E0B" w:rsidP="007E64F3">
            <w:pPr>
              <w:pStyle w:val="Textpsmene"/>
              <w:numPr>
                <w:ilvl w:val="0"/>
                <w:numId w:val="0"/>
              </w:numPr>
              <w:jc w:val="center"/>
              <w:rPr>
                <w:rFonts w:ascii="Arial" w:hAnsi="Arial" w:cs="Arial"/>
                <w:sz w:val="22"/>
                <w:szCs w:val="22"/>
              </w:rPr>
            </w:pPr>
            <w:r w:rsidRPr="003E3050">
              <w:rPr>
                <w:rFonts w:ascii="Arial" w:hAnsi="Arial" w:cs="Arial"/>
                <w:sz w:val="22"/>
                <w:szCs w:val="22"/>
              </w:rPr>
              <w:t>Z.12</w:t>
            </w:r>
          </w:p>
        </w:tc>
        <w:tc>
          <w:tcPr>
            <w:tcW w:w="2525" w:type="dxa"/>
          </w:tcPr>
          <w:p w14:paraId="5CE303D2"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TE energetika</w:t>
            </w:r>
          </w:p>
        </w:tc>
        <w:tc>
          <w:tcPr>
            <w:tcW w:w="2524" w:type="dxa"/>
          </w:tcPr>
          <w:p w14:paraId="0C16677C"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 xml:space="preserve">  Vrchní hora</w:t>
            </w:r>
          </w:p>
        </w:tc>
        <w:tc>
          <w:tcPr>
            <w:tcW w:w="1406" w:type="dxa"/>
          </w:tcPr>
          <w:p w14:paraId="528CAB81"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0,2138</w:t>
            </w:r>
          </w:p>
        </w:tc>
        <w:tc>
          <w:tcPr>
            <w:tcW w:w="1275" w:type="dxa"/>
          </w:tcPr>
          <w:p w14:paraId="799C5B30"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w:t>
            </w:r>
          </w:p>
        </w:tc>
      </w:tr>
      <w:tr w:rsidR="00F11E0B" w:rsidRPr="003E3050" w14:paraId="1C300C84" w14:textId="77777777" w:rsidTr="004E6389">
        <w:tc>
          <w:tcPr>
            <w:tcW w:w="1109" w:type="dxa"/>
          </w:tcPr>
          <w:p w14:paraId="3DB9E7AC" w14:textId="77777777" w:rsidR="00F11E0B" w:rsidRPr="003E3050" w:rsidRDefault="00F11E0B" w:rsidP="007E64F3">
            <w:pPr>
              <w:pStyle w:val="Textpsmene"/>
              <w:numPr>
                <w:ilvl w:val="0"/>
                <w:numId w:val="0"/>
              </w:numPr>
              <w:jc w:val="center"/>
              <w:rPr>
                <w:rFonts w:ascii="Arial" w:hAnsi="Arial" w:cs="Arial"/>
                <w:sz w:val="22"/>
                <w:szCs w:val="22"/>
              </w:rPr>
            </w:pPr>
            <w:r w:rsidRPr="003E3050">
              <w:rPr>
                <w:rFonts w:ascii="Arial" w:hAnsi="Arial" w:cs="Arial"/>
                <w:sz w:val="22"/>
                <w:szCs w:val="22"/>
              </w:rPr>
              <w:t>Z.13</w:t>
            </w:r>
          </w:p>
        </w:tc>
        <w:tc>
          <w:tcPr>
            <w:tcW w:w="2525" w:type="dxa"/>
          </w:tcPr>
          <w:p w14:paraId="1FF9846F"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PU veřejná prostranství všeobecná</w:t>
            </w:r>
          </w:p>
        </w:tc>
        <w:tc>
          <w:tcPr>
            <w:tcW w:w="2524" w:type="dxa"/>
          </w:tcPr>
          <w:p w14:paraId="425A4CB9" w14:textId="77777777" w:rsidR="00F11E0B" w:rsidRPr="003E3050" w:rsidRDefault="00F11E0B" w:rsidP="007E64F3">
            <w:pPr>
              <w:pStyle w:val="Textpsmene"/>
              <w:numPr>
                <w:ilvl w:val="0"/>
                <w:numId w:val="0"/>
              </w:numPr>
              <w:jc w:val="left"/>
              <w:rPr>
                <w:rFonts w:ascii="Arial" w:hAnsi="Arial" w:cs="Arial"/>
                <w:sz w:val="22"/>
                <w:szCs w:val="22"/>
              </w:rPr>
            </w:pPr>
            <w:r w:rsidRPr="003E3050">
              <w:rPr>
                <w:rFonts w:ascii="Arial" w:hAnsi="Arial" w:cs="Arial"/>
                <w:sz w:val="22"/>
                <w:szCs w:val="22"/>
              </w:rPr>
              <w:t xml:space="preserve">  u hřbitova</w:t>
            </w:r>
          </w:p>
        </w:tc>
        <w:tc>
          <w:tcPr>
            <w:tcW w:w="1406" w:type="dxa"/>
          </w:tcPr>
          <w:p w14:paraId="1D3E2A1A"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0,1143</w:t>
            </w:r>
          </w:p>
        </w:tc>
        <w:tc>
          <w:tcPr>
            <w:tcW w:w="1275" w:type="dxa"/>
          </w:tcPr>
          <w:p w14:paraId="74E1F990" w14:textId="77777777" w:rsidR="00F11E0B" w:rsidRPr="003E3050" w:rsidRDefault="00F11E0B" w:rsidP="007E64F3">
            <w:pPr>
              <w:pStyle w:val="Textpsmene"/>
              <w:numPr>
                <w:ilvl w:val="0"/>
                <w:numId w:val="0"/>
              </w:numPr>
              <w:ind w:left="34" w:hanging="34"/>
              <w:jc w:val="center"/>
              <w:rPr>
                <w:rFonts w:ascii="Arial" w:hAnsi="Arial" w:cs="Arial"/>
                <w:sz w:val="22"/>
                <w:szCs w:val="22"/>
              </w:rPr>
            </w:pPr>
            <w:r w:rsidRPr="003E3050">
              <w:rPr>
                <w:rFonts w:ascii="Arial" w:hAnsi="Arial" w:cs="Arial"/>
                <w:sz w:val="22"/>
                <w:szCs w:val="22"/>
              </w:rPr>
              <w:t>-</w:t>
            </w:r>
          </w:p>
        </w:tc>
      </w:tr>
    </w:tbl>
    <w:p w14:paraId="71C09968" w14:textId="77777777" w:rsidR="00280601" w:rsidRPr="003E3050" w:rsidRDefault="00280601" w:rsidP="00280601">
      <w:pPr>
        <w:ind w:left="567" w:firstLine="0"/>
      </w:pPr>
    </w:p>
    <w:p w14:paraId="04CA1F26" w14:textId="01368575" w:rsidR="006575F1" w:rsidRPr="003E3050" w:rsidRDefault="00043A88" w:rsidP="00D5662C">
      <w:pPr>
        <w:ind w:left="567" w:hanging="567"/>
      </w:pPr>
      <w:r w:rsidRPr="003E3050">
        <w:t>21</w:t>
      </w:r>
      <w:r w:rsidR="00280601" w:rsidRPr="003E3050">
        <w:t>.</w:t>
      </w:r>
      <w:r w:rsidR="00280601" w:rsidRPr="003E3050">
        <w:tab/>
        <w:t>V článku I.3.3 pod tabulkou zastavitelných ploch se upravují koncepční podmínky takt</w:t>
      </w:r>
      <w:r w:rsidR="00E442D8" w:rsidRPr="003E3050">
        <w:t>o</w:t>
      </w:r>
      <w:r w:rsidR="00280601" w:rsidRPr="003E3050">
        <w:t>:</w:t>
      </w:r>
    </w:p>
    <w:p w14:paraId="5919ABBA" w14:textId="5758A6F4" w:rsidR="00280601" w:rsidRPr="003E3050" w:rsidRDefault="00E442D8" w:rsidP="00280601">
      <w:pPr>
        <w:ind w:left="567" w:firstLine="0"/>
      </w:pPr>
      <w:r w:rsidRPr="003E3050">
        <w:t>V podmí</w:t>
      </w:r>
      <w:r w:rsidR="00283CE2" w:rsidRPr="003E3050">
        <w:t>n</w:t>
      </w:r>
      <w:r w:rsidRPr="003E3050">
        <w:t>ce a) se text „plochy Z3 (Bv)“ nahrazuje textem „ploch Z.3a</w:t>
      </w:r>
      <w:r w:rsidR="000F0757" w:rsidRPr="003E3050">
        <w:t>,b,d</w:t>
      </w:r>
      <w:r w:rsidRPr="003E3050">
        <w:t xml:space="preserve"> BV“, za slovo „</w:t>
      </w:r>
      <w:r w:rsidR="00283CE2" w:rsidRPr="003E3050">
        <w:t>podmíněna</w:t>
      </w:r>
      <w:r w:rsidRPr="003E3050">
        <w:t xml:space="preserve">“ se vkládá </w:t>
      </w:r>
      <w:r w:rsidR="00F901D2" w:rsidRPr="003E3050">
        <w:t>slovo</w:t>
      </w:r>
      <w:r w:rsidRPr="003E3050">
        <w:t xml:space="preserve"> „</w:t>
      </w:r>
      <w:r w:rsidR="00283CE2" w:rsidRPr="003E3050">
        <w:t>postupnou</w:t>
      </w:r>
      <w:r w:rsidRPr="003E3050">
        <w:t>“ a na kone</w:t>
      </w:r>
      <w:r w:rsidR="00283CE2" w:rsidRPr="003E3050">
        <w:t>c</w:t>
      </w:r>
      <w:r w:rsidRPr="003E3050">
        <w:t xml:space="preserve"> se </w:t>
      </w:r>
      <w:r w:rsidR="000F0757" w:rsidRPr="003E3050">
        <w:t>přidává</w:t>
      </w:r>
      <w:r w:rsidRPr="003E3050">
        <w:t xml:space="preserve"> pomlčka a slova „</w:t>
      </w:r>
      <w:r w:rsidR="00283CE2" w:rsidRPr="003E3050">
        <w:t>Žádovská podle potřeby výstavby</w:t>
      </w:r>
      <w:r w:rsidRPr="003E3050">
        <w:t>“.</w:t>
      </w:r>
    </w:p>
    <w:p w14:paraId="48DDDDE1" w14:textId="76475BC3" w:rsidR="00283CE2" w:rsidRPr="003E3050" w:rsidRDefault="00283CE2" w:rsidP="00283CE2">
      <w:pPr>
        <w:ind w:left="567" w:firstLine="0"/>
      </w:pPr>
      <w:r w:rsidRPr="003E3050">
        <w:t xml:space="preserve">V podmínce b) se </w:t>
      </w:r>
      <w:r w:rsidR="007D7131" w:rsidRPr="003E3050">
        <w:t>značky</w:t>
      </w:r>
      <w:r w:rsidRPr="003E3050">
        <w:t xml:space="preserve"> „</w:t>
      </w:r>
      <w:r w:rsidR="007D7131" w:rsidRPr="003E3050">
        <w:t>Z7a-b (Bv)</w:t>
      </w:r>
      <w:r w:rsidRPr="003E3050">
        <w:t>“ nahrazuj</w:t>
      </w:r>
      <w:r w:rsidR="007D7131" w:rsidRPr="003E3050">
        <w:t>í</w:t>
      </w:r>
      <w:r w:rsidRPr="003E3050">
        <w:t xml:space="preserve"> </w:t>
      </w:r>
      <w:r w:rsidR="007D7131" w:rsidRPr="003E3050">
        <w:t>značkami</w:t>
      </w:r>
      <w:r w:rsidRPr="003E3050">
        <w:t xml:space="preserve"> „</w:t>
      </w:r>
      <w:r w:rsidR="007D7131" w:rsidRPr="003E3050">
        <w:t>Z.5c, Z.7a</w:t>
      </w:r>
      <w:r w:rsidR="000F0757" w:rsidRPr="003E3050">
        <w:t>,</w:t>
      </w:r>
      <w:r w:rsidR="007D7131" w:rsidRPr="003E3050">
        <w:t>c BV</w:t>
      </w:r>
      <w:r w:rsidRPr="003E3050">
        <w:t>“</w:t>
      </w:r>
      <w:r w:rsidR="000F0757" w:rsidRPr="003E3050">
        <w:t>,</w:t>
      </w:r>
      <w:r w:rsidR="001E5476" w:rsidRPr="003E3050">
        <w:t xml:space="preserve"> za slovo „podmíněna“ se vkládá </w:t>
      </w:r>
      <w:r w:rsidR="00F901D2" w:rsidRPr="003E3050">
        <w:t>slovo</w:t>
      </w:r>
      <w:r w:rsidR="001E5476" w:rsidRPr="003E3050">
        <w:t xml:space="preserve"> „postupnou“</w:t>
      </w:r>
      <w:r w:rsidR="000F0757" w:rsidRPr="003E3050">
        <w:t xml:space="preserve"> a na konec se přidávají slova „podle potřeby výstavby“</w:t>
      </w:r>
      <w:r w:rsidR="001E5476" w:rsidRPr="003E3050">
        <w:t>.</w:t>
      </w:r>
    </w:p>
    <w:p w14:paraId="0295DC61" w14:textId="30266E91" w:rsidR="007D7131" w:rsidRPr="003E3050" w:rsidRDefault="007D7131" w:rsidP="007D7131">
      <w:pPr>
        <w:ind w:left="567" w:firstLine="0"/>
      </w:pPr>
      <w:r w:rsidRPr="003E3050">
        <w:t xml:space="preserve">V podmínce c) se </w:t>
      </w:r>
      <w:r w:rsidR="00797766" w:rsidRPr="003E3050">
        <w:t>text</w:t>
      </w:r>
      <w:r w:rsidRPr="003E3050">
        <w:t xml:space="preserve"> „</w:t>
      </w:r>
      <w:r w:rsidR="00797766" w:rsidRPr="003E3050">
        <w:t xml:space="preserve">ploch </w:t>
      </w:r>
      <w:r w:rsidRPr="003E3050">
        <w:t xml:space="preserve">Z7a-b (Bv)“ nahrazují </w:t>
      </w:r>
      <w:r w:rsidR="00797766" w:rsidRPr="003E3050">
        <w:t>textem</w:t>
      </w:r>
      <w:r w:rsidRPr="003E3050">
        <w:t xml:space="preserve"> „</w:t>
      </w:r>
      <w:r w:rsidR="00797766" w:rsidRPr="003E3050">
        <w:t xml:space="preserve">plochy </w:t>
      </w:r>
      <w:r w:rsidR="001E5476" w:rsidRPr="003E3050">
        <w:t>Z.7a BV</w:t>
      </w:r>
      <w:r w:rsidRPr="003E3050">
        <w:t>“</w:t>
      </w:r>
      <w:r w:rsidR="001E5476" w:rsidRPr="003E3050">
        <w:t>.</w:t>
      </w:r>
    </w:p>
    <w:p w14:paraId="4A342E55" w14:textId="77777777" w:rsidR="007D7131" w:rsidRPr="003E3050" w:rsidRDefault="007D7131" w:rsidP="007D7131">
      <w:pPr>
        <w:ind w:left="567" w:firstLine="0"/>
      </w:pPr>
      <w:r w:rsidRPr="003E3050">
        <w:t xml:space="preserve">V podmínce </w:t>
      </w:r>
      <w:r w:rsidR="001E5476" w:rsidRPr="003E3050">
        <w:t>d</w:t>
      </w:r>
      <w:r w:rsidRPr="003E3050">
        <w:t>) se značky „</w:t>
      </w:r>
      <w:r w:rsidR="001E5476" w:rsidRPr="003E3050">
        <w:t>Z7a (Bv)</w:t>
      </w:r>
      <w:r w:rsidRPr="003E3050">
        <w:t>“ nahrazují značkami „</w:t>
      </w:r>
      <w:r w:rsidR="001E5476" w:rsidRPr="003E3050">
        <w:t>Z.7a BV</w:t>
      </w:r>
      <w:r w:rsidRPr="003E3050">
        <w:t>“</w:t>
      </w:r>
      <w:r w:rsidR="001E5476" w:rsidRPr="003E3050">
        <w:t>.</w:t>
      </w:r>
    </w:p>
    <w:p w14:paraId="4EE25C74" w14:textId="77777777" w:rsidR="007D7131" w:rsidRPr="003E3050" w:rsidRDefault="007D7131" w:rsidP="007D7131">
      <w:pPr>
        <w:ind w:left="567" w:firstLine="0"/>
      </w:pPr>
      <w:r w:rsidRPr="003E3050">
        <w:t xml:space="preserve">V podmínce </w:t>
      </w:r>
      <w:r w:rsidR="001E5476" w:rsidRPr="003E3050">
        <w:t>e</w:t>
      </w:r>
      <w:r w:rsidRPr="003E3050">
        <w:t>) se značky „</w:t>
      </w:r>
      <w:r w:rsidR="001E5476" w:rsidRPr="003E3050">
        <w:t>Z10 (Oh)</w:t>
      </w:r>
      <w:r w:rsidRPr="003E3050">
        <w:t>“ nahrazují značkami „</w:t>
      </w:r>
      <w:r w:rsidR="001E5476" w:rsidRPr="003E3050">
        <w:t>Z.10 OH</w:t>
      </w:r>
      <w:r w:rsidRPr="003E3050">
        <w:t>“</w:t>
      </w:r>
      <w:r w:rsidR="001E5476" w:rsidRPr="003E3050">
        <w:t xml:space="preserve"> a značky „Z13 (Pk)“ se nahrazují textem „Z.13 u hřbitova“.</w:t>
      </w:r>
    </w:p>
    <w:p w14:paraId="5D01BC5C" w14:textId="77777777" w:rsidR="007D7131" w:rsidRPr="003E3050" w:rsidRDefault="007D7131" w:rsidP="007D7131">
      <w:pPr>
        <w:ind w:left="567" w:firstLine="0"/>
      </w:pPr>
      <w:r w:rsidRPr="003E3050">
        <w:t xml:space="preserve">V podmínce </w:t>
      </w:r>
      <w:r w:rsidR="001E5476" w:rsidRPr="003E3050">
        <w:t>f</w:t>
      </w:r>
      <w:r w:rsidRPr="003E3050">
        <w:t>) se značky „</w:t>
      </w:r>
      <w:r w:rsidR="001E5476" w:rsidRPr="003E3050">
        <w:t>Z11 (Vp)</w:t>
      </w:r>
      <w:r w:rsidRPr="003E3050">
        <w:t>“ nahrazují značkami „</w:t>
      </w:r>
      <w:r w:rsidR="001E5476" w:rsidRPr="003E3050">
        <w:t>Z.11 VL</w:t>
      </w:r>
      <w:r w:rsidRPr="003E3050">
        <w:t>“</w:t>
      </w:r>
      <w:r w:rsidR="001E5476" w:rsidRPr="003E3050">
        <w:t>.</w:t>
      </w:r>
    </w:p>
    <w:p w14:paraId="7B3B4235" w14:textId="17105A64" w:rsidR="001E5476" w:rsidRPr="003E3050" w:rsidRDefault="001E5476" w:rsidP="00283CE2">
      <w:pPr>
        <w:ind w:left="567" w:firstLine="0"/>
      </w:pPr>
      <w:r w:rsidRPr="003E3050">
        <w:t>Ruší se podmínk</w:t>
      </w:r>
      <w:r w:rsidR="00797766" w:rsidRPr="003E3050">
        <w:t>y</w:t>
      </w:r>
      <w:r w:rsidRPr="003E3050">
        <w:t xml:space="preserve"> </w:t>
      </w:r>
      <w:r w:rsidR="00797766" w:rsidRPr="003E3050">
        <w:t xml:space="preserve">ozn. g), </w:t>
      </w:r>
      <w:r w:rsidRPr="003E3050">
        <w:t>h).</w:t>
      </w:r>
    </w:p>
    <w:p w14:paraId="641B31E7" w14:textId="27F5694A" w:rsidR="00797766" w:rsidRPr="003E3050" w:rsidRDefault="00797766" w:rsidP="00283CE2">
      <w:pPr>
        <w:ind w:left="567" w:firstLine="0"/>
      </w:pPr>
      <w:r w:rsidRPr="003E3050">
        <w:lastRenderedPageBreak/>
        <w:t xml:space="preserve">Ve větě za podmínkami se </w:t>
      </w:r>
      <w:r w:rsidR="00485573" w:rsidRPr="003E3050">
        <w:t>úvodní</w:t>
      </w:r>
      <w:r w:rsidRPr="003E3050">
        <w:t xml:space="preserve"> slovo „Ostatním“ nahrazuje slovem „Vymezeným“.</w:t>
      </w:r>
    </w:p>
    <w:p w14:paraId="2B67D2A8" w14:textId="77777777" w:rsidR="00283CE2" w:rsidRPr="003E3050" w:rsidRDefault="00283CE2" w:rsidP="00D5662C">
      <w:pPr>
        <w:ind w:left="567" w:hanging="567"/>
      </w:pPr>
    </w:p>
    <w:p w14:paraId="7FC85A49" w14:textId="0A5014C9" w:rsidR="000F5D1C" w:rsidRPr="003E3050" w:rsidRDefault="00043A88" w:rsidP="000F5D1C">
      <w:pPr>
        <w:pStyle w:val="Textpsmene"/>
        <w:numPr>
          <w:ilvl w:val="0"/>
          <w:numId w:val="0"/>
        </w:numPr>
        <w:tabs>
          <w:tab w:val="left" w:pos="540"/>
        </w:tabs>
        <w:ind w:left="540" w:hanging="540"/>
        <w:rPr>
          <w:rFonts w:ascii="Arial" w:hAnsi="Arial" w:cs="Arial"/>
          <w:sz w:val="22"/>
          <w:szCs w:val="22"/>
        </w:rPr>
      </w:pPr>
      <w:r w:rsidRPr="003E3050">
        <w:rPr>
          <w:rFonts w:ascii="Arial" w:hAnsi="Arial" w:cs="Arial"/>
          <w:sz w:val="22"/>
          <w:szCs w:val="22"/>
        </w:rPr>
        <w:t>22</w:t>
      </w:r>
      <w:r w:rsidR="000F5D1C" w:rsidRPr="003E3050">
        <w:rPr>
          <w:rFonts w:ascii="Arial" w:hAnsi="Arial" w:cs="Arial"/>
          <w:sz w:val="22"/>
          <w:szCs w:val="22"/>
        </w:rPr>
        <w:t>.</w:t>
      </w:r>
      <w:r w:rsidR="000F5D1C" w:rsidRPr="003E3050">
        <w:rPr>
          <w:rFonts w:ascii="Arial" w:hAnsi="Arial" w:cs="Arial"/>
          <w:sz w:val="22"/>
          <w:szCs w:val="22"/>
        </w:rPr>
        <w:tab/>
        <w:t>Ruší s článek původně označený I.3.3 „</w:t>
      </w:r>
      <w:r w:rsidR="000F5D1C" w:rsidRPr="003E3050">
        <w:rPr>
          <w:rFonts w:ascii="Arial" w:hAnsi="Arial" w:cs="Arial"/>
          <w:bCs/>
          <w:i/>
          <w:iCs/>
          <w:sz w:val="22"/>
          <w:szCs w:val="22"/>
        </w:rPr>
        <w:t>Vymezení ploch přestavby</w:t>
      </w:r>
      <w:r w:rsidR="000F5D1C" w:rsidRPr="003E3050">
        <w:rPr>
          <w:rFonts w:ascii="Arial" w:hAnsi="Arial" w:cs="Arial"/>
          <w:sz w:val="22"/>
          <w:szCs w:val="22"/>
        </w:rPr>
        <w:t>“, který se nahrazuje textem</w:t>
      </w:r>
      <w:r w:rsidR="00886CAC" w:rsidRPr="003E3050">
        <w:rPr>
          <w:rFonts w:ascii="Arial" w:hAnsi="Arial" w:cs="Arial"/>
          <w:sz w:val="22"/>
          <w:szCs w:val="22"/>
        </w:rPr>
        <w:t xml:space="preserve"> s tabulkou</w:t>
      </w:r>
      <w:r w:rsidR="000F5D1C" w:rsidRPr="003E3050">
        <w:rPr>
          <w:rFonts w:ascii="Arial" w:hAnsi="Arial" w:cs="Arial"/>
          <w:sz w:val="22"/>
          <w:szCs w:val="22"/>
        </w:rPr>
        <w:t>:</w:t>
      </w:r>
    </w:p>
    <w:p w14:paraId="443CA39F" w14:textId="749704B4" w:rsidR="000F5D1C" w:rsidRPr="003E3050" w:rsidRDefault="000F5D1C" w:rsidP="000F5D1C">
      <w:pPr>
        <w:pStyle w:val="Textpsmene"/>
        <w:numPr>
          <w:ilvl w:val="0"/>
          <w:numId w:val="0"/>
        </w:numPr>
        <w:ind w:left="540" w:firstLine="27"/>
        <w:rPr>
          <w:rFonts w:ascii="Arial" w:hAnsi="Arial" w:cs="Arial"/>
          <w:bCs/>
          <w:sz w:val="22"/>
          <w:szCs w:val="22"/>
        </w:rPr>
      </w:pPr>
      <w:r w:rsidRPr="003E3050">
        <w:rPr>
          <w:rFonts w:ascii="Arial" w:hAnsi="Arial" w:cs="Arial"/>
          <w:bCs/>
          <w:sz w:val="22"/>
          <w:szCs w:val="22"/>
        </w:rPr>
        <w:t>„</w:t>
      </w:r>
      <w:r w:rsidR="00C645C1" w:rsidRPr="003E3050">
        <w:rPr>
          <w:rFonts w:ascii="Arial" w:hAnsi="Arial" w:cs="Arial"/>
          <w:bCs/>
          <w:sz w:val="22"/>
          <w:szCs w:val="22"/>
          <w:u w:val="single"/>
        </w:rPr>
        <w:t>I.</w:t>
      </w:r>
      <w:r w:rsidRPr="003E3050">
        <w:rPr>
          <w:rFonts w:ascii="Arial" w:hAnsi="Arial" w:cs="Arial"/>
          <w:bCs/>
          <w:sz w:val="22"/>
          <w:szCs w:val="22"/>
          <w:u w:val="single"/>
        </w:rPr>
        <w:t>3.4 Vymezení transformačních ploch</w:t>
      </w:r>
      <w:r w:rsidR="00886CAC" w:rsidRPr="003E3050">
        <w:rPr>
          <w:rFonts w:ascii="Arial" w:hAnsi="Arial" w:cs="Arial"/>
          <w:bCs/>
          <w:sz w:val="22"/>
          <w:szCs w:val="22"/>
        </w:rPr>
        <w:t>“</w:t>
      </w:r>
    </w:p>
    <w:p w14:paraId="17ADCFD1" w14:textId="54D7B814" w:rsidR="00886CAC" w:rsidRPr="003E3050" w:rsidRDefault="00886CAC" w:rsidP="00886CAC">
      <w:pPr>
        <w:pStyle w:val="Textpsmene"/>
        <w:numPr>
          <w:ilvl w:val="0"/>
          <w:numId w:val="0"/>
        </w:numPr>
        <w:ind w:left="567"/>
        <w:rPr>
          <w:rFonts w:ascii="Arial" w:hAnsi="Arial" w:cs="Arial"/>
          <w:bCs/>
          <w:sz w:val="22"/>
          <w:szCs w:val="22"/>
        </w:rPr>
      </w:pPr>
      <w:r w:rsidRPr="003E3050">
        <w:rPr>
          <w:rFonts w:ascii="Arial" w:hAnsi="Arial" w:cs="Arial"/>
          <w:bCs/>
          <w:sz w:val="22"/>
          <w:szCs w:val="22"/>
        </w:rPr>
        <w:t>Je vymezena 1 transformační plocha ozn. T.1 v lokalitě bývalé cihelny na severním okraji zastavěného území:</w:t>
      </w:r>
    </w:p>
    <w:p w14:paraId="020A388E" w14:textId="77777777" w:rsidR="00886CAC" w:rsidRPr="003E3050" w:rsidRDefault="00886CAC" w:rsidP="00886CAC">
      <w:pPr>
        <w:pStyle w:val="Textpsmene"/>
        <w:numPr>
          <w:ilvl w:val="0"/>
          <w:numId w:val="0"/>
        </w:numPr>
        <w:ind w:left="567"/>
        <w:rPr>
          <w:rFonts w:ascii="Arial" w:hAnsi="Arial" w:cs="Arial"/>
          <w:bCs/>
          <w:sz w:val="10"/>
          <w:szCs w:val="1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5642"/>
        <w:gridCol w:w="1505"/>
      </w:tblGrid>
      <w:tr w:rsidR="00886CAC" w:rsidRPr="003E3050" w14:paraId="671D52C0" w14:textId="77777777" w:rsidTr="00886CAC">
        <w:tc>
          <w:tcPr>
            <w:tcW w:w="1560" w:type="dxa"/>
            <w:shd w:val="clear" w:color="auto" w:fill="D9D9D9"/>
          </w:tcPr>
          <w:p w14:paraId="5D2858D4" w14:textId="77777777" w:rsidR="00886CAC" w:rsidRPr="003E3050" w:rsidRDefault="00886CAC" w:rsidP="00886CAC">
            <w:pPr>
              <w:pStyle w:val="Textpsmene"/>
              <w:numPr>
                <w:ilvl w:val="0"/>
                <w:numId w:val="0"/>
              </w:numPr>
              <w:ind w:left="30"/>
              <w:jc w:val="center"/>
              <w:rPr>
                <w:rFonts w:ascii="Arial" w:hAnsi="Arial" w:cs="Arial"/>
                <w:bCs/>
                <w:sz w:val="22"/>
                <w:szCs w:val="22"/>
              </w:rPr>
            </w:pPr>
            <w:r w:rsidRPr="003E3050">
              <w:rPr>
                <w:rFonts w:ascii="Arial" w:hAnsi="Arial" w:cs="Arial"/>
                <w:bCs/>
                <w:sz w:val="22"/>
                <w:szCs w:val="22"/>
              </w:rPr>
              <w:t>označení plochy:</w:t>
            </w:r>
          </w:p>
        </w:tc>
        <w:tc>
          <w:tcPr>
            <w:tcW w:w="5642" w:type="dxa"/>
            <w:shd w:val="clear" w:color="auto" w:fill="D9D9D9"/>
          </w:tcPr>
          <w:p w14:paraId="6FE4B487" w14:textId="77777777" w:rsidR="00886CAC" w:rsidRPr="003E3050" w:rsidRDefault="00886CAC" w:rsidP="00886CAC">
            <w:pPr>
              <w:pStyle w:val="Textpsmene"/>
              <w:numPr>
                <w:ilvl w:val="0"/>
                <w:numId w:val="0"/>
              </w:numPr>
              <w:ind w:left="57"/>
              <w:jc w:val="left"/>
              <w:rPr>
                <w:rFonts w:ascii="Arial" w:hAnsi="Arial" w:cs="Arial"/>
                <w:sz w:val="10"/>
                <w:szCs w:val="10"/>
              </w:rPr>
            </w:pPr>
          </w:p>
          <w:p w14:paraId="33EE8505" w14:textId="5648A19F" w:rsidR="00886CAC" w:rsidRPr="003E3050" w:rsidRDefault="00886CAC" w:rsidP="00886CAC">
            <w:pPr>
              <w:pStyle w:val="Textpsmene"/>
              <w:numPr>
                <w:ilvl w:val="0"/>
                <w:numId w:val="0"/>
              </w:numPr>
              <w:ind w:left="57"/>
              <w:jc w:val="left"/>
              <w:rPr>
                <w:rFonts w:ascii="Arial" w:hAnsi="Arial" w:cs="Arial"/>
                <w:bCs/>
                <w:sz w:val="22"/>
                <w:szCs w:val="22"/>
              </w:rPr>
            </w:pPr>
            <w:r w:rsidRPr="003E3050">
              <w:rPr>
                <w:rFonts w:ascii="Arial" w:hAnsi="Arial" w:cs="Arial"/>
                <w:sz w:val="22"/>
                <w:szCs w:val="22"/>
              </w:rPr>
              <w:t xml:space="preserve">kód a druh </w:t>
            </w:r>
            <w:r w:rsidR="00485573" w:rsidRPr="003E3050">
              <w:rPr>
                <w:rFonts w:ascii="Arial" w:hAnsi="Arial" w:cs="Arial"/>
                <w:sz w:val="22"/>
                <w:szCs w:val="22"/>
              </w:rPr>
              <w:t>n</w:t>
            </w:r>
            <w:r w:rsidRPr="003E3050">
              <w:rPr>
                <w:rFonts w:ascii="Arial" w:hAnsi="Arial" w:cs="Arial"/>
                <w:sz w:val="22"/>
                <w:szCs w:val="22"/>
              </w:rPr>
              <w:t xml:space="preserve">avrženého způsobu </w:t>
            </w:r>
            <w:r w:rsidR="00485573" w:rsidRPr="003E3050">
              <w:rPr>
                <w:rFonts w:ascii="Arial" w:hAnsi="Arial" w:cs="Arial"/>
                <w:sz w:val="22"/>
                <w:szCs w:val="22"/>
              </w:rPr>
              <w:t>využití</w:t>
            </w:r>
            <w:r w:rsidRPr="003E3050">
              <w:rPr>
                <w:rFonts w:ascii="Arial" w:hAnsi="Arial" w:cs="Arial"/>
                <w:sz w:val="22"/>
                <w:szCs w:val="22"/>
              </w:rPr>
              <w:t>, lokalita:</w:t>
            </w:r>
          </w:p>
        </w:tc>
        <w:tc>
          <w:tcPr>
            <w:tcW w:w="1505" w:type="dxa"/>
            <w:shd w:val="clear" w:color="auto" w:fill="D9D9D9"/>
          </w:tcPr>
          <w:p w14:paraId="6071F2E5" w14:textId="77777777" w:rsidR="00886CAC" w:rsidRPr="003E3050" w:rsidRDefault="00886CAC" w:rsidP="00886CAC">
            <w:pPr>
              <w:pStyle w:val="Textpsmene"/>
              <w:numPr>
                <w:ilvl w:val="0"/>
                <w:numId w:val="0"/>
              </w:numPr>
              <w:ind w:left="-83"/>
              <w:jc w:val="center"/>
              <w:rPr>
                <w:rFonts w:ascii="Arial" w:hAnsi="Arial" w:cs="Arial"/>
                <w:bCs/>
                <w:sz w:val="22"/>
                <w:szCs w:val="22"/>
              </w:rPr>
            </w:pPr>
            <w:r w:rsidRPr="003E3050">
              <w:rPr>
                <w:rFonts w:ascii="Arial" w:hAnsi="Arial" w:cs="Arial"/>
                <w:bCs/>
                <w:sz w:val="22"/>
                <w:szCs w:val="22"/>
              </w:rPr>
              <w:t>výměra</w:t>
            </w:r>
          </w:p>
          <w:p w14:paraId="0E80327B" w14:textId="77777777" w:rsidR="00886CAC" w:rsidRPr="003E3050" w:rsidRDefault="00886CAC" w:rsidP="00886CAC">
            <w:pPr>
              <w:pStyle w:val="Textpsmene"/>
              <w:numPr>
                <w:ilvl w:val="0"/>
                <w:numId w:val="0"/>
              </w:numPr>
              <w:ind w:left="-83"/>
              <w:jc w:val="center"/>
              <w:rPr>
                <w:rFonts w:ascii="Arial" w:hAnsi="Arial" w:cs="Arial"/>
                <w:bCs/>
                <w:sz w:val="22"/>
                <w:szCs w:val="22"/>
              </w:rPr>
            </w:pPr>
            <w:r w:rsidRPr="003E3050">
              <w:rPr>
                <w:rFonts w:ascii="Arial" w:hAnsi="Arial" w:cs="Arial"/>
                <w:bCs/>
                <w:sz w:val="22"/>
                <w:szCs w:val="22"/>
              </w:rPr>
              <w:t>v ha:</w:t>
            </w:r>
          </w:p>
        </w:tc>
      </w:tr>
      <w:tr w:rsidR="00886CAC" w:rsidRPr="003E3050" w14:paraId="51D0E396" w14:textId="77777777" w:rsidTr="00886CAC">
        <w:tc>
          <w:tcPr>
            <w:tcW w:w="1560" w:type="dxa"/>
          </w:tcPr>
          <w:p w14:paraId="6AFC872F" w14:textId="77777777" w:rsidR="00886CAC" w:rsidRPr="003E3050" w:rsidRDefault="00886CAC" w:rsidP="00886CAC">
            <w:pPr>
              <w:pStyle w:val="Textpsmene"/>
              <w:numPr>
                <w:ilvl w:val="0"/>
                <w:numId w:val="0"/>
              </w:numPr>
              <w:ind w:left="30"/>
              <w:jc w:val="center"/>
              <w:rPr>
                <w:rFonts w:ascii="Arial" w:hAnsi="Arial" w:cs="Arial"/>
                <w:bCs/>
                <w:sz w:val="22"/>
                <w:szCs w:val="22"/>
              </w:rPr>
            </w:pPr>
            <w:r w:rsidRPr="003E3050">
              <w:rPr>
                <w:rFonts w:ascii="Arial" w:hAnsi="Arial" w:cs="Arial"/>
                <w:bCs/>
                <w:sz w:val="22"/>
                <w:szCs w:val="22"/>
              </w:rPr>
              <w:t>T.1</w:t>
            </w:r>
          </w:p>
        </w:tc>
        <w:tc>
          <w:tcPr>
            <w:tcW w:w="5642" w:type="dxa"/>
          </w:tcPr>
          <w:p w14:paraId="74DB0471" w14:textId="77777777" w:rsidR="00886CAC" w:rsidRPr="003E3050" w:rsidRDefault="00886CAC" w:rsidP="00886CAC">
            <w:pPr>
              <w:pStyle w:val="Textpsmene"/>
              <w:numPr>
                <w:ilvl w:val="0"/>
                <w:numId w:val="0"/>
              </w:numPr>
              <w:ind w:left="57"/>
              <w:jc w:val="left"/>
              <w:rPr>
                <w:rFonts w:ascii="Arial" w:hAnsi="Arial" w:cs="Arial"/>
                <w:bCs/>
                <w:sz w:val="22"/>
                <w:szCs w:val="22"/>
              </w:rPr>
            </w:pPr>
            <w:r w:rsidRPr="003E3050">
              <w:rPr>
                <w:rFonts w:ascii="Arial" w:hAnsi="Arial" w:cs="Arial"/>
                <w:bCs/>
                <w:sz w:val="22"/>
                <w:szCs w:val="22"/>
              </w:rPr>
              <w:t>VL výroba lehká Na cihelně</w:t>
            </w:r>
          </w:p>
        </w:tc>
        <w:tc>
          <w:tcPr>
            <w:tcW w:w="1505" w:type="dxa"/>
          </w:tcPr>
          <w:p w14:paraId="11465253" w14:textId="77777777" w:rsidR="00886CAC" w:rsidRPr="003E3050" w:rsidRDefault="00886CAC" w:rsidP="00886CAC">
            <w:pPr>
              <w:pStyle w:val="Textpsmene"/>
              <w:numPr>
                <w:ilvl w:val="0"/>
                <w:numId w:val="0"/>
              </w:numPr>
              <w:ind w:left="-83"/>
              <w:jc w:val="center"/>
              <w:rPr>
                <w:rFonts w:ascii="Arial" w:hAnsi="Arial" w:cs="Arial"/>
                <w:bCs/>
                <w:sz w:val="22"/>
                <w:szCs w:val="22"/>
              </w:rPr>
            </w:pPr>
            <w:r w:rsidRPr="003E3050">
              <w:rPr>
                <w:rFonts w:ascii="Arial" w:hAnsi="Arial" w:cs="Arial"/>
                <w:bCs/>
                <w:sz w:val="22"/>
                <w:szCs w:val="22"/>
              </w:rPr>
              <w:t>0,4572</w:t>
            </w:r>
          </w:p>
        </w:tc>
      </w:tr>
    </w:tbl>
    <w:p w14:paraId="55B7DC7D" w14:textId="77777777" w:rsidR="00886CAC" w:rsidRPr="003E3050" w:rsidRDefault="00886CAC" w:rsidP="00886CAC">
      <w:pPr>
        <w:pStyle w:val="Textpsmene"/>
        <w:numPr>
          <w:ilvl w:val="0"/>
          <w:numId w:val="0"/>
        </w:numPr>
        <w:ind w:left="567"/>
        <w:rPr>
          <w:rFonts w:ascii="Arial" w:hAnsi="Arial" w:cs="Arial"/>
          <w:bCs/>
          <w:sz w:val="10"/>
          <w:szCs w:val="10"/>
        </w:rPr>
      </w:pPr>
    </w:p>
    <w:p w14:paraId="09928FF0" w14:textId="69FED9F6" w:rsidR="00886CAC" w:rsidRPr="003E3050" w:rsidRDefault="00886CAC" w:rsidP="00886CAC">
      <w:pPr>
        <w:pStyle w:val="Textpsmene"/>
        <w:numPr>
          <w:ilvl w:val="0"/>
          <w:numId w:val="0"/>
        </w:numPr>
        <w:ind w:left="567"/>
        <w:rPr>
          <w:rFonts w:ascii="Arial" w:hAnsi="Arial" w:cs="Arial"/>
          <w:bCs/>
          <w:sz w:val="22"/>
          <w:szCs w:val="22"/>
        </w:rPr>
      </w:pPr>
      <w:r w:rsidRPr="003E3050">
        <w:rPr>
          <w:rFonts w:ascii="Arial" w:hAnsi="Arial" w:cs="Arial"/>
          <w:bCs/>
          <w:sz w:val="22"/>
          <w:szCs w:val="22"/>
        </w:rPr>
        <w:t>Ploše T.1 nejsou stanov</w:t>
      </w:r>
      <w:r w:rsidR="00485573" w:rsidRPr="003E3050">
        <w:rPr>
          <w:rFonts w:ascii="Arial" w:hAnsi="Arial" w:cs="Arial"/>
          <w:bCs/>
          <w:sz w:val="22"/>
          <w:szCs w:val="22"/>
        </w:rPr>
        <w:t>e</w:t>
      </w:r>
      <w:r w:rsidRPr="003E3050">
        <w:rPr>
          <w:rFonts w:ascii="Arial" w:hAnsi="Arial" w:cs="Arial"/>
          <w:bCs/>
          <w:sz w:val="22"/>
          <w:szCs w:val="22"/>
        </w:rPr>
        <w:t>ny podmínky pro rozhodování ani koncepční podmínky využití. Podmínky využití jsou plochám „VL výroba lehká“ stanoveny v čl. II.6.2.</w:t>
      </w:r>
    </w:p>
    <w:p w14:paraId="5DE9BBAF" w14:textId="77777777" w:rsidR="006575F1" w:rsidRPr="003E3050" w:rsidRDefault="006575F1" w:rsidP="00D5662C">
      <w:pPr>
        <w:ind w:left="567" w:hanging="567"/>
      </w:pPr>
    </w:p>
    <w:p w14:paraId="6AD21D89" w14:textId="77E29ECA" w:rsidR="00C851E0" w:rsidRPr="003E3050" w:rsidRDefault="000F5D1C" w:rsidP="00D5662C">
      <w:pPr>
        <w:ind w:left="567" w:hanging="567"/>
      </w:pPr>
      <w:r w:rsidRPr="003E3050">
        <w:t>2</w:t>
      </w:r>
      <w:r w:rsidR="00043A88" w:rsidRPr="003E3050">
        <w:t>3</w:t>
      </w:r>
      <w:r w:rsidRPr="003E3050">
        <w:t>.</w:t>
      </w:r>
      <w:r w:rsidRPr="003E3050">
        <w:tab/>
        <w:t>Mění se označení článku „</w:t>
      </w:r>
      <w:r w:rsidRPr="003E3050">
        <w:rPr>
          <w:i/>
          <w:iCs/>
        </w:rPr>
        <w:t>Vymezení systému sídelní zeleně</w:t>
      </w:r>
      <w:r w:rsidRPr="003E3050">
        <w:t>“ z I.3</w:t>
      </w:r>
      <w:r w:rsidR="00F901D2" w:rsidRPr="003E3050">
        <w:t>.</w:t>
      </w:r>
      <w:r w:rsidRPr="003E3050">
        <w:t>4“ na „I.3.5“.</w:t>
      </w:r>
    </w:p>
    <w:p w14:paraId="24EC62B0" w14:textId="14822FCF" w:rsidR="00886CAC" w:rsidRPr="003E3050" w:rsidRDefault="00886CAC" w:rsidP="000F5D1C">
      <w:pPr>
        <w:ind w:left="567" w:firstLine="0"/>
      </w:pPr>
      <w:r w:rsidRPr="003E3050">
        <w:t>V úvodní větě se „zkratkami“ nahrazuje slovem „kódy“.</w:t>
      </w:r>
    </w:p>
    <w:p w14:paraId="19C3FF5E" w14:textId="54358998" w:rsidR="000F5D1C" w:rsidRPr="003E3050" w:rsidRDefault="000F5D1C" w:rsidP="000F5D1C">
      <w:pPr>
        <w:ind w:left="567" w:firstLine="0"/>
      </w:pPr>
      <w:r w:rsidRPr="003E3050">
        <w:t xml:space="preserve">Za úvodní větou čl. I.3.5 a dvojtečkou se ruší 2 řádky za zkratkami Pz a Zs, které se </w:t>
      </w:r>
      <w:r w:rsidR="00F901D2" w:rsidRPr="003E3050">
        <w:t>nahrazují</w:t>
      </w:r>
      <w:r w:rsidRPr="003E3050">
        <w:t xml:space="preserve"> za řádky:</w:t>
      </w:r>
    </w:p>
    <w:p w14:paraId="0F287086" w14:textId="77777777" w:rsidR="000F5D1C" w:rsidRPr="003E3050" w:rsidRDefault="000F5D1C" w:rsidP="000F5D1C">
      <w:pPr>
        <w:ind w:left="1134" w:hanging="567"/>
      </w:pPr>
      <w:bookmarkStart w:id="0" w:name="_Hlk208474191"/>
      <w:r w:rsidRPr="003E3050">
        <w:t>„ZP</w:t>
      </w:r>
      <w:r w:rsidRPr="003E3050">
        <w:tab/>
        <w:t>zeleň parková a parkově upravená,</w:t>
      </w:r>
    </w:p>
    <w:bookmarkEnd w:id="0"/>
    <w:p w14:paraId="1D718113" w14:textId="77777777" w:rsidR="00C851E0" w:rsidRPr="003E3050" w:rsidRDefault="000F5D1C" w:rsidP="000F5D1C">
      <w:pPr>
        <w:ind w:left="1134" w:hanging="567"/>
      </w:pPr>
      <w:r w:rsidRPr="003E3050">
        <w:t>ZS</w:t>
      </w:r>
      <w:r w:rsidRPr="003E3050">
        <w:tab/>
        <w:t>zeleň sídelní ostatní.“</w:t>
      </w:r>
    </w:p>
    <w:p w14:paraId="267178D1" w14:textId="77777777" w:rsidR="000F5D1C" w:rsidRPr="003E3050" w:rsidRDefault="000F5D1C" w:rsidP="007A2664">
      <w:pPr>
        <w:ind w:left="567" w:firstLine="0"/>
      </w:pPr>
      <w:r w:rsidRPr="003E3050">
        <w:t>V následujícím textu se zkratka „Pz“ nahrazuje kódem „</w:t>
      </w:r>
      <w:r w:rsidR="007A2664" w:rsidRPr="003E3050">
        <w:t>ZP</w:t>
      </w:r>
      <w:r w:rsidRPr="003E3050">
        <w:t>“</w:t>
      </w:r>
      <w:r w:rsidR="007A2664" w:rsidRPr="003E3050">
        <w:t>, zkratka „Zs“ se nahrazuje kódem „ZS“ a zkratky „Pz a Zs“ se nahrazují kódy „ZP a ZS“.</w:t>
      </w:r>
    </w:p>
    <w:p w14:paraId="6A34A544" w14:textId="77777777" w:rsidR="001F0EC7" w:rsidRPr="003E3050" w:rsidRDefault="001F0EC7" w:rsidP="00D5662C">
      <w:pPr>
        <w:ind w:left="567" w:hanging="567"/>
      </w:pPr>
    </w:p>
    <w:p w14:paraId="00B51C84" w14:textId="3676F935" w:rsidR="001F0EC7" w:rsidRPr="003E3050" w:rsidRDefault="007A2664" w:rsidP="00D5662C">
      <w:pPr>
        <w:ind w:left="567" w:hanging="567"/>
      </w:pPr>
      <w:r w:rsidRPr="003E3050">
        <w:t>2</w:t>
      </w:r>
      <w:r w:rsidR="00043A88" w:rsidRPr="003E3050">
        <w:t>4</w:t>
      </w:r>
      <w:r w:rsidRPr="003E3050">
        <w:t>.</w:t>
      </w:r>
      <w:r w:rsidRPr="003E3050">
        <w:tab/>
        <w:t>V názvu článku I.4 se na jeho konci ruší čárka a slova „</w:t>
      </w:r>
      <w:r w:rsidRPr="003E3050">
        <w:rPr>
          <w:bCs/>
        </w:rPr>
        <w:t>včetně podmínek pro její umísťování</w:t>
      </w:r>
      <w:r w:rsidRPr="003E3050">
        <w:t>“.</w:t>
      </w:r>
    </w:p>
    <w:p w14:paraId="3F139C44" w14:textId="77777777" w:rsidR="007A2664" w:rsidRPr="003E3050" w:rsidRDefault="007A2664" w:rsidP="00D5662C">
      <w:pPr>
        <w:ind w:left="567" w:hanging="567"/>
      </w:pPr>
    </w:p>
    <w:p w14:paraId="6E5EABE7" w14:textId="66AE5985" w:rsidR="007A2664" w:rsidRPr="003E3050" w:rsidRDefault="007A2664" w:rsidP="00D5662C">
      <w:pPr>
        <w:ind w:left="567" w:hanging="567"/>
      </w:pPr>
      <w:r w:rsidRPr="003E3050">
        <w:t>2</w:t>
      </w:r>
      <w:r w:rsidR="00043A88" w:rsidRPr="003E3050">
        <w:t>5</w:t>
      </w:r>
      <w:r w:rsidRPr="003E3050">
        <w:t>.</w:t>
      </w:r>
      <w:r w:rsidRPr="003E3050">
        <w:tab/>
        <w:t>Do názvu článku I.4.1 se na jeho konec přidává čárka a slova „vč. podmínek pro její umísťování“.</w:t>
      </w:r>
    </w:p>
    <w:p w14:paraId="40F5A1FF" w14:textId="77777777" w:rsidR="007A2664" w:rsidRPr="003E3050" w:rsidRDefault="007A2664" w:rsidP="007A2664">
      <w:pPr>
        <w:ind w:left="567" w:firstLine="0"/>
      </w:pPr>
      <w:r w:rsidRPr="003E3050">
        <w:t xml:space="preserve">V úvodním textu článku se ruší 4 řádky za zkratkami „Ds, Dm, Dg, Pk (Pk)“, které </w:t>
      </w:r>
      <w:r w:rsidR="00F901D2" w:rsidRPr="003E3050">
        <w:t>se</w:t>
      </w:r>
      <w:r w:rsidRPr="003E3050">
        <w:t xml:space="preserve"> nahrazují za řádky:</w:t>
      </w:r>
    </w:p>
    <w:p w14:paraId="2A548ED3" w14:textId="77777777" w:rsidR="007A2664" w:rsidRPr="003E3050" w:rsidRDefault="007A2664" w:rsidP="007A2664">
      <w:pPr>
        <w:ind w:left="567" w:firstLine="0"/>
      </w:pPr>
      <w:bookmarkStart w:id="1" w:name="_Hlk208473643"/>
      <w:r w:rsidRPr="003E3050">
        <w:t>„DX.u</w:t>
      </w:r>
      <w:r w:rsidRPr="003E3050">
        <w:tab/>
        <w:t>doprava jiná - účelové komunikace,</w:t>
      </w:r>
    </w:p>
    <w:p w14:paraId="08F810AB" w14:textId="77777777" w:rsidR="007A2664" w:rsidRPr="003E3050" w:rsidRDefault="007A2664" w:rsidP="007A2664">
      <w:pPr>
        <w:ind w:left="567" w:firstLine="0"/>
      </w:pPr>
      <w:r w:rsidRPr="003E3050">
        <w:t>DX.g</w:t>
      </w:r>
      <w:r w:rsidRPr="003E3050">
        <w:tab/>
        <w:t>doprava jiná - řadové garáže,</w:t>
      </w:r>
    </w:p>
    <w:bookmarkEnd w:id="1"/>
    <w:p w14:paraId="2FA425B2" w14:textId="6F65CAAC" w:rsidR="007A2664" w:rsidRPr="003E3050" w:rsidRDefault="007A2664" w:rsidP="007A2664">
      <w:pPr>
        <w:ind w:left="567" w:firstLine="0"/>
      </w:pPr>
      <w:r w:rsidRPr="003E3050">
        <w:t>PU</w:t>
      </w:r>
      <w:r w:rsidRPr="003E3050">
        <w:tab/>
        <w:t>veřejná prostranství všeobecná.“</w:t>
      </w:r>
    </w:p>
    <w:p w14:paraId="4746F2A2" w14:textId="77777777" w:rsidR="007A2664" w:rsidRPr="003E3050" w:rsidRDefault="007A2664" w:rsidP="00D5662C">
      <w:pPr>
        <w:ind w:left="567" w:hanging="567"/>
      </w:pPr>
    </w:p>
    <w:p w14:paraId="07D709F2" w14:textId="6FEA7941" w:rsidR="003D0AA5" w:rsidRPr="003E3050" w:rsidRDefault="007A2664" w:rsidP="00C95C85">
      <w:pPr>
        <w:ind w:left="567" w:hanging="567"/>
      </w:pPr>
      <w:r w:rsidRPr="003E3050">
        <w:t>2</w:t>
      </w:r>
      <w:r w:rsidR="00043A88" w:rsidRPr="003E3050">
        <w:t>6</w:t>
      </w:r>
      <w:r w:rsidRPr="003E3050">
        <w:t>.</w:t>
      </w:r>
      <w:r w:rsidRPr="003E3050">
        <w:tab/>
        <w:t>V článku I.4.1 části a) „</w:t>
      </w:r>
      <w:r w:rsidRPr="003E3050">
        <w:rPr>
          <w:i/>
        </w:rPr>
        <w:t>Koncepce silniční dopravy</w:t>
      </w:r>
      <w:r w:rsidRPr="003E3050">
        <w:t>“</w:t>
      </w:r>
      <w:r w:rsidR="003D0AA5" w:rsidRPr="003E3050">
        <w:t>, se ruší její úvodní vět</w:t>
      </w:r>
      <w:r w:rsidR="00C95C85" w:rsidRPr="003E3050">
        <w:t>a</w:t>
      </w:r>
      <w:r w:rsidR="003D0AA5" w:rsidRPr="003E3050">
        <w:t>, kter</w:t>
      </w:r>
      <w:r w:rsidR="00C95C85" w:rsidRPr="003E3050">
        <w:t>á</w:t>
      </w:r>
      <w:r w:rsidR="003D0AA5" w:rsidRPr="003E3050">
        <w:t xml:space="preserve"> se nahrazuj</w:t>
      </w:r>
      <w:r w:rsidR="00C95C85" w:rsidRPr="003E3050">
        <w:t>e</w:t>
      </w:r>
      <w:r w:rsidR="003D0AA5" w:rsidRPr="003E3050">
        <w:t xml:space="preserve"> vět</w:t>
      </w:r>
      <w:r w:rsidR="00C95C85" w:rsidRPr="003E3050">
        <w:t xml:space="preserve">ou </w:t>
      </w:r>
      <w:r w:rsidR="003D0AA5" w:rsidRPr="003E3050">
        <w:t>„Silniční síť tvoří v řešeném území následující krajské silnice III. třídy, pro něž jsou vymezeny plochy „DS doprava silniční“ včetně průjezdu silnic přes zastavěném území:“.</w:t>
      </w:r>
    </w:p>
    <w:p w14:paraId="5FA53B44" w14:textId="77777777" w:rsidR="007A2664" w:rsidRPr="003E3050" w:rsidRDefault="003D0AA5" w:rsidP="003D0AA5">
      <w:pPr>
        <w:ind w:left="567" w:firstLine="0"/>
      </w:pPr>
      <w:r w:rsidRPr="003E3050">
        <w:t>V</w:t>
      </w:r>
      <w:r w:rsidR="00C95C85" w:rsidRPr="003E3050">
        <w:t>e větě pod seznamem silnic se zkratky „Ds a Pk“ nahrazují kódem „DS“.</w:t>
      </w:r>
    </w:p>
    <w:p w14:paraId="60DF7BF0" w14:textId="77777777" w:rsidR="007A2664" w:rsidRPr="003E3050" w:rsidRDefault="007A2664" w:rsidP="00D5662C">
      <w:pPr>
        <w:ind w:left="567" w:hanging="567"/>
      </w:pPr>
    </w:p>
    <w:p w14:paraId="78A29707" w14:textId="0F925FA6" w:rsidR="00FB7366" w:rsidRPr="003E3050" w:rsidRDefault="002A6740" w:rsidP="00D5662C">
      <w:pPr>
        <w:ind w:left="567" w:hanging="567"/>
      </w:pPr>
      <w:r w:rsidRPr="003E3050">
        <w:t>2</w:t>
      </w:r>
      <w:r w:rsidR="00043A88" w:rsidRPr="003E3050">
        <w:t>7</w:t>
      </w:r>
      <w:r w:rsidRPr="003E3050">
        <w:t>.</w:t>
      </w:r>
      <w:r w:rsidRPr="003E3050">
        <w:tab/>
        <w:t>V článku I.4.1 části b) „</w:t>
      </w:r>
      <w:r w:rsidRPr="003E3050">
        <w:rPr>
          <w:i/>
        </w:rPr>
        <w:t>Koncepce místní dopravy</w:t>
      </w:r>
      <w:r w:rsidRPr="003E3050">
        <w:t>“, její úvodní větě se text „dopravní infrastruktury - místní“ ozn. Dm“ nahrazuje textem „PU veřejná prostranství všeobecná“, ruší se slova „mimo zastavěné území“ a za spojku „a“ se vkládají slova „staveb v zastavěném území“.</w:t>
      </w:r>
    </w:p>
    <w:p w14:paraId="1088D684" w14:textId="65669983" w:rsidR="002A6740" w:rsidRPr="003E3050" w:rsidRDefault="002A6740" w:rsidP="002A6740">
      <w:pPr>
        <w:ind w:left="567" w:firstLine="0"/>
      </w:pPr>
      <w:r w:rsidRPr="003E3050">
        <w:t>Ruší se 2. věta „Pro dopravní obsluhu v zastavěném území jsou vymezeny plochy „veřejných prostranství - komunikace“ ozn. Pk“.</w:t>
      </w:r>
    </w:p>
    <w:p w14:paraId="6C9A39E0" w14:textId="4CAE668C" w:rsidR="002A6740" w:rsidRPr="003E3050" w:rsidRDefault="002A6740" w:rsidP="002A6740">
      <w:pPr>
        <w:ind w:left="567" w:firstLine="0"/>
      </w:pPr>
      <w:r w:rsidRPr="003E3050">
        <w:t xml:space="preserve">V následující 3. větě </w:t>
      </w:r>
      <w:r w:rsidR="006938B8" w:rsidRPr="003E3050">
        <w:t xml:space="preserve">se </w:t>
      </w:r>
      <w:r w:rsidR="00A9042E" w:rsidRPr="003E3050">
        <w:t>text</w:t>
      </w:r>
      <w:r w:rsidR="006938B8" w:rsidRPr="003E3050">
        <w:t xml:space="preserve"> „</w:t>
      </w:r>
      <w:r w:rsidR="00A9042E" w:rsidRPr="003E3050">
        <w:t xml:space="preserve">4 </w:t>
      </w:r>
      <w:r w:rsidR="006938B8" w:rsidRPr="003E3050">
        <w:t xml:space="preserve">koridory“ nahrazuje slovem „návrhy“ </w:t>
      </w:r>
      <w:r w:rsidRPr="003E3050">
        <w:t>se ruší text</w:t>
      </w:r>
      <w:r w:rsidR="00A759BE" w:rsidRPr="003E3050">
        <w:t xml:space="preserve"> </w:t>
      </w:r>
      <w:r w:rsidRPr="003E3050">
        <w:t>„označené mk 1-4“</w:t>
      </w:r>
      <w:r w:rsidR="00A759BE" w:rsidRPr="003E3050">
        <w:t xml:space="preserve">, který se nahrazuje </w:t>
      </w:r>
      <w:r w:rsidR="006938B8" w:rsidRPr="003E3050">
        <w:t>textem „</w:t>
      </w:r>
      <w:bookmarkStart w:id="2" w:name="_Hlk213233263"/>
      <w:r w:rsidR="002727E0" w:rsidRPr="003E3050">
        <w:t>v plochách PU, event. i v plochách DX.u</w:t>
      </w:r>
      <w:bookmarkEnd w:id="2"/>
      <w:r w:rsidR="00A759BE" w:rsidRPr="003E3050">
        <w:t>“.</w:t>
      </w:r>
    </w:p>
    <w:p w14:paraId="73AB41DB" w14:textId="0CDDB66D" w:rsidR="00AA05F7" w:rsidRPr="003E3050" w:rsidRDefault="002A6740" w:rsidP="002A6740">
      <w:pPr>
        <w:ind w:left="567" w:firstLine="0"/>
      </w:pPr>
      <w:r w:rsidRPr="003E3050">
        <w:t xml:space="preserve">V následujícím seznamu </w:t>
      </w:r>
      <w:r w:rsidR="00E212C7" w:rsidRPr="003E3050">
        <w:t xml:space="preserve">4 </w:t>
      </w:r>
      <w:r w:rsidRPr="003E3050">
        <w:t>návrh</w:t>
      </w:r>
      <w:r w:rsidR="00E212C7" w:rsidRPr="003E3050">
        <w:t>ů</w:t>
      </w:r>
      <w:r w:rsidRPr="003E3050">
        <w:t xml:space="preserve"> místních komunikací</w:t>
      </w:r>
      <w:r w:rsidR="00E212C7" w:rsidRPr="003E3050">
        <w:t xml:space="preserve"> se ruší jejich značky „</w:t>
      </w:r>
      <w:r w:rsidR="00E212C7" w:rsidRPr="003E3050">
        <w:rPr>
          <w:bCs/>
        </w:rPr>
        <w:t>mk 1-4</w:t>
      </w:r>
      <w:r w:rsidR="00E212C7" w:rsidRPr="003E3050">
        <w:t xml:space="preserve">“, které se </w:t>
      </w:r>
      <w:r w:rsidR="00A759BE" w:rsidRPr="003E3050">
        <w:t xml:space="preserve">v každém řádku </w:t>
      </w:r>
      <w:r w:rsidR="00E212C7" w:rsidRPr="003E3050">
        <w:t>nahrazují pomlčk</w:t>
      </w:r>
      <w:r w:rsidR="00A759BE" w:rsidRPr="003E3050">
        <w:t>ou</w:t>
      </w:r>
      <w:r w:rsidR="00E212C7" w:rsidRPr="003E3050">
        <w:t>.</w:t>
      </w:r>
    </w:p>
    <w:p w14:paraId="0C0A5597" w14:textId="014E14A5" w:rsidR="002A6740" w:rsidRPr="003E3050" w:rsidRDefault="00AA05F7" w:rsidP="002A6740">
      <w:pPr>
        <w:ind w:left="567" w:firstLine="0"/>
      </w:pPr>
      <w:r w:rsidRPr="003E3050">
        <w:t>Ve 3. řádku seznamu návrhů se značky „Z3, R1“ nahrazují značkami „Z.3a</w:t>
      </w:r>
      <w:r w:rsidR="00A9042E" w:rsidRPr="003E3050">
        <w:t>,b,</w:t>
      </w:r>
      <w:r w:rsidRPr="003E3050">
        <w:t>d</w:t>
      </w:r>
      <w:r w:rsidR="00A9042E" w:rsidRPr="003E3050">
        <w:t>, R.1, R.4</w:t>
      </w:r>
      <w:r w:rsidRPr="003E3050">
        <w:t>“, přidává se pomlčka a slovo „Žádovská“.</w:t>
      </w:r>
    </w:p>
    <w:p w14:paraId="03822C0B" w14:textId="25C8A132" w:rsidR="002A6740" w:rsidRPr="003E3050" w:rsidRDefault="00AA05F7" w:rsidP="00AA05F7">
      <w:pPr>
        <w:ind w:left="567" w:firstLine="0"/>
      </w:pPr>
      <w:r w:rsidRPr="003E3050">
        <w:t>Ve 4. řádku seznamu se značky „Z7a-b, R3“ nahrazují značkami „Z.5c, Z.7a</w:t>
      </w:r>
      <w:r w:rsidR="00A9042E" w:rsidRPr="003E3050">
        <w:t>,</w:t>
      </w:r>
      <w:r w:rsidRPr="003E3050">
        <w:t>c, R.3“</w:t>
      </w:r>
      <w:r w:rsidR="00585BFB" w:rsidRPr="003E3050">
        <w:t>.</w:t>
      </w:r>
    </w:p>
    <w:p w14:paraId="5DD34552" w14:textId="064E8D54" w:rsidR="00A9042E" w:rsidRPr="003E3050" w:rsidRDefault="00A9042E" w:rsidP="00AA05F7">
      <w:pPr>
        <w:ind w:left="567" w:firstLine="0"/>
      </w:pPr>
      <w:r w:rsidRPr="003E3050">
        <w:t>Do seznamu návrhů se přidává řádek „- prodloužení místní komunikace v lokalitě Vídeňka“.</w:t>
      </w:r>
    </w:p>
    <w:p w14:paraId="41BFE32C" w14:textId="77777777" w:rsidR="002A6740" w:rsidRPr="003E3050" w:rsidRDefault="002A6740" w:rsidP="00D5662C">
      <w:pPr>
        <w:ind w:left="567" w:hanging="567"/>
      </w:pPr>
    </w:p>
    <w:p w14:paraId="74889C59" w14:textId="77777777" w:rsidR="00E816BA" w:rsidRPr="003E3050" w:rsidRDefault="00E816BA" w:rsidP="00D5662C">
      <w:pPr>
        <w:ind w:left="567" w:hanging="567"/>
      </w:pPr>
    </w:p>
    <w:p w14:paraId="797AD51D" w14:textId="39EBC336" w:rsidR="00AA05F7" w:rsidRPr="003E3050" w:rsidRDefault="00AA05F7" w:rsidP="00D5662C">
      <w:pPr>
        <w:ind w:left="567" w:hanging="567"/>
      </w:pPr>
      <w:r w:rsidRPr="003E3050">
        <w:t>2</w:t>
      </w:r>
      <w:r w:rsidR="00043A88" w:rsidRPr="003E3050">
        <w:t>8</w:t>
      </w:r>
      <w:r w:rsidRPr="003E3050">
        <w:t>.</w:t>
      </w:r>
      <w:r w:rsidRPr="003E3050">
        <w:tab/>
        <w:t>V článku I.4.1</w:t>
      </w:r>
      <w:r w:rsidR="003B7DC4" w:rsidRPr="003E3050">
        <w:t xml:space="preserve"> </w:t>
      </w:r>
      <w:r w:rsidRPr="003E3050">
        <w:t>c) „</w:t>
      </w:r>
      <w:r w:rsidRPr="003E3050">
        <w:rPr>
          <w:i/>
        </w:rPr>
        <w:t>Koncepce účelové dopravy</w:t>
      </w:r>
      <w:r w:rsidRPr="003E3050">
        <w:t xml:space="preserve">“, </w:t>
      </w:r>
      <w:r w:rsidR="00585BFB" w:rsidRPr="003E3050">
        <w:t xml:space="preserve">v </w:t>
      </w:r>
      <w:r w:rsidRPr="003E3050">
        <w:t>jeho 1. větě se text „</w:t>
      </w:r>
      <w:r w:rsidR="00FA3A09" w:rsidRPr="003E3050">
        <w:t>dopravní infrastruktury - místní“ ozn. Dm</w:t>
      </w:r>
      <w:r w:rsidRPr="003E3050">
        <w:t>“ nahrazuje textem „DX.u doprava jiná - účelové komunikace“</w:t>
      </w:r>
      <w:r w:rsidR="00FA3A09" w:rsidRPr="003E3050">
        <w:t xml:space="preserve"> a na konec věty se </w:t>
      </w:r>
      <w:r w:rsidR="00234CF2" w:rsidRPr="003E3050">
        <w:t>přidávají</w:t>
      </w:r>
      <w:r w:rsidR="00FA3A09" w:rsidRPr="003E3050">
        <w:t xml:space="preserve"> slova „a v krajině (polní a lesní cesty)“.</w:t>
      </w:r>
    </w:p>
    <w:p w14:paraId="784EBA55" w14:textId="77777777" w:rsidR="00234CF2" w:rsidRPr="003E3050" w:rsidRDefault="00234CF2" w:rsidP="00AA05F7">
      <w:pPr>
        <w:ind w:left="567" w:firstLine="0"/>
      </w:pPr>
      <w:r w:rsidRPr="003E3050">
        <w:t>Na konec podmínky pro umísťování se přidávají slova „a cyklistických koridorů“.</w:t>
      </w:r>
    </w:p>
    <w:p w14:paraId="7F4F585E" w14:textId="77777777" w:rsidR="008043C2" w:rsidRPr="003E3050" w:rsidRDefault="008043C2" w:rsidP="00D5662C">
      <w:pPr>
        <w:ind w:left="567" w:hanging="567"/>
      </w:pPr>
    </w:p>
    <w:p w14:paraId="21FE1A57" w14:textId="147EB793" w:rsidR="00AA05F7" w:rsidRPr="003E3050" w:rsidRDefault="008043C2" w:rsidP="00D5662C">
      <w:pPr>
        <w:ind w:left="567" w:hanging="567"/>
      </w:pPr>
      <w:r w:rsidRPr="003E3050">
        <w:t>2</w:t>
      </w:r>
      <w:r w:rsidR="00043A88" w:rsidRPr="003E3050">
        <w:t>9</w:t>
      </w:r>
      <w:r w:rsidRPr="003E3050">
        <w:t>.</w:t>
      </w:r>
      <w:r w:rsidRPr="003E3050">
        <w:tab/>
        <w:t>V článku I.4.1</w:t>
      </w:r>
      <w:r w:rsidR="003B7DC4" w:rsidRPr="003E3050">
        <w:t xml:space="preserve"> </w:t>
      </w:r>
      <w:r w:rsidRPr="003E3050">
        <w:t>d) „</w:t>
      </w:r>
      <w:r w:rsidRPr="003E3050">
        <w:rPr>
          <w:i/>
        </w:rPr>
        <w:t>Koncepce dopravy v klidu</w:t>
      </w:r>
      <w:r w:rsidRPr="003E3050">
        <w:t>“ se v jeho úvodní větě text „</w:t>
      </w:r>
      <w:bookmarkStart w:id="3" w:name="_Hlk213233648"/>
      <w:r w:rsidR="00F82B6D" w:rsidRPr="003E3050">
        <w:t>dopravní infrastruktury - garáže označené Dg</w:t>
      </w:r>
      <w:bookmarkEnd w:id="3"/>
      <w:r w:rsidR="00F82B6D" w:rsidRPr="003E3050">
        <w:t xml:space="preserve"> se stávajícími řadovými garážemi</w:t>
      </w:r>
      <w:r w:rsidRPr="003E3050">
        <w:t>“ nahr</w:t>
      </w:r>
      <w:r w:rsidR="00F82B6D" w:rsidRPr="003E3050">
        <w:t>a</w:t>
      </w:r>
      <w:r w:rsidRPr="003E3050">
        <w:t>zuje textem „</w:t>
      </w:r>
      <w:r w:rsidR="00F82B6D" w:rsidRPr="003E3050">
        <w:t>PU veřejná prostranství všeobecná“ a „DX.g doprava jiná - řadové garáže</w:t>
      </w:r>
      <w:r w:rsidRPr="003E3050">
        <w:t>“.</w:t>
      </w:r>
    </w:p>
    <w:p w14:paraId="2C454FC0" w14:textId="77777777" w:rsidR="00F82B6D" w:rsidRPr="003E3050" w:rsidRDefault="00F82B6D" w:rsidP="00F82B6D">
      <w:pPr>
        <w:ind w:left="567" w:firstLine="0"/>
      </w:pPr>
      <w:r w:rsidRPr="003E3050">
        <w:t>Ruší se řádek za značkou „Z13“ , který se nahrazuje řádkem:</w:t>
      </w:r>
    </w:p>
    <w:p w14:paraId="7A1151E9" w14:textId="7FD3A981" w:rsidR="00F82B6D" w:rsidRPr="003E3050" w:rsidRDefault="00F82B6D" w:rsidP="00F82B6D">
      <w:pPr>
        <w:ind w:left="567" w:firstLine="0"/>
      </w:pPr>
      <w:r w:rsidRPr="003E3050">
        <w:t>„</w:t>
      </w:r>
      <w:bookmarkStart w:id="4" w:name="_Hlk213233734"/>
      <w:r w:rsidRPr="003E3050">
        <w:t xml:space="preserve">Z.13 PU </w:t>
      </w:r>
      <w:r w:rsidR="00702E55" w:rsidRPr="003E3050">
        <w:t xml:space="preserve">  </w:t>
      </w:r>
      <w:r w:rsidRPr="003E3050">
        <w:t>veřejná prostranství všeobecná u hřbitova</w:t>
      </w:r>
      <w:bookmarkEnd w:id="4"/>
      <w:r w:rsidRPr="003E3050">
        <w:t>“.</w:t>
      </w:r>
    </w:p>
    <w:p w14:paraId="05805DB2" w14:textId="646B542F" w:rsidR="00F82B6D" w:rsidRPr="003E3050" w:rsidRDefault="00702E55" w:rsidP="00F82B6D">
      <w:pPr>
        <w:ind w:left="567" w:firstLine="0"/>
      </w:pPr>
      <w:r w:rsidRPr="003E3050">
        <w:t>Na konec následující věty se přidáv</w:t>
      </w:r>
      <w:r w:rsidR="00E41B0A" w:rsidRPr="003E3050">
        <w:t>á</w:t>
      </w:r>
      <w:r w:rsidRPr="003E3050">
        <w:t xml:space="preserve"> </w:t>
      </w:r>
      <w:r w:rsidR="00E41B0A" w:rsidRPr="003E3050">
        <w:t>text</w:t>
      </w:r>
      <w:r w:rsidRPr="003E3050">
        <w:t xml:space="preserve"> „a přístup k ploše Z.10 pro rozšíření hřbitova“. </w:t>
      </w:r>
      <w:r w:rsidR="00F82B6D" w:rsidRPr="003E3050">
        <w:t>Nad podmínky pro umísťování se vkládá věta:</w:t>
      </w:r>
    </w:p>
    <w:p w14:paraId="2897277E" w14:textId="77777777" w:rsidR="00F82B6D" w:rsidRPr="003E3050" w:rsidRDefault="00F82B6D" w:rsidP="00F82B6D">
      <w:pPr>
        <w:ind w:left="567" w:firstLine="0"/>
      </w:pPr>
      <w:r w:rsidRPr="003E3050">
        <w:t>„Součástí ploch dopravní infrastruktury jsou řadové garáže v obci, pro které je vymezena stabilizovaná plocha „DX.g“ v lokalitě Močílky“.</w:t>
      </w:r>
    </w:p>
    <w:p w14:paraId="49D2DE98" w14:textId="77777777" w:rsidR="00F82B6D" w:rsidRPr="003E3050" w:rsidRDefault="00F82B6D" w:rsidP="00F82B6D">
      <w:pPr>
        <w:ind w:left="567" w:firstLine="0"/>
      </w:pPr>
      <w:r w:rsidRPr="003E3050">
        <w:t xml:space="preserve">Na konec článku se </w:t>
      </w:r>
      <w:r w:rsidR="00F901D2" w:rsidRPr="003E3050">
        <w:t>přidává</w:t>
      </w:r>
      <w:r w:rsidRPr="003E3050">
        <w:t xml:space="preserve"> odstavec:</w:t>
      </w:r>
    </w:p>
    <w:p w14:paraId="39B2548C" w14:textId="77777777" w:rsidR="00F82B6D" w:rsidRPr="003E3050" w:rsidRDefault="00F82B6D" w:rsidP="00F82B6D">
      <w:pPr>
        <w:ind w:left="567" w:firstLine="0"/>
      </w:pPr>
      <w:r w:rsidRPr="003E3050">
        <w:t>„Je stanovena procentuální korekce min. 160 % ze základního počtu parkovacích stání, která může být uplatňována při určení počtu stání pro stavby v zastavitelných plochách bydlení BV (podle přílohy č. 1, odst. 1.1 vyhlášky č. 146/2024 Sb., v souč. znění).“.</w:t>
      </w:r>
    </w:p>
    <w:p w14:paraId="096244D9" w14:textId="77777777" w:rsidR="00AA05F7" w:rsidRPr="003E3050" w:rsidRDefault="00AA05F7" w:rsidP="00D5662C">
      <w:pPr>
        <w:ind w:left="567" w:hanging="567"/>
      </w:pPr>
    </w:p>
    <w:p w14:paraId="19F7DEF9" w14:textId="59CEE3A6" w:rsidR="00F82B6D" w:rsidRPr="003E3050" w:rsidRDefault="00043A88" w:rsidP="00D5662C">
      <w:pPr>
        <w:ind w:left="567" w:hanging="567"/>
      </w:pPr>
      <w:r w:rsidRPr="003E3050">
        <w:t>30</w:t>
      </w:r>
      <w:r w:rsidR="00AB610B" w:rsidRPr="003E3050">
        <w:t>.</w:t>
      </w:r>
      <w:r w:rsidR="00AB610B" w:rsidRPr="003E3050">
        <w:tab/>
        <w:t>V článku I.4.1</w:t>
      </w:r>
      <w:r w:rsidR="003B7DC4" w:rsidRPr="003E3050">
        <w:t xml:space="preserve"> </w:t>
      </w:r>
      <w:r w:rsidR="00AB610B" w:rsidRPr="003E3050">
        <w:t>e) „</w:t>
      </w:r>
      <w:r w:rsidR="00AB610B" w:rsidRPr="003E3050">
        <w:rPr>
          <w:i/>
        </w:rPr>
        <w:t>Koncepce veřejné dopravy osob</w:t>
      </w:r>
      <w:r w:rsidR="00AB610B" w:rsidRPr="003E3050">
        <w:t>“ se v jeho úvodní větě text „dopravní infrastruktury - silničních“ ozn. Ds“ nahrazuje textem „DS doprava silniční“ a text „veřejných prostranství - komunikace“ ozn. Pk“ se nahrazuje textem „</w:t>
      </w:r>
      <w:bookmarkStart w:id="5" w:name="_Hlk208598926"/>
      <w:r w:rsidR="00AB610B" w:rsidRPr="003E3050">
        <w:t>PU veřejná prostranství všeobecná</w:t>
      </w:r>
      <w:bookmarkEnd w:id="5"/>
      <w:r w:rsidR="00AB610B" w:rsidRPr="003E3050">
        <w:t>“.</w:t>
      </w:r>
    </w:p>
    <w:p w14:paraId="36AFCD0D" w14:textId="77777777" w:rsidR="00720763" w:rsidRPr="003E3050" w:rsidRDefault="00720763" w:rsidP="00D5662C">
      <w:pPr>
        <w:ind w:left="567" w:hanging="567"/>
      </w:pPr>
    </w:p>
    <w:p w14:paraId="115A44AA" w14:textId="2BB5EC88" w:rsidR="007A2664" w:rsidRPr="003E3050" w:rsidRDefault="00043A88" w:rsidP="00D5662C">
      <w:pPr>
        <w:ind w:left="567" w:hanging="567"/>
      </w:pPr>
      <w:r w:rsidRPr="003E3050">
        <w:t>31</w:t>
      </w:r>
      <w:r w:rsidR="00AB610B" w:rsidRPr="003E3050">
        <w:t>.</w:t>
      </w:r>
      <w:r w:rsidR="00AB610B" w:rsidRPr="003E3050">
        <w:tab/>
        <w:t>V článku I.4.1</w:t>
      </w:r>
      <w:r w:rsidR="003B7DC4" w:rsidRPr="003E3050">
        <w:t xml:space="preserve"> </w:t>
      </w:r>
      <w:r w:rsidR="00AB610B" w:rsidRPr="003E3050">
        <w:t>f) „</w:t>
      </w:r>
      <w:r w:rsidR="00AB610B" w:rsidRPr="003E3050">
        <w:rPr>
          <w:i/>
        </w:rPr>
        <w:t>Koncepce pěší dopravy</w:t>
      </w:r>
      <w:r w:rsidR="00AB610B" w:rsidRPr="003E3050">
        <w:t>“</w:t>
      </w:r>
      <w:r w:rsidR="00B1513D" w:rsidRPr="003E3050">
        <w:t xml:space="preserve"> se na jeho konec přidává věta „Žeravicemi prochází turistická „Cyrilometodějská“ trasa, a mohou zde být umísťovány i další trasy v plochách DX.u a v plochách DS a PU“.</w:t>
      </w:r>
    </w:p>
    <w:p w14:paraId="18D4BC19" w14:textId="77777777" w:rsidR="00E41B0A" w:rsidRPr="003E3050" w:rsidRDefault="00E41B0A" w:rsidP="00D5662C">
      <w:pPr>
        <w:ind w:left="567" w:hanging="567"/>
      </w:pPr>
    </w:p>
    <w:p w14:paraId="4F08F889" w14:textId="6AEA5F04" w:rsidR="00B1513D" w:rsidRPr="003E3050" w:rsidRDefault="00043A88" w:rsidP="00D5662C">
      <w:pPr>
        <w:ind w:left="567" w:hanging="567"/>
      </w:pPr>
      <w:r w:rsidRPr="003E3050">
        <w:t>32</w:t>
      </w:r>
      <w:r w:rsidR="00B1513D" w:rsidRPr="003E3050">
        <w:t>.</w:t>
      </w:r>
      <w:r w:rsidR="00B1513D" w:rsidRPr="003E3050">
        <w:tab/>
        <w:t>V článku I.4.1</w:t>
      </w:r>
      <w:r w:rsidR="003B7DC4" w:rsidRPr="003E3050">
        <w:t xml:space="preserve"> </w:t>
      </w:r>
      <w:r w:rsidR="00B1513D" w:rsidRPr="003E3050">
        <w:t>g) „</w:t>
      </w:r>
      <w:bookmarkStart w:id="6" w:name="_Hlk213234847"/>
      <w:r w:rsidR="00B1513D" w:rsidRPr="003E3050">
        <w:rPr>
          <w:i/>
        </w:rPr>
        <w:t>Koncepce cyklistické dopravy</w:t>
      </w:r>
      <w:bookmarkEnd w:id="6"/>
      <w:r w:rsidR="00B1513D" w:rsidRPr="003E3050">
        <w:t>“ se ruší jeho text, který se nahrazuje textem:</w:t>
      </w:r>
    </w:p>
    <w:p w14:paraId="26338440" w14:textId="77777777" w:rsidR="00B1513D" w:rsidRPr="003E3050" w:rsidRDefault="00B1513D" w:rsidP="00B1513D">
      <w:pPr>
        <w:ind w:left="567" w:firstLine="0"/>
        <w:contextualSpacing/>
        <w:rPr>
          <w:rFonts w:eastAsia="Calibri"/>
        </w:rPr>
      </w:pPr>
      <w:r w:rsidRPr="003E3050">
        <w:t>„Územím Žeravic procházejí stávající regionální cyklotrasy: „Bzenecká vinařská stezka“ (BZVS) a „Jadrná vína Podchřibí“ (JVP)</w:t>
      </w:r>
      <w:r w:rsidR="00732F94" w:rsidRPr="003E3050">
        <w:t>, obě</w:t>
      </w:r>
      <w:r w:rsidRPr="003E3050">
        <w:t xml:space="preserve"> ve stejné trase silnice III/4225 Ježov - Žeravice -</w:t>
      </w:r>
      <w:r w:rsidR="00732F94" w:rsidRPr="003E3050">
        <w:t xml:space="preserve"> </w:t>
      </w:r>
      <w:r w:rsidRPr="003E3050">
        <w:t>Těmice. O</w:t>
      </w:r>
      <w:r w:rsidRPr="003E3050">
        <w:rPr>
          <w:rFonts w:eastAsia="Calibri"/>
        </w:rPr>
        <w:t>bě  jsou součástí sítě „Moravské vinařské stezky“ v části „Slovácká“.</w:t>
      </w:r>
    </w:p>
    <w:p w14:paraId="216554FB" w14:textId="77777777" w:rsidR="00B1513D" w:rsidRPr="003E3050" w:rsidRDefault="00B1513D" w:rsidP="00B1513D">
      <w:pPr>
        <w:ind w:left="993" w:hanging="426"/>
        <w:contextualSpacing/>
        <w:rPr>
          <w:rStyle w:val="Styl5Char"/>
          <w:rFonts w:ascii="Arial" w:hAnsi="Arial" w:cs="Arial"/>
        </w:rPr>
      </w:pPr>
      <w:r w:rsidRPr="003E3050">
        <w:rPr>
          <w:rFonts w:eastAsia="Calibri"/>
        </w:rPr>
        <w:t>V Žeravicích j</w:t>
      </w:r>
      <w:r w:rsidRPr="003E3050">
        <w:rPr>
          <w:rStyle w:val="Styl5Char"/>
          <w:rFonts w:ascii="Arial" w:hAnsi="Arial" w:cs="Arial"/>
        </w:rPr>
        <w:t>e navrženo 5 doplňujících cyklotras:</w:t>
      </w:r>
    </w:p>
    <w:p w14:paraId="4779F0D5" w14:textId="77777777" w:rsidR="00B1513D" w:rsidRPr="003E3050" w:rsidRDefault="00B1513D">
      <w:pPr>
        <w:pStyle w:val="Odstavecseseznamem"/>
        <w:numPr>
          <w:ilvl w:val="0"/>
          <w:numId w:val="37"/>
        </w:numPr>
        <w:ind w:left="993" w:hanging="426"/>
        <w:rPr>
          <w:rStyle w:val="Styl5Char"/>
          <w:rFonts w:ascii="Arial" w:hAnsi="Arial" w:cs="Arial"/>
        </w:rPr>
      </w:pPr>
      <w:r w:rsidRPr="003E3050">
        <w:rPr>
          <w:rStyle w:val="Styl5Char"/>
          <w:rFonts w:ascii="Arial" w:hAnsi="Arial" w:cs="Arial"/>
        </w:rPr>
        <w:t>ze severní části obce ke kapličce a od ní po stávající účelové komunikaci severozápadním směrem přes les k silnici II/422 na Osvětimany,</w:t>
      </w:r>
    </w:p>
    <w:p w14:paraId="2C18F871" w14:textId="77777777" w:rsidR="00B1513D" w:rsidRPr="003E3050" w:rsidRDefault="00B1513D">
      <w:pPr>
        <w:pStyle w:val="Odstavecseseznamem"/>
        <w:numPr>
          <w:ilvl w:val="0"/>
          <w:numId w:val="37"/>
        </w:numPr>
        <w:ind w:left="993" w:hanging="426"/>
        <w:rPr>
          <w:rStyle w:val="Styl5Char"/>
          <w:rFonts w:ascii="Arial" w:hAnsi="Arial" w:cs="Arial"/>
        </w:rPr>
      </w:pPr>
      <w:r w:rsidRPr="003E3050">
        <w:rPr>
          <w:rStyle w:val="Styl5Char"/>
          <w:rFonts w:ascii="Arial" w:hAnsi="Arial" w:cs="Arial"/>
        </w:rPr>
        <w:t>od kapličky po stávajících účelových komunikacích západním směrem do Ježova a</w:t>
      </w:r>
      <w:r w:rsidR="00720763" w:rsidRPr="003E3050">
        <w:rPr>
          <w:rStyle w:val="Styl5Char"/>
          <w:rFonts w:ascii="Arial" w:hAnsi="Arial" w:cs="Arial"/>
        </w:rPr>
        <w:t> </w:t>
      </w:r>
      <w:r w:rsidRPr="003E3050">
        <w:rPr>
          <w:rStyle w:val="Styl5Char"/>
          <w:rFonts w:ascii="Arial" w:hAnsi="Arial" w:cs="Arial"/>
        </w:rPr>
        <w:t>též opačně východním směrem na Újezdec (do k.ú. Hostějov),</w:t>
      </w:r>
    </w:p>
    <w:p w14:paraId="54FFD174" w14:textId="77777777" w:rsidR="00B1513D" w:rsidRPr="003E3050" w:rsidRDefault="00B1513D">
      <w:pPr>
        <w:pStyle w:val="Odstavecseseznamem"/>
        <w:numPr>
          <w:ilvl w:val="0"/>
          <w:numId w:val="37"/>
        </w:numPr>
        <w:ind w:left="993" w:hanging="426"/>
        <w:rPr>
          <w:rStyle w:val="Styl5Char"/>
          <w:rFonts w:ascii="Arial" w:hAnsi="Arial" w:cs="Arial"/>
        </w:rPr>
      </w:pPr>
      <w:r w:rsidRPr="003E3050">
        <w:rPr>
          <w:rStyle w:val="Styl5Char"/>
          <w:rFonts w:ascii="Arial" w:hAnsi="Arial" w:cs="Arial"/>
        </w:rPr>
        <w:t>od zemědělské farmy po stávající účelové komunikaci na východ do Syrovína,</w:t>
      </w:r>
    </w:p>
    <w:p w14:paraId="75133723" w14:textId="77777777" w:rsidR="00B1513D" w:rsidRPr="003E3050" w:rsidRDefault="00B1513D">
      <w:pPr>
        <w:pStyle w:val="Odstavecseseznamem"/>
        <w:numPr>
          <w:ilvl w:val="0"/>
          <w:numId w:val="37"/>
        </w:numPr>
        <w:ind w:left="993" w:hanging="426"/>
        <w:rPr>
          <w:rStyle w:val="Styl5Char"/>
          <w:rFonts w:ascii="Arial" w:hAnsi="Arial" w:cs="Arial"/>
        </w:rPr>
      </w:pPr>
      <w:r w:rsidRPr="003E3050">
        <w:rPr>
          <w:rStyle w:val="Styl5Char"/>
          <w:rFonts w:ascii="Arial" w:hAnsi="Arial" w:cs="Arial"/>
        </w:rPr>
        <w:t>z jižní části obce (Bahňák) po stávající účel. komunikaci směrem na jih do Vracova,</w:t>
      </w:r>
    </w:p>
    <w:p w14:paraId="7D373E69" w14:textId="77777777" w:rsidR="00B1513D" w:rsidRPr="003E3050" w:rsidRDefault="00B1513D">
      <w:pPr>
        <w:pStyle w:val="Odstavecseseznamem"/>
        <w:numPr>
          <w:ilvl w:val="0"/>
          <w:numId w:val="37"/>
        </w:numPr>
        <w:ind w:left="993" w:hanging="426"/>
        <w:rPr>
          <w:rStyle w:val="Styl5Char"/>
          <w:rFonts w:ascii="Arial" w:hAnsi="Arial" w:cs="Arial"/>
        </w:rPr>
      </w:pPr>
      <w:r w:rsidRPr="003E3050">
        <w:rPr>
          <w:rStyle w:val="Styl5Char"/>
          <w:rFonts w:ascii="Arial" w:hAnsi="Arial" w:cs="Arial"/>
        </w:rPr>
        <w:t xml:space="preserve">podél </w:t>
      </w:r>
      <w:r w:rsidR="00F901D2" w:rsidRPr="003E3050">
        <w:rPr>
          <w:rStyle w:val="Styl5Char"/>
          <w:rFonts w:ascii="Arial" w:hAnsi="Arial" w:cs="Arial"/>
        </w:rPr>
        <w:t>jižní</w:t>
      </w:r>
      <w:r w:rsidRPr="003E3050">
        <w:rPr>
          <w:rStyle w:val="Styl5Char"/>
          <w:rFonts w:ascii="Arial" w:hAnsi="Arial" w:cs="Arial"/>
        </w:rPr>
        <w:t xml:space="preserve"> hranice k.ú. Žeravice po stávající účelové komunikaci na východ do Těmic.</w:t>
      </w:r>
    </w:p>
    <w:p w14:paraId="4B62365C" w14:textId="3440C920" w:rsidR="00B1513D" w:rsidRPr="003E3050" w:rsidRDefault="00B1513D" w:rsidP="00B1513D">
      <w:pPr>
        <w:ind w:left="567" w:firstLine="0"/>
      </w:pPr>
      <w:r w:rsidRPr="003E3050">
        <w:t>Cyklistická doprava je a bude provozována zejména v plochách „DX.u</w:t>
      </w:r>
      <w:bookmarkStart w:id="7" w:name="_Hlk208594033"/>
      <w:r w:rsidRPr="003E3050">
        <w:t xml:space="preserve"> doprava jiná - účelové komunikace</w:t>
      </w:r>
      <w:bookmarkEnd w:id="7"/>
      <w:r w:rsidRPr="003E3050">
        <w:t>“, v plochách „DS doprava silniční“ a v plochách „PU veřejná prostranství všeobecná“ (přes zastavěné území).</w:t>
      </w:r>
      <w:r w:rsidRPr="003E3050">
        <w:rPr>
          <w:rStyle w:val="Styl5Char"/>
          <w:rFonts w:ascii="Arial" w:hAnsi="Arial" w:cs="Arial"/>
        </w:rPr>
        <w:t xml:space="preserve"> Cyklotrasy budou výhledově opatřeny asfaltobetonovým povrchem o šířce 3 m. U kapličky a na jižním hranici řešeného území budou zřízena turistická </w:t>
      </w:r>
      <w:r w:rsidR="00F901D2" w:rsidRPr="003E3050">
        <w:rPr>
          <w:rStyle w:val="Styl5Char"/>
          <w:rFonts w:ascii="Arial" w:hAnsi="Arial" w:cs="Arial"/>
        </w:rPr>
        <w:t>odpočinková</w:t>
      </w:r>
      <w:r w:rsidRPr="003E3050">
        <w:rPr>
          <w:rStyle w:val="Styl5Char"/>
          <w:rFonts w:ascii="Arial" w:hAnsi="Arial" w:cs="Arial"/>
        </w:rPr>
        <w:t xml:space="preserve"> místa pod přístřeškem. Cyklotrasy a odpočívadla jsou přípustná též v jiných plochách podle článku I.6.2</w:t>
      </w:r>
      <w:r w:rsidRPr="003E3050">
        <w:t>“.</w:t>
      </w:r>
    </w:p>
    <w:p w14:paraId="11CC36C6" w14:textId="77777777" w:rsidR="007A2664" w:rsidRPr="003E3050" w:rsidRDefault="007A2664" w:rsidP="00D5662C">
      <w:pPr>
        <w:ind w:left="567" w:hanging="567"/>
      </w:pPr>
    </w:p>
    <w:p w14:paraId="625E0B1E" w14:textId="4DB23943" w:rsidR="00B1513D" w:rsidRPr="003E3050" w:rsidRDefault="00B1513D" w:rsidP="00D5662C">
      <w:pPr>
        <w:ind w:left="567" w:hanging="567"/>
      </w:pPr>
      <w:r w:rsidRPr="003E3050">
        <w:t>3</w:t>
      </w:r>
      <w:r w:rsidR="00043A88" w:rsidRPr="003E3050">
        <w:t>3</w:t>
      </w:r>
      <w:r w:rsidRPr="003E3050">
        <w:t>.</w:t>
      </w:r>
      <w:r w:rsidRPr="003E3050">
        <w:tab/>
        <w:t xml:space="preserve">Do názvu </w:t>
      </w:r>
      <w:r w:rsidR="00F901D2" w:rsidRPr="003E3050">
        <w:t>článku</w:t>
      </w:r>
      <w:r w:rsidRPr="003E3050">
        <w:t xml:space="preserve"> I.4.2 se na jeho konec přidává čírka a slova „</w:t>
      </w:r>
      <w:r w:rsidR="002B6F89" w:rsidRPr="003E3050">
        <w:t>vč</w:t>
      </w:r>
      <w:r w:rsidRPr="003E3050">
        <w:t>. podmínek pro její umísťování“.</w:t>
      </w:r>
    </w:p>
    <w:p w14:paraId="62A3FD85" w14:textId="0B9B711C" w:rsidR="002B6F89" w:rsidRPr="003E3050" w:rsidRDefault="00B1513D" w:rsidP="00B1513D">
      <w:pPr>
        <w:ind w:left="567" w:firstLine="0"/>
      </w:pPr>
      <w:r w:rsidRPr="003E3050">
        <w:t>V</w:t>
      </w:r>
      <w:r w:rsidR="002B6F89" w:rsidRPr="003E3050">
        <w:t> </w:t>
      </w:r>
      <w:r w:rsidRPr="003E3050">
        <w:t>úvodní</w:t>
      </w:r>
      <w:r w:rsidR="002B6F89" w:rsidRPr="003E3050">
        <w:t xml:space="preserve"> větě</w:t>
      </w:r>
      <w:r w:rsidRPr="003E3050">
        <w:t xml:space="preserve"> článku</w:t>
      </w:r>
      <w:r w:rsidR="002B6F89" w:rsidRPr="003E3050">
        <w:t xml:space="preserve"> I.4.2 se slova „je vymezen druh“ nahrazují slovy „jsou vymezeny 3</w:t>
      </w:r>
      <w:r w:rsidR="00F4717A" w:rsidRPr="003E3050">
        <w:t> </w:t>
      </w:r>
      <w:r w:rsidR="002B6F89" w:rsidRPr="003E3050">
        <w:t>druhy“.</w:t>
      </w:r>
      <w:r w:rsidR="00406796" w:rsidRPr="003E3050">
        <w:t xml:space="preserve"> </w:t>
      </w:r>
      <w:r w:rsidR="002B6F89" w:rsidRPr="003E3050">
        <w:t xml:space="preserve">V následující textu </w:t>
      </w:r>
      <w:r w:rsidR="00786FBB" w:rsidRPr="003E3050">
        <w:t xml:space="preserve">čl. </w:t>
      </w:r>
      <w:r w:rsidR="002B6F89" w:rsidRPr="003E3050">
        <w:t xml:space="preserve">se ruší řádek </w:t>
      </w:r>
      <w:r w:rsidR="00C645C1" w:rsidRPr="003E3050">
        <w:t>se</w:t>
      </w:r>
      <w:r w:rsidR="002B6F89" w:rsidRPr="003E3050">
        <w:t xml:space="preserve"> značkou „Ti“, který se nahrazuje </w:t>
      </w:r>
      <w:r w:rsidR="00406796" w:rsidRPr="003E3050">
        <w:t>3</w:t>
      </w:r>
      <w:r w:rsidR="002B6F89" w:rsidRPr="003E3050">
        <w:t xml:space="preserve"> řádky:</w:t>
      </w:r>
    </w:p>
    <w:p w14:paraId="4841C3BD" w14:textId="77777777" w:rsidR="002B6F89" w:rsidRPr="003E3050" w:rsidRDefault="002B6F89" w:rsidP="002B6F89">
      <w:pPr>
        <w:ind w:left="1134" w:hanging="567"/>
      </w:pPr>
      <w:r w:rsidRPr="003E3050">
        <w:t>„</w:t>
      </w:r>
      <w:bookmarkStart w:id="8" w:name="_Hlk208428113"/>
      <w:bookmarkStart w:id="9" w:name="_Hlk184983235"/>
      <w:r w:rsidRPr="003E3050">
        <w:t>TE</w:t>
      </w:r>
      <w:r w:rsidRPr="003E3050">
        <w:tab/>
        <w:t>energetika,</w:t>
      </w:r>
    </w:p>
    <w:p w14:paraId="1DFEFD22" w14:textId="77777777" w:rsidR="002B6F89" w:rsidRPr="003E3050" w:rsidRDefault="002B6F89" w:rsidP="002B6F89">
      <w:pPr>
        <w:ind w:left="1134" w:hanging="567"/>
      </w:pPr>
      <w:bookmarkStart w:id="10" w:name="_Hlk208473330"/>
      <w:bookmarkEnd w:id="8"/>
      <w:r w:rsidRPr="003E3050">
        <w:t>TW</w:t>
      </w:r>
      <w:r w:rsidRPr="003E3050">
        <w:tab/>
        <w:t>vodní hospodářství,</w:t>
      </w:r>
    </w:p>
    <w:p w14:paraId="5A41C22A" w14:textId="78BF3694" w:rsidR="002B6F89" w:rsidRPr="003E3050" w:rsidRDefault="002B6F89" w:rsidP="002B6F89">
      <w:pPr>
        <w:ind w:left="1134" w:hanging="567"/>
      </w:pPr>
      <w:bookmarkStart w:id="11" w:name="_Hlk208427812"/>
      <w:bookmarkEnd w:id="9"/>
      <w:bookmarkEnd w:id="10"/>
      <w:r w:rsidRPr="003E3050">
        <w:lastRenderedPageBreak/>
        <w:t>TO</w:t>
      </w:r>
      <w:r w:rsidRPr="003E3050">
        <w:tab/>
        <w:t>nakládání s</w:t>
      </w:r>
      <w:r w:rsidR="00406796" w:rsidRPr="003E3050">
        <w:t> </w:t>
      </w:r>
      <w:r w:rsidRPr="003E3050">
        <w:t>odpady</w:t>
      </w:r>
      <w:r w:rsidR="00406796" w:rsidRPr="003E3050">
        <w:t>“</w:t>
      </w:r>
      <w:r w:rsidRPr="003E3050">
        <w:t>.</w:t>
      </w:r>
    </w:p>
    <w:bookmarkEnd w:id="11"/>
    <w:p w14:paraId="27C2A3AB" w14:textId="31B8D08E" w:rsidR="002B6F89" w:rsidRPr="003E3050" w:rsidRDefault="00406796" w:rsidP="002B6F89">
      <w:pPr>
        <w:ind w:left="567" w:firstLine="0"/>
      </w:pPr>
      <w:r w:rsidRPr="003E3050">
        <w:t>Pod tyto řádky se vkládá věta: „</w:t>
      </w:r>
      <w:r w:rsidR="002B6F89" w:rsidRPr="003E3050">
        <w:t>Stabilizovaná plocha TE je vymezena v severní části obce pro malou fotovoltaickou elektrárnu. Vedle ní je vymezena malá zastavitelná plocha Z.12 TE pro její rozšíření“.</w:t>
      </w:r>
    </w:p>
    <w:p w14:paraId="710DABDD" w14:textId="1A25A85C" w:rsidR="002B6F89" w:rsidRPr="003E3050" w:rsidRDefault="002B6F89" w:rsidP="002B6F89">
      <w:pPr>
        <w:ind w:left="567" w:firstLine="0"/>
      </w:pPr>
      <w:r w:rsidRPr="003E3050">
        <w:t>V následující větě se slova „technické infrastruktury“ nahrazují kódem „TW“.</w:t>
      </w:r>
    </w:p>
    <w:p w14:paraId="348727D6" w14:textId="31B8A3EB" w:rsidR="00777C48" w:rsidRPr="003E3050" w:rsidRDefault="00777C48" w:rsidP="002B6F89">
      <w:pPr>
        <w:ind w:left="567" w:firstLine="0"/>
      </w:pPr>
      <w:r w:rsidRPr="003E3050">
        <w:t>Za tuto větu (končící slovem Ježovem) se vkládá text „Malá stávající plocha TO pro odpady je vymezena pod bývalou MŠ pro odpadový dvůr a skladování nezávadného materiálu podle potřeby obce. Při rozvoji obce budou nové rozvody technické infrastruktury napojeny na stávající uliční rozvody v obci“.</w:t>
      </w:r>
    </w:p>
    <w:p w14:paraId="400FFB9B" w14:textId="5EC3EBEF" w:rsidR="00777C48" w:rsidRPr="003E3050" w:rsidRDefault="00777C48" w:rsidP="002B6F89">
      <w:pPr>
        <w:ind w:left="567" w:firstLine="0"/>
      </w:pPr>
      <w:r w:rsidRPr="003E3050">
        <w:t>Na konec věty nad Podmínkami pro umísťování se přidává čárka a text „</w:t>
      </w:r>
      <w:r w:rsidR="00406796" w:rsidRPr="003E3050">
        <w:t xml:space="preserve">to </w:t>
      </w:r>
      <w:r w:rsidR="00626C7D" w:rsidRPr="003E3050">
        <w:t xml:space="preserve">pro nové komunikace a s nimi související inženýrské sítě, zejména pro připojení </w:t>
      </w:r>
      <w:r w:rsidR="00406796" w:rsidRPr="003E3050">
        <w:t xml:space="preserve">zástavby </w:t>
      </w:r>
      <w:r w:rsidR="00626C7D" w:rsidRPr="003E3050">
        <w:t>zastavitelných ploch bydlení BV</w:t>
      </w:r>
      <w:r w:rsidRPr="003E3050">
        <w:t>“.</w:t>
      </w:r>
    </w:p>
    <w:p w14:paraId="4034525C" w14:textId="77777777" w:rsidR="00532394" w:rsidRPr="003E3050" w:rsidRDefault="00532394" w:rsidP="002B6F89">
      <w:pPr>
        <w:ind w:left="567" w:firstLine="0"/>
      </w:pPr>
      <w:r w:rsidRPr="003E3050">
        <w:t>K podmínkám pro umísťování se přidává 4. odrážka a text „V ulicích či podél nich budou inženýrské sítě umísťovány jako uliční řady v odstupech podle příslušných předpisů, zejména norem ČSN“.</w:t>
      </w:r>
    </w:p>
    <w:p w14:paraId="32486039" w14:textId="77777777" w:rsidR="007A2664" w:rsidRPr="003E3050" w:rsidRDefault="007A2664" w:rsidP="00D5662C">
      <w:pPr>
        <w:ind w:left="567" w:hanging="567"/>
      </w:pPr>
    </w:p>
    <w:p w14:paraId="1DA04B84" w14:textId="75685E0F" w:rsidR="007A2664" w:rsidRPr="003E3050" w:rsidRDefault="00D3480F" w:rsidP="00D5662C">
      <w:pPr>
        <w:ind w:left="567" w:hanging="567"/>
      </w:pPr>
      <w:r w:rsidRPr="003E3050">
        <w:t>3</w:t>
      </w:r>
      <w:r w:rsidR="00043A88" w:rsidRPr="003E3050">
        <w:t>4</w:t>
      </w:r>
      <w:r w:rsidRPr="003E3050">
        <w:t>.</w:t>
      </w:r>
      <w:r w:rsidRPr="003E3050">
        <w:tab/>
        <w:t>V článku I.4.2</w:t>
      </w:r>
      <w:r w:rsidR="003B7DC4" w:rsidRPr="003E3050">
        <w:t xml:space="preserve"> </w:t>
      </w:r>
      <w:r w:rsidRPr="003E3050">
        <w:t>a) „</w:t>
      </w:r>
      <w:r w:rsidRPr="003E3050">
        <w:rPr>
          <w:i/>
        </w:rPr>
        <w:t>Koncepce zásobování elektrickou energií</w:t>
      </w:r>
      <w:r w:rsidRPr="003E3050">
        <w:t>“, v</w:t>
      </w:r>
      <w:r w:rsidR="00B47017" w:rsidRPr="003E3050">
        <w:t xml:space="preserve"> jeho </w:t>
      </w:r>
      <w:r w:rsidRPr="003E3050">
        <w:t>úvodní větě se ruší text „220 kV (VVN) a“.</w:t>
      </w:r>
    </w:p>
    <w:p w14:paraId="77DCD8D2" w14:textId="77777777" w:rsidR="00AB762F" w:rsidRPr="003E3050" w:rsidRDefault="00D3480F" w:rsidP="00D3480F">
      <w:pPr>
        <w:ind w:left="567" w:firstLine="0"/>
      </w:pPr>
      <w:r w:rsidRPr="003E3050">
        <w:t>Za úvodní větu se vkládá text „Žeravice jsou zásobovány elektrickou energií z převážně venkovních vedení VN o napětí 22 kV, která jsou v území respektován</w:t>
      </w:r>
      <w:r w:rsidR="00AB762F" w:rsidRPr="003E3050">
        <w:t>a</w:t>
      </w:r>
      <w:r w:rsidRPr="003E3050">
        <w:t>. Tyto rozvody jsou zakončeny distribučními sloupovými trafostanicemi 22/0,4 kV, odkud jsou provedeny rozvody o napětí 400/230 V, což bude i nadále zachováno“.</w:t>
      </w:r>
    </w:p>
    <w:p w14:paraId="297DD481" w14:textId="2D29F0BB" w:rsidR="00D3480F" w:rsidRPr="003E3050" w:rsidRDefault="003C462E" w:rsidP="00D3480F">
      <w:pPr>
        <w:ind w:left="567" w:firstLine="0"/>
      </w:pPr>
      <w:r w:rsidRPr="003E3050">
        <w:t>V násl</w:t>
      </w:r>
      <w:r w:rsidR="00AB762F" w:rsidRPr="003E3050">
        <w:t>edující</w:t>
      </w:r>
      <w:r w:rsidRPr="003E3050">
        <w:t xml:space="preserve"> větě se na její </w:t>
      </w:r>
      <w:r w:rsidR="00395C85" w:rsidRPr="003E3050">
        <w:t>kon</w:t>
      </w:r>
      <w:r w:rsidR="000F3C2B" w:rsidRPr="003E3050">
        <w:t>ec</w:t>
      </w:r>
      <w:r w:rsidR="00395C85" w:rsidRPr="003E3050">
        <w:t xml:space="preserve"> přidáv</w:t>
      </w:r>
      <w:r w:rsidR="00AB762F" w:rsidRPr="003E3050">
        <w:t>á text</w:t>
      </w:r>
      <w:r w:rsidR="00395C85" w:rsidRPr="003E3050">
        <w:t xml:space="preserve"> „</w:t>
      </w:r>
      <w:r w:rsidR="000F3C2B" w:rsidRPr="003E3050">
        <w:t xml:space="preserve">i </w:t>
      </w:r>
      <w:r w:rsidR="00395C85" w:rsidRPr="003E3050">
        <w:t>na rozvodech 22 kV</w:t>
      </w:r>
      <w:r w:rsidR="000F3C2B" w:rsidRPr="003E3050">
        <w:t>,</w:t>
      </w:r>
      <w:r w:rsidR="00395C85" w:rsidRPr="003E3050">
        <w:t xml:space="preserve"> přeložky lze </w:t>
      </w:r>
      <w:r w:rsidR="00AB762F" w:rsidRPr="003E3050">
        <w:t xml:space="preserve">popř. </w:t>
      </w:r>
      <w:r w:rsidR="003250F9" w:rsidRPr="003E3050">
        <w:t>ř</w:t>
      </w:r>
      <w:r w:rsidR="00395C85" w:rsidRPr="003E3050">
        <w:t>eš</w:t>
      </w:r>
      <w:r w:rsidR="003250F9" w:rsidRPr="003E3050">
        <w:t>i</w:t>
      </w:r>
      <w:r w:rsidR="00395C85" w:rsidRPr="003E3050">
        <w:t>t též zemním kabelem“.</w:t>
      </w:r>
    </w:p>
    <w:p w14:paraId="5B4E32A0" w14:textId="27516627" w:rsidR="00D3480F" w:rsidRPr="003E3050" w:rsidRDefault="00AB762F" w:rsidP="00D3480F">
      <w:pPr>
        <w:ind w:left="567" w:firstLine="0"/>
      </w:pPr>
      <w:r w:rsidRPr="003E3050">
        <w:t>Ruší se následující věta:</w:t>
      </w:r>
      <w:r w:rsidR="00D3480F" w:rsidRPr="003E3050">
        <w:t xml:space="preserve"> „Je vymezen koridor pro stávající venkovní elektrické vedení VVN 220 kV (č. V280 o šířce 58 m), to v různých plochách s rozdílným způsobem využití.“.</w:t>
      </w:r>
    </w:p>
    <w:p w14:paraId="5E3E21B6" w14:textId="77777777" w:rsidR="00AB762F" w:rsidRPr="003E3050" w:rsidRDefault="00D3480F" w:rsidP="00D3480F">
      <w:pPr>
        <w:ind w:left="567" w:firstLine="0"/>
      </w:pPr>
      <w:r w:rsidRPr="003E3050">
        <w:t>Na konec článku se přidává text</w:t>
      </w:r>
      <w:r w:rsidR="00AB762F" w:rsidRPr="003E3050">
        <w:t>:</w:t>
      </w:r>
    </w:p>
    <w:p w14:paraId="61F91531" w14:textId="25739594" w:rsidR="00D3480F" w:rsidRPr="003E3050" w:rsidRDefault="00D3480F" w:rsidP="00D3480F">
      <w:pPr>
        <w:ind w:left="567" w:firstLine="0"/>
      </w:pPr>
      <w:r w:rsidRPr="003E3050">
        <w:t xml:space="preserve">„Je vymezena stabilizovaná plocha „TE energetika“ </w:t>
      </w:r>
      <w:r w:rsidR="00AB762F" w:rsidRPr="003E3050">
        <w:t xml:space="preserve">s fotovoltaickou elektrárnou </w:t>
      </w:r>
      <w:r w:rsidRPr="003E3050">
        <w:t>v severní části obce a pro její rozšíření je vymezena zastavitelná plocha:</w:t>
      </w:r>
    </w:p>
    <w:p w14:paraId="2BAED650" w14:textId="029D254F" w:rsidR="00D3480F" w:rsidRPr="003E3050" w:rsidRDefault="00D3480F" w:rsidP="00D3480F">
      <w:pPr>
        <w:pStyle w:val="Textpsmene"/>
        <w:numPr>
          <w:ilvl w:val="0"/>
          <w:numId w:val="0"/>
        </w:numPr>
        <w:ind w:left="567"/>
        <w:rPr>
          <w:rFonts w:ascii="Arial" w:hAnsi="Arial" w:cs="Arial"/>
          <w:sz w:val="22"/>
          <w:szCs w:val="22"/>
        </w:rPr>
      </w:pPr>
      <w:r w:rsidRPr="003E3050">
        <w:rPr>
          <w:rFonts w:ascii="Arial" w:hAnsi="Arial" w:cs="Arial"/>
          <w:sz w:val="22"/>
          <w:szCs w:val="22"/>
        </w:rPr>
        <w:t>Z.12 TE</w:t>
      </w:r>
      <w:r w:rsidRPr="003E3050">
        <w:rPr>
          <w:rFonts w:ascii="Arial" w:hAnsi="Arial" w:cs="Arial"/>
          <w:sz w:val="22"/>
          <w:szCs w:val="22"/>
        </w:rPr>
        <w:tab/>
      </w:r>
      <w:r w:rsidR="00AB762F" w:rsidRPr="003E3050">
        <w:rPr>
          <w:rFonts w:ascii="Arial" w:hAnsi="Arial" w:cs="Arial"/>
          <w:sz w:val="22"/>
          <w:szCs w:val="22"/>
        </w:rPr>
        <w:t xml:space="preserve">  </w:t>
      </w:r>
      <w:r w:rsidRPr="003E3050">
        <w:rPr>
          <w:rFonts w:ascii="Arial" w:hAnsi="Arial" w:cs="Arial"/>
          <w:sz w:val="22"/>
          <w:szCs w:val="22"/>
        </w:rPr>
        <w:t>energetika Vrchní hora.</w:t>
      </w:r>
    </w:p>
    <w:p w14:paraId="6D6088E9" w14:textId="10A01FE2" w:rsidR="00D3480F" w:rsidRPr="003E3050" w:rsidRDefault="00D3480F" w:rsidP="00D3480F">
      <w:pPr>
        <w:ind w:left="567" w:firstLine="0"/>
      </w:pPr>
      <w:r w:rsidRPr="003E3050">
        <w:t>V plochách výroby ozn. VL a VZ jsou přípustné alternativní zdroje elektrické energie jako fotovoltaické či solární elektrárny. V ostatních plochách jsou přípustné solární a fotovoltaické panely na střechách budov“.</w:t>
      </w:r>
    </w:p>
    <w:p w14:paraId="2B714849" w14:textId="77777777" w:rsidR="00532394" w:rsidRPr="003E3050" w:rsidRDefault="00532394" w:rsidP="00D5662C">
      <w:pPr>
        <w:ind w:left="567" w:hanging="567"/>
      </w:pPr>
    </w:p>
    <w:p w14:paraId="33EED2E4" w14:textId="10F16E63" w:rsidR="00532394" w:rsidRPr="003E3050" w:rsidRDefault="00D3480F" w:rsidP="00D5662C">
      <w:pPr>
        <w:ind w:left="567" w:hanging="567"/>
      </w:pPr>
      <w:r w:rsidRPr="003E3050">
        <w:t>3</w:t>
      </w:r>
      <w:r w:rsidR="00043A88" w:rsidRPr="003E3050">
        <w:t>5</w:t>
      </w:r>
      <w:r w:rsidRPr="003E3050">
        <w:t>.</w:t>
      </w:r>
      <w:r w:rsidRPr="003E3050">
        <w:tab/>
        <w:t>V článku I.4.2</w:t>
      </w:r>
      <w:r w:rsidR="003B7DC4" w:rsidRPr="003E3050">
        <w:t xml:space="preserve"> </w:t>
      </w:r>
      <w:r w:rsidR="00B47017" w:rsidRPr="003E3050">
        <w:t>b) „</w:t>
      </w:r>
      <w:r w:rsidR="00B47017" w:rsidRPr="003E3050">
        <w:rPr>
          <w:i/>
        </w:rPr>
        <w:t>Koncepce elektronických komunikačních zařízení a spojů</w:t>
      </w:r>
      <w:r w:rsidR="00B47017" w:rsidRPr="003E3050">
        <w:t xml:space="preserve">“ se </w:t>
      </w:r>
      <w:r w:rsidR="00F901D2" w:rsidRPr="003E3050">
        <w:t>n</w:t>
      </w:r>
      <w:r w:rsidR="00B47017" w:rsidRPr="003E3050">
        <w:t>ad Podmínky pro umísťování vkládá věta „Koncepce spojů spočívá v doplnění rozvodů či signálu pro</w:t>
      </w:r>
      <w:bookmarkStart w:id="12" w:name="_Hlk213247809"/>
      <w:r w:rsidR="00B47017" w:rsidRPr="003E3050">
        <w:t xml:space="preserve"> televizní, telefonní</w:t>
      </w:r>
      <w:bookmarkEnd w:id="12"/>
      <w:r w:rsidR="00B47017" w:rsidRPr="003E3050">
        <w:t xml:space="preserve">, mobilní a internetové připojení“. </w:t>
      </w:r>
    </w:p>
    <w:p w14:paraId="6C1D3B69" w14:textId="77777777" w:rsidR="00D3480F" w:rsidRPr="003E3050" w:rsidRDefault="00D3480F" w:rsidP="00D5662C">
      <w:pPr>
        <w:ind w:left="567" w:hanging="567"/>
      </w:pPr>
    </w:p>
    <w:p w14:paraId="387D0908" w14:textId="293F77F5" w:rsidR="00D3480F" w:rsidRPr="003E3050" w:rsidRDefault="00B47017" w:rsidP="00D5662C">
      <w:pPr>
        <w:ind w:left="567" w:hanging="567"/>
      </w:pPr>
      <w:r w:rsidRPr="003E3050">
        <w:t>3</w:t>
      </w:r>
      <w:r w:rsidR="00043A88" w:rsidRPr="003E3050">
        <w:t>6</w:t>
      </w:r>
      <w:r w:rsidRPr="003E3050">
        <w:t>.</w:t>
      </w:r>
      <w:r w:rsidRPr="003E3050">
        <w:tab/>
        <w:t>V článku I.4.2</w:t>
      </w:r>
      <w:r w:rsidR="003B7DC4" w:rsidRPr="003E3050">
        <w:t xml:space="preserve"> </w:t>
      </w:r>
      <w:r w:rsidRPr="003E3050">
        <w:t>c) „</w:t>
      </w:r>
      <w:r w:rsidRPr="003E3050">
        <w:rPr>
          <w:i/>
        </w:rPr>
        <w:t>Koncepce zásobování plynem</w:t>
      </w:r>
      <w:r w:rsidRPr="003E3050">
        <w:t>“ se za úvodní větu vkládá věta „Středotlaký plynovod je přiveden od Ježova a zůstává nadále respektován.“.</w:t>
      </w:r>
    </w:p>
    <w:p w14:paraId="2FD04250" w14:textId="77777777" w:rsidR="00B47017" w:rsidRPr="003E3050" w:rsidRDefault="00B47017" w:rsidP="00B47017">
      <w:pPr>
        <w:ind w:left="567" w:firstLine="0"/>
      </w:pPr>
      <w:r w:rsidRPr="003E3050">
        <w:t xml:space="preserve">Na konec </w:t>
      </w:r>
      <w:r w:rsidR="00F901D2" w:rsidRPr="003E3050">
        <w:t>poslední</w:t>
      </w:r>
      <w:r w:rsidRPr="003E3050">
        <w:t xml:space="preserve"> věty článku se vkládají slova „středotlakých rozvodů do míst s </w:t>
      </w:r>
      <w:r w:rsidR="00F901D2" w:rsidRPr="003E3050">
        <w:t>navrhovanou</w:t>
      </w:r>
      <w:r w:rsidRPr="003E3050">
        <w:t xml:space="preserve"> zástavbou v zastavitelných plochách“.</w:t>
      </w:r>
    </w:p>
    <w:p w14:paraId="638CB8B3" w14:textId="77777777" w:rsidR="00B47017" w:rsidRPr="003E3050" w:rsidRDefault="00B47017" w:rsidP="00D5662C">
      <w:pPr>
        <w:ind w:left="567" w:hanging="567"/>
      </w:pPr>
    </w:p>
    <w:p w14:paraId="2896895D" w14:textId="59B78342" w:rsidR="0028383C" w:rsidRPr="003E3050" w:rsidRDefault="00B47017" w:rsidP="00D5662C">
      <w:pPr>
        <w:ind w:left="567" w:hanging="567"/>
      </w:pPr>
      <w:r w:rsidRPr="003E3050">
        <w:t>3</w:t>
      </w:r>
      <w:r w:rsidR="00043A88" w:rsidRPr="003E3050">
        <w:t>7</w:t>
      </w:r>
      <w:r w:rsidRPr="003E3050">
        <w:t>.</w:t>
      </w:r>
      <w:r w:rsidRPr="003E3050">
        <w:tab/>
      </w:r>
      <w:r w:rsidR="00DB534F" w:rsidRPr="003E3050">
        <w:t>V článku I.4.2</w:t>
      </w:r>
      <w:r w:rsidR="003B7DC4" w:rsidRPr="003E3050">
        <w:t xml:space="preserve"> </w:t>
      </w:r>
      <w:r w:rsidR="00DB534F" w:rsidRPr="003E3050">
        <w:t>d) „</w:t>
      </w:r>
      <w:r w:rsidR="003647C8" w:rsidRPr="003E3050">
        <w:rPr>
          <w:i/>
        </w:rPr>
        <w:t>Koncepce zásobování pitnou vodou</w:t>
      </w:r>
      <w:r w:rsidR="00DB534F" w:rsidRPr="003E3050">
        <w:t>“</w:t>
      </w:r>
      <w:r w:rsidR="0028383C" w:rsidRPr="003E3050">
        <w:t xml:space="preserve"> se na jeho úvod vkládá text:</w:t>
      </w:r>
    </w:p>
    <w:p w14:paraId="32208290" w14:textId="3C081DA7" w:rsidR="00B47017" w:rsidRPr="003E3050" w:rsidRDefault="0028383C" w:rsidP="0028383C">
      <w:pPr>
        <w:ind w:left="567" w:firstLine="0"/>
      </w:pPr>
      <w:r w:rsidRPr="003E3050">
        <w:t xml:space="preserve">„Pro hospodaření s pitnou vodou jsou vymezeny stabilizované plochy „TW vodní hospodářství“, ve kterých jsou umístěny vodojemy a vodní zdroje. Obec má svůj vodovod, který je napojen na </w:t>
      </w:r>
      <w:r w:rsidR="00A74950" w:rsidRPr="003E3050">
        <w:t xml:space="preserve">místní </w:t>
      </w:r>
      <w:r w:rsidRPr="003E3050">
        <w:t>skupinový vodovod“.</w:t>
      </w:r>
    </w:p>
    <w:p w14:paraId="243D969F" w14:textId="72B6E8B1" w:rsidR="00E256B6" w:rsidRPr="003E3050" w:rsidRDefault="00E256B6" w:rsidP="0028383C">
      <w:pPr>
        <w:ind w:left="567" w:firstLine="0"/>
      </w:pPr>
      <w:r w:rsidRPr="003E3050">
        <w:t>V podmínce pro uplatňování se značky „Z1, Z3, Z7a-b (Bv)“ nahrazují textem „Z.3a</w:t>
      </w:r>
      <w:r w:rsidR="008F45DE" w:rsidRPr="003E3050">
        <w:t>,b,</w:t>
      </w:r>
      <w:r w:rsidRPr="003E3050">
        <w:t>d, Z.5c, Z.7a</w:t>
      </w:r>
      <w:r w:rsidR="008F45DE" w:rsidRPr="003E3050">
        <w:t>,</w:t>
      </w:r>
      <w:r w:rsidRPr="003E3050">
        <w:t>c bydlení“ a na konec podmínky se přidávají slova „z hlediska vydatnosti vodovodu“.</w:t>
      </w:r>
    </w:p>
    <w:p w14:paraId="69C8101A" w14:textId="77777777" w:rsidR="00B47017" w:rsidRPr="003E3050" w:rsidRDefault="00B47017" w:rsidP="00D5662C">
      <w:pPr>
        <w:ind w:left="567" w:hanging="567"/>
      </w:pPr>
    </w:p>
    <w:p w14:paraId="3B1E9415" w14:textId="7DE4CC1B" w:rsidR="0028383C" w:rsidRPr="003E3050" w:rsidRDefault="0028383C" w:rsidP="00D5662C">
      <w:pPr>
        <w:ind w:left="567" w:hanging="567"/>
      </w:pPr>
      <w:r w:rsidRPr="003E3050">
        <w:t>3</w:t>
      </w:r>
      <w:r w:rsidR="00043A88" w:rsidRPr="003E3050">
        <w:t>8</w:t>
      </w:r>
      <w:r w:rsidRPr="003E3050">
        <w:t>.</w:t>
      </w:r>
      <w:r w:rsidRPr="003E3050">
        <w:tab/>
      </w:r>
      <w:r w:rsidR="00736FF0" w:rsidRPr="003E3050">
        <w:t>V článku I.4.2</w:t>
      </w:r>
      <w:r w:rsidR="003B7DC4" w:rsidRPr="003E3050">
        <w:t xml:space="preserve"> </w:t>
      </w:r>
      <w:r w:rsidR="00736FF0" w:rsidRPr="003E3050">
        <w:t>e) „</w:t>
      </w:r>
      <w:r w:rsidR="00736FF0" w:rsidRPr="003E3050">
        <w:rPr>
          <w:i/>
        </w:rPr>
        <w:t>Koncepce odkanalizování</w:t>
      </w:r>
      <w:r w:rsidR="00736FF0" w:rsidRPr="003E3050">
        <w:t>“ se na jeho úvod vkládá věta „Pro zařízení kanalizace s vlastním pozemkem jsou vymezeny stabilizované plochy „TW vodní hospodářství“.</w:t>
      </w:r>
    </w:p>
    <w:p w14:paraId="1F23ACEB" w14:textId="77777777" w:rsidR="00736FF0" w:rsidRPr="003E3050" w:rsidRDefault="00736FF0" w:rsidP="00736FF0">
      <w:pPr>
        <w:ind w:left="567" w:firstLine="0"/>
      </w:pPr>
      <w:r w:rsidRPr="003E3050">
        <w:t>Ve větě před podmínkami pro umísťování se značka „Ti“ nahrazuje kódem „TW“.</w:t>
      </w:r>
    </w:p>
    <w:p w14:paraId="2DB8A6DC" w14:textId="77777777" w:rsidR="00C67B37" w:rsidRPr="003E3050" w:rsidRDefault="00C67B37" w:rsidP="00736FF0">
      <w:pPr>
        <w:ind w:left="567" w:firstLine="0"/>
      </w:pPr>
    </w:p>
    <w:p w14:paraId="242B1322" w14:textId="2CE9B23A" w:rsidR="00FE0E26" w:rsidRPr="003E3050" w:rsidRDefault="00FE0E26" w:rsidP="00736FF0">
      <w:pPr>
        <w:ind w:left="567" w:firstLine="0"/>
      </w:pPr>
      <w:r w:rsidRPr="003E3050">
        <w:t>Na konec následující věty se přidává text „a bude po odlehčení odvedena do obecní ČOV“.</w:t>
      </w:r>
    </w:p>
    <w:p w14:paraId="36AD6B32" w14:textId="77777777" w:rsidR="00B47017" w:rsidRPr="003E3050" w:rsidRDefault="00B47017" w:rsidP="00D5662C">
      <w:pPr>
        <w:ind w:left="567" w:hanging="567"/>
      </w:pPr>
    </w:p>
    <w:p w14:paraId="35F61D01" w14:textId="6BC5F52F" w:rsidR="00736FF0" w:rsidRPr="003E3050" w:rsidRDefault="00736FF0" w:rsidP="00D5662C">
      <w:pPr>
        <w:ind w:left="567" w:hanging="567"/>
      </w:pPr>
      <w:r w:rsidRPr="003E3050">
        <w:t>3</w:t>
      </w:r>
      <w:r w:rsidR="00043A88" w:rsidRPr="003E3050">
        <w:t>9</w:t>
      </w:r>
      <w:r w:rsidRPr="003E3050">
        <w:t>.</w:t>
      </w:r>
      <w:r w:rsidRPr="003E3050">
        <w:tab/>
        <w:t>V článku I.4.2</w:t>
      </w:r>
      <w:r w:rsidR="003B7DC4" w:rsidRPr="003E3050">
        <w:t xml:space="preserve"> </w:t>
      </w:r>
      <w:r w:rsidRPr="003E3050">
        <w:t>f) „</w:t>
      </w:r>
      <w:r w:rsidRPr="003E3050">
        <w:rPr>
          <w:i/>
        </w:rPr>
        <w:t>Koncepce odvodnění území</w:t>
      </w:r>
      <w:r w:rsidRPr="003E3050">
        <w:t>“ se v úvodní větě ruší text „plochy vodní a vodohospodářské“ v grafické části označené zkratkou W“, který se nahrazuje textem „stabilizované plochy „WT vodní a vodních toků“, které zahrnují stávající vodoteče a</w:t>
      </w:r>
      <w:r w:rsidR="00720763" w:rsidRPr="003E3050">
        <w:t> </w:t>
      </w:r>
      <w:r w:rsidRPr="003E3050">
        <w:t>hlavní odtokové příkopy“.</w:t>
      </w:r>
    </w:p>
    <w:p w14:paraId="3DC37FE9" w14:textId="223B0AE8" w:rsidR="00736FF0" w:rsidRPr="003E3050" w:rsidRDefault="00736FF0" w:rsidP="00736FF0">
      <w:pPr>
        <w:ind w:left="567" w:firstLine="0"/>
      </w:pPr>
      <w:r w:rsidRPr="003E3050">
        <w:t xml:space="preserve">Za </w:t>
      </w:r>
      <w:r w:rsidR="00FE0E26" w:rsidRPr="003E3050">
        <w:t xml:space="preserve">tito </w:t>
      </w:r>
      <w:r w:rsidRPr="003E3050">
        <w:t>úvodní větu vkládá věta „Žeravice se nacházejí na vyvýšeném místě na rozvodí 3</w:t>
      </w:r>
      <w:r w:rsidR="00F4717A" w:rsidRPr="003E3050">
        <w:t> </w:t>
      </w:r>
      <w:r w:rsidRPr="003E3050">
        <w:t>vodotečí“.</w:t>
      </w:r>
    </w:p>
    <w:p w14:paraId="100EF19A" w14:textId="77777777" w:rsidR="00BD2891" w:rsidRPr="003E3050" w:rsidRDefault="00BD2891" w:rsidP="00736FF0">
      <w:pPr>
        <w:ind w:left="567" w:firstLine="0"/>
      </w:pPr>
      <w:r w:rsidRPr="003E3050">
        <w:t>Na konec poslední věty se přidává čárka a slova „přičemž bude preferováno zadržování dešťové vody a vsakování v místě jejího vzniku do terénu“.</w:t>
      </w:r>
    </w:p>
    <w:p w14:paraId="28576043" w14:textId="77777777" w:rsidR="00736FF0" w:rsidRPr="003E3050" w:rsidRDefault="00736FF0" w:rsidP="00D5662C">
      <w:pPr>
        <w:ind w:left="567" w:hanging="567"/>
      </w:pPr>
    </w:p>
    <w:p w14:paraId="3B14B079" w14:textId="31A45446" w:rsidR="00B47017" w:rsidRPr="003E3050" w:rsidRDefault="00043A88" w:rsidP="00D5662C">
      <w:pPr>
        <w:ind w:left="567" w:hanging="567"/>
      </w:pPr>
      <w:r w:rsidRPr="003E3050">
        <w:t>40</w:t>
      </w:r>
      <w:r w:rsidR="00505FAC" w:rsidRPr="003E3050">
        <w:t>.</w:t>
      </w:r>
      <w:r w:rsidR="00505FAC" w:rsidRPr="003E3050">
        <w:tab/>
        <w:t>V článku I.4.2</w:t>
      </w:r>
      <w:r w:rsidR="00F901D2" w:rsidRPr="003E3050">
        <w:t xml:space="preserve"> </w:t>
      </w:r>
      <w:r w:rsidR="00505FAC" w:rsidRPr="003E3050">
        <w:t>g) „</w:t>
      </w:r>
      <w:r w:rsidR="00505FAC" w:rsidRPr="003E3050">
        <w:rPr>
          <w:i/>
        </w:rPr>
        <w:t>Koncepce nakládání s odpady</w:t>
      </w:r>
      <w:r w:rsidR="00505FAC" w:rsidRPr="003E3050">
        <w:t>“ se ruší řádek „Ot</w:t>
      </w:r>
      <w:r w:rsidR="00FA52FB" w:rsidRPr="003E3050">
        <w:t xml:space="preserve"> </w:t>
      </w:r>
      <w:r w:rsidR="00FA52FB" w:rsidRPr="003E3050">
        <w:rPr>
          <w:bCs/>
        </w:rPr>
        <w:t>plocha občanského vybavení - technické</w:t>
      </w:r>
      <w:r w:rsidR="00505FAC" w:rsidRPr="003E3050">
        <w:t>“, který se nahrazuje řádkem „TO nakládání s odpady“.</w:t>
      </w:r>
    </w:p>
    <w:p w14:paraId="23C2EC66" w14:textId="77777777" w:rsidR="00505FAC" w:rsidRPr="003E3050" w:rsidRDefault="00505FAC" w:rsidP="00D5662C">
      <w:pPr>
        <w:ind w:left="567" w:hanging="567"/>
      </w:pPr>
    </w:p>
    <w:p w14:paraId="07F3C1C0" w14:textId="0E5686A9" w:rsidR="00505FAC" w:rsidRPr="003E3050" w:rsidRDefault="00043A88" w:rsidP="00D5662C">
      <w:pPr>
        <w:ind w:left="567" w:hanging="567"/>
      </w:pPr>
      <w:r w:rsidRPr="003E3050">
        <w:t>41</w:t>
      </w:r>
      <w:r w:rsidR="00505FAC" w:rsidRPr="003E3050">
        <w:t>.</w:t>
      </w:r>
      <w:r w:rsidR="00505FAC" w:rsidRPr="003E3050">
        <w:tab/>
        <w:t>Do názvu článku I.4.3 se na jeho konec přidává čárka a slova „vč. podmínek pro jeho umísťování“.</w:t>
      </w:r>
    </w:p>
    <w:p w14:paraId="4BD4304A" w14:textId="1095F260" w:rsidR="00FA52FB" w:rsidRPr="003E3050" w:rsidRDefault="00505FAC" w:rsidP="00505FAC">
      <w:pPr>
        <w:ind w:left="567" w:firstLine="0"/>
      </w:pPr>
      <w:r w:rsidRPr="003E3050">
        <w:t xml:space="preserve">V článku I.4.3 se </w:t>
      </w:r>
      <w:r w:rsidR="00FA52FB" w:rsidRPr="003E3050">
        <w:t>v úvodní větě slovo „zkratkami“ nahrazuje slovem „kódy“.</w:t>
      </w:r>
    </w:p>
    <w:p w14:paraId="2D5C9B2C" w14:textId="47776746" w:rsidR="00505FAC" w:rsidRPr="003E3050" w:rsidRDefault="00FA52FB" w:rsidP="00505FAC">
      <w:pPr>
        <w:ind w:left="567" w:firstLine="0"/>
      </w:pPr>
      <w:r w:rsidRPr="003E3050">
        <w:t>Z</w:t>
      </w:r>
      <w:r w:rsidR="00505FAC" w:rsidRPr="003E3050">
        <w:t xml:space="preserve">a úvodní větou ruší 4 řádky </w:t>
      </w:r>
      <w:r w:rsidR="00540A1B" w:rsidRPr="003E3050">
        <w:t xml:space="preserve">se seznamem ploch </w:t>
      </w:r>
      <w:r w:rsidR="00505FAC" w:rsidRPr="003E3050">
        <w:t xml:space="preserve">za značkami „Ov, Os (Os), Oh (Oh), Ot“, které </w:t>
      </w:r>
      <w:r w:rsidR="00F901D2" w:rsidRPr="003E3050">
        <w:t>se</w:t>
      </w:r>
      <w:r w:rsidR="00505FAC" w:rsidRPr="003E3050">
        <w:t xml:space="preserve"> nahrazují </w:t>
      </w:r>
      <w:r w:rsidRPr="003E3050">
        <w:t xml:space="preserve">za </w:t>
      </w:r>
      <w:r w:rsidR="00505FAC" w:rsidRPr="003E3050">
        <w:t>4 řádky:</w:t>
      </w:r>
    </w:p>
    <w:p w14:paraId="54B9B835" w14:textId="77777777" w:rsidR="00505FAC" w:rsidRPr="003E3050" w:rsidRDefault="00505FAC" w:rsidP="00505FAC">
      <w:pPr>
        <w:ind w:left="1134" w:hanging="567"/>
      </w:pPr>
      <w:r w:rsidRPr="003E3050">
        <w:t>„OV</w:t>
      </w:r>
      <w:r w:rsidRPr="003E3050">
        <w:tab/>
        <w:t>občanské vybavení veřejné,</w:t>
      </w:r>
    </w:p>
    <w:p w14:paraId="73DC9F32" w14:textId="77777777" w:rsidR="00505FAC" w:rsidRPr="003E3050" w:rsidRDefault="00505FAC" w:rsidP="00505FAC">
      <w:pPr>
        <w:ind w:left="1134" w:hanging="567"/>
      </w:pPr>
      <w:r w:rsidRPr="003E3050">
        <w:t>OK</w:t>
      </w:r>
      <w:r w:rsidRPr="003E3050">
        <w:tab/>
        <w:t>občanské vybavení komerční,</w:t>
      </w:r>
    </w:p>
    <w:p w14:paraId="71D4281D" w14:textId="77777777" w:rsidR="00505FAC" w:rsidRPr="003E3050" w:rsidRDefault="00505FAC" w:rsidP="00505FAC">
      <w:pPr>
        <w:ind w:left="1134" w:hanging="567"/>
      </w:pPr>
      <w:bookmarkStart w:id="13" w:name="_Hlk208427747"/>
      <w:r w:rsidRPr="003E3050">
        <w:t>OS</w:t>
      </w:r>
      <w:r w:rsidRPr="003E3050">
        <w:tab/>
        <w:t>občanské vybavení sport,</w:t>
      </w:r>
    </w:p>
    <w:p w14:paraId="7313D08D" w14:textId="77777777" w:rsidR="00505FAC" w:rsidRPr="003E3050" w:rsidRDefault="00505FAC" w:rsidP="00505FAC">
      <w:pPr>
        <w:ind w:left="1134" w:hanging="567"/>
      </w:pPr>
      <w:r w:rsidRPr="003E3050">
        <w:t>OH</w:t>
      </w:r>
      <w:r w:rsidRPr="003E3050">
        <w:tab/>
        <w:t>občanské vybavení hřbitovy</w:t>
      </w:r>
      <w:bookmarkEnd w:id="13"/>
      <w:r w:rsidRPr="003E3050">
        <w:t>“.</w:t>
      </w:r>
    </w:p>
    <w:p w14:paraId="5A34A057" w14:textId="350BFEAE" w:rsidR="00505FAC" w:rsidRPr="003E3050" w:rsidRDefault="00FA52FB" w:rsidP="00540A1B">
      <w:pPr>
        <w:ind w:left="567" w:firstLine="0"/>
      </w:pPr>
      <w:r w:rsidRPr="003E3050">
        <w:t>Ve větě</w:t>
      </w:r>
      <w:r w:rsidR="00540A1B" w:rsidRPr="003E3050">
        <w:t xml:space="preserve"> za seznamem ploch se</w:t>
      </w:r>
      <w:r w:rsidR="000D41A3" w:rsidRPr="003E3050">
        <w:t xml:space="preserve"> ruší </w:t>
      </w:r>
      <w:r w:rsidRPr="003E3050">
        <w:t xml:space="preserve">slovo „veřejné“ a </w:t>
      </w:r>
      <w:r w:rsidR="000D41A3" w:rsidRPr="003E3050">
        <w:t>slova „na návsi“ se nahrazují slovy „zejména na Návsi, U sokolovny a Za humny“.</w:t>
      </w:r>
    </w:p>
    <w:p w14:paraId="2FF811D5" w14:textId="77777777" w:rsidR="000D41A3" w:rsidRPr="003E3050" w:rsidRDefault="000D41A3" w:rsidP="00540A1B">
      <w:pPr>
        <w:ind w:left="567" w:firstLine="0"/>
      </w:pPr>
      <w:r w:rsidRPr="003E3050">
        <w:t>V následující větě za slovem „občanská“ se ruší slova „a technické“.</w:t>
      </w:r>
    </w:p>
    <w:p w14:paraId="5AD0E541" w14:textId="77777777" w:rsidR="000D41A3" w:rsidRPr="003E3050" w:rsidRDefault="000D41A3" w:rsidP="00540A1B">
      <w:pPr>
        <w:ind w:left="567" w:firstLine="0"/>
      </w:pPr>
      <w:r w:rsidRPr="003E3050">
        <w:t>Ruší se následující 3 řádky se seznamem zastavitelných ploch za značkami „Z8, Z9, Z10“, který se nahrazuje 3 řádky:</w:t>
      </w:r>
    </w:p>
    <w:p w14:paraId="1AF7D664" w14:textId="77777777" w:rsidR="000D41A3" w:rsidRPr="003E3050" w:rsidRDefault="000D41A3" w:rsidP="000D41A3">
      <w:pPr>
        <w:pStyle w:val="Textpsmene"/>
        <w:numPr>
          <w:ilvl w:val="0"/>
          <w:numId w:val="0"/>
        </w:numPr>
        <w:tabs>
          <w:tab w:val="left" w:pos="1701"/>
        </w:tabs>
        <w:ind w:left="1134" w:hanging="567"/>
        <w:rPr>
          <w:rFonts w:ascii="Arial" w:hAnsi="Arial" w:cs="Arial"/>
          <w:sz w:val="22"/>
          <w:szCs w:val="22"/>
        </w:rPr>
      </w:pPr>
      <w:r w:rsidRPr="003E3050">
        <w:rPr>
          <w:rFonts w:ascii="Arial" w:hAnsi="Arial" w:cs="Arial"/>
          <w:sz w:val="22"/>
          <w:szCs w:val="22"/>
        </w:rPr>
        <w:t>„Z.8</w:t>
      </w:r>
      <w:r w:rsidRPr="003E3050">
        <w:rPr>
          <w:rFonts w:ascii="Arial" w:hAnsi="Arial" w:cs="Arial"/>
          <w:sz w:val="22"/>
          <w:szCs w:val="22"/>
        </w:rPr>
        <w:tab/>
        <w:t>OS</w:t>
      </w:r>
      <w:r w:rsidRPr="003E3050">
        <w:rPr>
          <w:rFonts w:ascii="Arial" w:hAnsi="Arial" w:cs="Arial"/>
          <w:sz w:val="22"/>
          <w:szCs w:val="22"/>
        </w:rPr>
        <w:tab/>
        <w:t>občanské vybavení sport Za humny,</w:t>
      </w:r>
    </w:p>
    <w:p w14:paraId="30E883C2" w14:textId="77777777" w:rsidR="000D41A3" w:rsidRPr="003E3050" w:rsidRDefault="000D41A3" w:rsidP="000D41A3">
      <w:pPr>
        <w:pStyle w:val="Textpsmene"/>
        <w:numPr>
          <w:ilvl w:val="0"/>
          <w:numId w:val="0"/>
        </w:numPr>
        <w:tabs>
          <w:tab w:val="left" w:pos="1701"/>
        </w:tabs>
        <w:ind w:left="1134" w:hanging="567"/>
        <w:rPr>
          <w:rFonts w:ascii="Arial" w:hAnsi="Arial" w:cs="Arial"/>
          <w:sz w:val="22"/>
          <w:szCs w:val="22"/>
        </w:rPr>
      </w:pPr>
      <w:r w:rsidRPr="003E3050">
        <w:rPr>
          <w:rFonts w:ascii="Arial" w:hAnsi="Arial" w:cs="Arial"/>
          <w:sz w:val="22"/>
          <w:szCs w:val="22"/>
        </w:rPr>
        <w:t>Z.9</w:t>
      </w:r>
      <w:r w:rsidRPr="003E3050">
        <w:rPr>
          <w:rFonts w:ascii="Arial" w:hAnsi="Arial" w:cs="Arial"/>
          <w:sz w:val="22"/>
          <w:szCs w:val="22"/>
        </w:rPr>
        <w:tab/>
        <w:t>OS</w:t>
      </w:r>
      <w:r w:rsidRPr="003E3050">
        <w:rPr>
          <w:rFonts w:ascii="Arial" w:hAnsi="Arial" w:cs="Arial"/>
          <w:sz w:val="22"/>
          <w:szCs w:val="22"/>
        </w:rPr>
        <w:tab/>
        <w:t>občanské vybavení sport Chmelínky,</w:t>
      </w:r>
    </w:p>
    <w:p w14:paraId="6313839D" w14:textId="77777777" w:rsidR="000D41A3" w:rsidRPr="003E3050" w:rsidRDefault="000D41A3" w:rsidP="000D41A3">
      <w:pPr>
        <w:tabs>
          <w:tab w:val="left" w:pos="1701"/>
        </w:tabs>
        <w:ind w:left="1134" w:hanging="567"/>
      </w:pPr>
      <w:r w:rsidRPr="003E3050">
        <w:t>Z.10</w:t>
      </w:r>
      <w:r w:rsidRPr="003E3050">
        <w:tab/>
        <w:t>OH</w:t>
      </w:r>
      <w:r w:rsidRPr="003E3050">
        <w:tab/>
        <w:t>občanské vybavení hřbitovy Novosady“.</w:t>
      </w:r>
    </w:p>
    <w:p w14:paraId="7EAD0B94" w14:textId="77777777" w:rsidR="000D41A3" w:rsidRPr="003E3050" w:rsidRDefault="000D41A3" w:rsidP="000D41A3">
      <w:pPr>
        <w:tabs>
          <w:tab w:val="left" w:pos="1701"/>
        </w:tabs>
        <w:ind w:left="567" w:firstLine="0"/>
      </w:pPr>
      <w:r w:rsidRPr="003E3050">
        <w:t xml:space="preserve">Ve </w:t>
      </w:r>
      <w:r w:rsidR="00F901D2" w:rsidRPr="003E3050">
        <w:t>větě</w:t>
      </w:r>
      <w:r w:rsidRPr="003E3050">
        <w:t xml:space="preserve"> pod seznamem ploch </w:t>
      </w:r>
      <w:r w:rsidR="00810B4B" w:rsidRPr="003E3050">
        <w:t>s</w:t>
      </w:r>
      <w:r w:rsidRPr="003E3050">
        <w:t>e značka „</w:t>
      </w:r>
      <w:r w:rsidR="00810B4B" w:rsidRPr="003E3050">
        <w:t>Z8 (Os)</w:t>
      </w:r>
      <w:r w:rsidRPr="003E3050">
        <w:t xml:space="preserve">“ nahrazuje </w:t>
      </w:r>
      <w:r w:rsidR="00810B4B" w:rsidRPr="003E3050">
        <w:t>značkou</w:t>
      </w:r>
      <w:r w:rsidRPr="003E3050">
        <w:t xml:space="preserve"> „</w:t>
      </w:r>
      <w:r w:rsidR="00810B4B" w:rsidRPr="003E3050">
        <w:t>Z.8</w:t>
      </w:r>
      <w:r w:rsidRPr="003E3050">
        <w:t xml:space="preserve">“ a na </w:t>
      </w:r>
      <w:r w:rsidR="00284621" w:rsidRPr="003E3050">
        <w:t>konec</w:t>
      </w:r>
      <w:r w:rsidRPr="003E3050">
        <w:t xml:space="preserve"> věty se přidávají slova „</w:t>
      </w:r>
      <w:r w:rsidR="00810B4B" w:rsidRPr="003E3050">
        <w:t>za bývalou školkou</w:t>
      </w:r>
      <w:r w:rsidRPr="003E3050">
        <w:t>“.</w:t>
      </w:r>
    </w:p>
    <w:p w14:paraId="4FA21C09" w14:textId="189B911F" w:rsidR="001278CA" w:rsidRPr="003E3050" w:rsidRDefault="001278CA" w:rsidP="001278CA">
      <w:pPr>
        <w:tabs>
          <w:tab w:val="left" w:pos="1701"/>
        </w:tabs>
        <w:ind w:left="567" w:firstLine="0"/>
      </w:pPr>
      <w:r w:rsidRPr="003E3050">
        <w:t xml:space="preserve">V následující větě se značka „Z9 (Os)“ nahrazuje </w:t>
      </w:r>
      <w:r w:rsidR="00FA52FB" w:rsidRPr="003E3050">
        <w:t>textem</w:t>
      </w:r>
      <w:r w:rsidRPr="003E3050">
        <w:t xml:space="preserve"> „</w:t>
      </w:r>
      <w:r w:rsidR="00FA52FB" w:rsidRPr="003E3050">
        <w:t xml:space="preserve">ozn. </w:t>
      </w:r>
      <w:r w:rsidRPr="003E3050">
        <w:t>Z.9“.</w:t>
      </w:r>
    </w:p>
    <w:p w14:paraId="191A5512" w14:textId="77777777" w:rsidR="001278CA" w:rsidRPr="003E3050" w:rsidRDefault="001278CA" w:rsidP="001278CA">
      <w:pPr>
        <w:tabs>
          <w:tab w:val="left" w:pos="1701"/>
        </w:tabs>
        <w:ind w:left="567" w:firstLine="0"/>
      </w:pPr>
      <w:r w:rsidRPr="003E3050">
        <w:t>V následující větě se značka „Z10 (Oh)“ nahrazuje značkou „Z.10“.</w:t>
      </w:r>
    </w:p>
    <w:p w14:paraId="223E582D" w14:textId="77777777" w:rsidR="001278CA" w:rsidRPr="003E3050" w:rsidRDefault="001278CA" w:rsidP="001278CA">
      <w:pPr>
        <w:tabs>
          <w:tab w:val="left" w:pos="1701"/>
        </w:tabs>
        <w:ind w:left="567" w:firstLine="0"/>
      </w:pPr>
      <w:r w:rsidRPr="003E3050">
        <w:t>V poslední větě nad podmínkami pro umísťování se za slovo „vymezeny“ vkládá slovo „zejména“.</w:t>
      </w:r>
    </w:p>
    <w:p w14:paraId="4CC97882" w14:textId="77777777" w:rsidR="00505FAC" w:rsidRPr="003E3050" w:rsidRDefault="00505FAC" w:rsidP="00D5662C">
      <w:pPr>
        <w:ind w:left="567" w:hanging="567"/>
      </w:pPr>
    </w:p>
    <w:p w14:paraId="6820FBF9" w14:textId="40138824" w:rsidR="001278CA" w:rsidRPr="003E3050" w:rsidRDefault="00043A88" w:rsidP="001278CA">
      <w:pPr>
        <w:ind w:left="567" w:hanging="567"/>
      </w:pPr>
      <w:r w:rsidRPr="003E3050">
        <w:t>42</w:t>
      </w:r>
      <w:r w:rsidR="001278CA" w:rsidRPr="003E3050">
        <w:t>.</w:t>
      </w:r>
      <w:r w:rsidR="001278CA" w:rsidRPr="003E3050">
        <w:tab/>
        <w:t>Do názvu článku I.4.4 se na jeho konec přidává čárka a slova „vč. podmínek pro jeho umísťování“.</w:t>
      </w:r>
    </w:p>
    <w:p w14:paraId="546F7D1C" w14:textId="6867E3F0" w:rsidR="001278CA" w:rsidRPr="003E3050" w:rsidRDefault="001278CA" w:rsidP="001278CA">
      <w:pPr>
        <w:ind w:left="567" w:firstLine="0"/>
      </w:pPr>
      <w:r w:rsidRPr="003E3050">
        <w:t xml:space="preserve">V úvodní větě článku I.4.4 </w:t>
      </w:r>
      <w:r w:rsidR="00ED77C4" w:rsidRPr="003E3050">
        <w:t xml:space="preserve">se </w:t>
      </w:r>
      <w:r w:rsidRPr="003E3050">
        <w:t>za slovo „využití“ vkládají slova „v zastavěném území“</w:t>
      </w:r>
      <w:r w:rsidR="00FA52FB" w:rsidRPr="003E3050">
        <w:t xml:space="preserve"> a</w:t>
      </w:r>
      <w:r w:rsidR="004E6389" w:rsidRPr="003E3050">
        <w:t> </w:t>
      </w:r>
      <w:r w:rsidR="00FA52FB" w:rsidRPr="003E3050">
        <w:t>slovo „značkami</w:t>
      </w:r>
      <w:r w:rsidR="00577947" w:rsidRPr="003E3050">
        <w:t>“</w:t>
      </w:r>
      <w:r w:rsidR="00FA52FB" w:rsidRPr="003E3050">
        <w:t xml:space="preserve"> se nahrazuje slovem „kódy“</w:t>
      </w:r>
      <w:r w:rsidRPr="003E3050">
        <w:t>.</w:t>
      </w:r>
    </w:p>
    <w:p w14:paraId="541F8C76" w14:textId="77777777" w:rsidR="00306FFB" w:rsidRPr="003E3050" w:rsidRDefault="00306FFB" w:rsidP="001278CA">
      <w:pPr>
        <w:ind w:left="567" w:firstLine="0"/>
      </w:pPr>
      <w:r w:rsidRPr="003E3050">
        <w:t>Ruší se 2 řádky druhů ploch za zkratkami „Pk (Pk), Pz“, které se nahrazují 2 řádky:</w:t>
      </w:r>
    </w:p>
    <w:p w14:paraId="595C7D48" w14:textId="77777777" w:rsidR="00306FFB" w:rsidRPr="003E3050" w:rsidRDefault="00306FFB" w:rsidP="00306FFB">
      <w:pPr>
        <w:ind w:left="1134" w:hanging="567"/>
      </w:pPr>
      <w:r w:rsidRPr="003E3050">
        <w:t>„PU</w:t>
      </w:r>
      <w:r w:rsidRPr="003E3050">
        <w:tab/>
        <w:t>veřejná prostranství všeobecná,</w:t>
      </w:r>
    </w:p>
    <w:p w14:paraId="4C3F1B02" w14:textId="77777777" w:rsidR="00306FFB" w:rsidRPr="003E3050" w:rsidRDefault="00306FFB" w:rsidP="00306FFB">
      <w:pPr>
        <w:ind w:left="1134" w:hanging="567"/>
      </w:pPr>
      <w:r w:rsidRPr="003E3050">
        <w:t>ZP</w:t>
      </w:r>
      <w:r w:rsidRPr="003E3050">
        <w:tab/>
        <w:t>zeleň parková a parkově upravená“.</w:t>
      </w:r>
    </w:p>
    <w:p w14:paraId="2BFBEC20" w14:textId="77777777" w:rsidR="003D6833" w:rsidRPr="003E3050" w:rsidRDefault="003D6833" w:rsidP="003D6833">
      <w:pPr>
        <w:ind w:left="567" w:firstLine="0"/>
      </w:pPr>
      <w:r w:rsidRPr="003E3050">
        <w:t>V následující větě se značka „Pk“ mění na kód „PU“, v závorce se ruší slova „průjezdné části silnic přes zastavěné území,“ a na konec věty se přidávají slova „mimo těles</w:t>
      </w:r>
      <w:r w:rsidR="0062047A" w:rsidRPr="003E3050">
        <w:t>o</w:t>
      </w:r>
      <w:r w:rsidRPr="003E3050">
        <w:t xml:space="preserve"> silnice“</w:t>
      </w:r>
      <w:r w:rsidR="0062047A" w:rsidRPr="003E3050">
        <w:t>.</w:t>
      </w:r>
    </w:p>
    <w:p w14:paraId="7A9E5DA4" w14:textId="77777777" w:rsidR="0062047A" w:rsidRPr="003E3050" w:rsidRDefault="0062047A" w:rsidP="003D6833">
      <w:pPr>
        <w:ind w:left="567" w:firstLine="0"/>
      </w:pPr>
      <w:r w:rsidRPr="003E3050">
        <w:t>V následující větě se značka „Pz“ mění na kód „ZP“.</w:t>
      </w:r>
    </w:p>
    <w:p w14:paraId="287B4A80" w14:textId="77777777" w:rsidR="0062047A" w:rsidRPr="003E3050" w:rsidRDefault="0062047A" w:rsidP="003D6833">
      <w:pPr>
        <w:ind w:left="567" w:firstLine="0"/>
      </w:pPr>
      <w:r w:rsidRPr="003E3050">
        <w:t>Ruší se řádek za značkou zastavitelné plochy Z13, který se nahrazuje řádkem:</w:t>
      </w:r>
    </w:p>
    <w:p w14:paraId="1CE5D5F6" w14:textId="3DEEF6D3" w:rsidR="0062047A" w:rsidRPr="003E3050" w:rsidRDefault="0062047A" w:rsidP="003D6833">
      <w:pPr>
        <w:ind w:left="567" w:firstLine="0"/>
      </w:pPr>
      <w:r w:rsidRPr="003E3050">
        <w:t xml:space="preserve">„Z.13 PU </w:t>
      </w:r>
      <w:r w:rsidR="00577947" w:rsidRPr="003E3050">
        <w:t xml:space="preserve"> </w:t>
      </w:r>
      <w:r w:rsidRPr="003E3050">
        <w:t>veřejná prostranství všeobecná u hřbitova“.</w:t>
      </w:r>
    </w:p>
    <w:p w14:paraId="292F3EA3" w14:textId="22647F05" w:rsidR="00577947" w:rsidRPr="003E3050" w:rsidRDefault="00577947" w:rsidP="003D6833">
      <w:pPr>
        <w:ind w:left="567" w:firstLine="0"/>
      </w:pPr>
      <w:r w:rsidRPr="003E3050">
        <w:t>V následující větě se značky „Z13 (Pk)“ nahrazují značkou „Z.13“ a za slovo „obce“ se vkládají slova „a komunikaci“.</w:t>
      </w:r>
    </w:p>
    <w:p w14:paraId="384E0074" w14:textId="77777777" w:rsidR="001278CA" w:rsidRPr="003E3050" w:rsidRDefault="001278CA" w:rsidP="001278CA">
      <w:pPr>
        <w:ind w:left="567" w:firstLine="0"/>
      </w:pPr>
    </w:p>
    <w:p w14:paraId="47845D59" w14:textId="77777777" w:rsidR="004E6389" w:rsidRPr="003E3050" w:rsidRDefault="004E6389" w:rsidP="001278CA">
      <w:pPr>
        <w:ind w:left="567" w:firstLine="0"/>
      </w:pPr>
    </w:p>
    <w:p w14:paraId="237443ED" w14:textId="58077F73" w:rsidR="00505FAC" w:rsidRPr="003E3050" w:rsidRDefault="008372E3" w:rsidP="00D5662C">
      <w:pPr>
        <w:ind w:left="567" w:hanging="567"/>
      </w:pPr>
      <w:r w:rsidRPr="003E3050">
        <w:t>4</w:t>
      </w:r>
      <w:r w:rsidR="00043A88" w:rsidRPr="003E3050">
        <w:t>3</w:t>
      </w:r>
      <w:r w:rsidRPr="003E3050">
        <w:t>.</w:t>
      </w:r>
      <w:r w:rsidRPr="003E3050">
        <w:tab/>
      </w:r>
      <w:r w:rsidR="00577947" w:rsidRPr="003E3050">
        <w:t>Za</w:t>
      </w:r>
      <w:r w:rsidRPr="003E3050">
        <w:t xml:space="preserve"> čl</w:t>
      </w:r>
      <w:r w:rsidR="00577947" w:rsidRPr="003E3050">
        <w:t>ánek</w:t>
      </w:r>
      <w:r w:rsidRPr="003E3050">
        <w:t xml:space="preserve"> I.4.4 se vkládá nový článek I.4.5 s tímto názvem a textem:</w:t>
      </w:r>
    </w:p>
    <w:p w14:paraId="3E5E9026" w14:textId="77777777" w:rsidR="008372E3" w:rsidRPr="003E3050" w:rsidRDefault="008372E3" w:rsidP="008372E3">
      <w:pPr>
        <w:pStyle w:val="Textpsmene"/>
        <w:numPr>
          <w:ilvl w:val="0"/>
          <w:numId w:val="0"/>
        </w:numPr>
        <w:ind w:left="567"/>
        <w:rPr>
          <w:rFonts w:ascii="Arial" w:hAnsi="Arial" w:cs="Arial"/>
          <w:sz w:val="22"/>
          <w:szCs w:val="22"/>
        </w:rPr>
      </w:pPr>
      <w:r w:rsidRPr="003E3050">
        <w:rPr>
          <w:rFonts w:ascii="Arial" w:hAnsi="Arial" w:cs="Arial"/>
          <w:sz w:val="22"/>
          <w:szCs w:val="22"/>
        </w:rPr>
        <w:t xml:space="preserve">„I.4.5  </w:t>
      </w:r>
      <w:r w:rsidRPr="003E3050">
        <w:rPr>
          <w:rFonts w:ascii="Arial" w:hAnsi="Arial" w:cs="Arial"/>
          <w:sz w:val="22"/>
          <w:szCs w:val="22"/>
          <w:u w:val="single"/>
        </w:rPr>
        <w:t>Vymezení akceleračních oblastí primárních zdrojů energie vč. podmínek a zdrojů pro jejich využití</w:t>
      </w:r>
    </w:p>
    <w:p w14:paraId="4CCCCC5C" w14:textId="3318C7F2" w:rsidR="008372E3" w:rsidRPr="003E3050" w:rsidRDefault="008372E3" w:rsidP="008372E3">
      <w:pPr>
        <w:pStyle w:val="Textpsmene"/>
        <w:numPr>
          <w:ilvl w:val="0"/>
          <w:numId w:val="0"/>
        </w:numPr>
        <w:ind w:left="567"/>
        <w:rPr>
          <w:rFonts w:ascii="Arial" w:hAnsi="Arial" w:cs="Arial"/>
          <w:sz w:val="22"/>
          <w:szCs w:val="22"/>
        </w:rPr>
      </w:pPr>
      <w:r w:rsidRPr="003E3050">
        <w:rPr>
          <w:rFonts w:ascii="Arial" w:hAnsi="Arial" w:cs="Arial"/>
          <w:sz w:val="22"/>
          <w:szCs w:val="22"/>
        </w:rPr>
        <w:t>Tyto nejsou vymezeny</w:t>
      </w:r>
      <w:r w:rsidR="00377F74" w:rsidRPr="003E3050">
        <w:rPr>
          <w:rFonts w:ascii="Arial" w:hAnsi="Arial" w:cs="Arial"/>
          <w:sz w:val="22"/>
          <w:szCs w:val="22"/>
        </w:rPr>
        <w:t>“</w:t>
      </w:r>
      <w:r w:rsidRPr="003E3050">
        <w:rPr>
          <w:rFonts w:ascii="Arial" w:hAnsi="Arial" w:cs="Arial"/>
          <w:sz w:val="22"/>
          <w:szCs w:val="22"/>
        </w:rPr>
        <w:t>.</w:t>
      </w:r>
    </w:p>
    <w:p w14:paraId="67C8B4FE" w14:textId="77777777" w:rsidR="00D3480F" w:rsidRPr="003E3050" w:rsidRDefault="00D3480F" w:rsidP="00D5662C">
      <w:pPr>
        <w:ind w:left="567" w:hanging="567"/>
      </w:pPr>
    </w:p>
    <w:p w14:paraId="19D470BB" w14:textId="53AAB902" w:rsidR="00D3480F" w:rsidRPr="003E3050" w:rsidRDefault="008372E3" w:rsidP="00D5662C">
      <w:pPr>
        <w:ind w:left="567" w:hanging="567"/>
      </w:pPr>
      <w:r w:rsidRPr="003E3050">
        <w:t>4</w:t>
      </w:r>
      <w:r w:rsidR="00043A88" w:rsidRPr="003E3050">
        <w:t>4</w:t>
      </w:r>
      <w:r w:rsidRPr="003E3050">
        <w:t>.</w:t>
      </w:r>
      <w:r w:rsidRPr="003E3050">
        <w:tab/>
      </w:r>
      <w:r w:rsidR="00581903" w:rsidRPr="003E3050">
        <w:t>V názvu článku I.5 se ruší čárka a slova „</w:t>
      </w:r>
      <w:r w:rsidR="00581903" w:rsidRPr="003E3050">
        <w:rPr>
          <w:bCs/>
        </w:rPr>
        <w:t>včetně vymezení ploch a stanovení podmínek pro změny v jejich využití, územní systém ekologické stability, prostupnost krajiny, protierozní opatření, ochranu před povodněmi, rekreaci, dobývání ložisek nerostných surovin a podobně</w:t>
      </w:r>
      <w:r w:rsidR="00581903" w:rsidRPr="003E3050">
        <w:t>“.</w:t>
      </w:r>
    </w:p>
    <w:p w14:paraId="05F58476" w14:textId="77777777" w:rsidR="00581903" w:rsidRPr="003E3050" w:rsidRDefault="00581903" w:rsidP="00D5662C">
      <w:pPr>
        <w:ind w:left="567" w:hanging="567"/>
      </w:pPr>
    </w:p>
    <w:p w14:paraId="36E76421" w14:textId="28A013A5" w:rsidR="00581903" w:rsidRPr="003E3050" w:rsidRDefault="00581903" w:rsidP="00D5662C">
      <w:pPr>
        <w:ind w:left="567" w:hanging="567"/>
      </w:pPr>
      <w:r w:rsidRPr="003E3050">
        <w:t>4</w:t>
      </w:r>
      <w:r w:rsidR="00043A88" w:rsidRPr="003E3050">
        <w:t>5</w:t>
      </w:r>
      <w:r w:rsidRPr="003E3050">
        <w:t>.</w:t>
      </w:r>
      <w:r w:rsidRPr="003E3050">
        <w:tab/>
      </w:r>
      <w:r w:rsidR="002E74E1" w:rsidRPr="003E3050">
        <w:t>V článku I.5.1</w:t>
      </w:r>
      <w:r w:rsidR="003B7DC4" w:rsidRPr="003E3050">
        <w:t xml:space="preserve"> </w:t>
      </w:r>
      <w:r w:rsidR="002E74E1" w:rsidRPr="003E3050">
        <w:t>a) „</w:t>
      </w:r>
      <w:r w:rsidR="002E74E1" w:rsidRPr="003E3050">
        <w:rPr>
          <w:i/>
        </w:rPr>
        <w:t>Koncepce uspořádání krajiny</w:t>
      </w:r>
      <w:r w:rsidR="002E74E1" w:rsidRPr="003E3050">
        <w:t>“ se na jeho začátek vkládá odstavec:</w:t>
      </w:r>
    </w:p>
    <w:p w14:paraId="65F927D8" w14:textId="77777777" w:rsidR="002E74E1" w:rsidRPr="003E3050" w:rsidRDefault="002E74E1" w:rsidP="002E74E1">
      <w:pPr>
        <w:ind w:left="567" w:firstLine="0"/>
      </w:pPr>
      <w:r w:rsidRPr="003E3050">
        <w:t>„Žeravice jsou součástí krajinného celku Kyjovsko-bzeneckého (č. 6 podle ZÚR JMK) s cílovou kvalitou krajiny pohledově otevřené, zvlněné s velkými bloky orné půdy a</w:t>
      </w:r>
      <w:r w:rsidR="00720763" w:rsidRPr="003E3050">
        <w:t> </w:t>
      </w:r>
      <w:r w:rsidRPr="003E3050">
        <w:t>s vinicemi. Tato kvalita je v ÚP respektována vymezenými stabilizovanými plochami v krajině vč. vymezení  ÚSES“.</w:t>
      </w:r>
    </w:p>
    <w:p w14:paraId="227A6BDA" w14:textId="77777777" w:rsidR="00D3480F" w:rsidRPr="003E3050" w:rsidRDefault="00D3480F" w:rsidP="00D5662C">
      <w:pPr>
        <w:ind w:left="567" w:hanging="567"/>
      </w:pPr>
    </w:p>
    <w:p w14:paraId="4D8850A1" w14:textId="4C677BAE" w:rsidR="008372E3" w:rsidRPr="003E3050" w:rsidRDefault="002E74E1" w:rsidP="00D5662C">
      <w:pPr>
        <w:ind w:left="567" w:hanging="567"/>
      </w:pPr>
      <w:r w:rsidRPr="003E3050">
        <w:t>4</w:t>
      </w:r>
      <w:r w:rsidR="00043A88" w:rsidRPr="003E3050">
        <w:t>6</w:t>
      </w:r>
      <w:r w:rsidRPr="003E3050">
        <w:t>.</w:t>
      </w:r>
      <w:r w:rsidRPr="003E3050">
        <w:tab/>
        <w:t>V článku I.5.1</w:t>
      </w:r>
      <w:r w:rsidR="003B7DC4" w:rsidRPr="003E3050">
        <w:t xml:space="preserve"> </w:t>
      </w:r>
      <w:r w:rsidRPr="003E3050">
        <w:t>a) části „</w:t>
      </w:r>
      <w:r w:rsidRPr="003E3050">
        <w:rPr>
          <w:i/>
          <w:iCs/>
        </w:rPr>
        <w:t>Severní část</w:t>
      </w:r>
      <w:r w:rsidRPr="003E3050">
        <w:t>“</w:t>
      </w:r>
      <w:r w:rsidR="00C42AB7" w:rsidRPr="003E3050">
        <w:t xml:space="preserve"> v jeho 1. větě se značka „Ls“ nahrazuje za „LU“.</w:t>
      </w:r>
    </w:p>
    <w:p w14:paraId="018A0071" w14:textId="77777777" w:rsidR="00C42AB7" w:rsidRPr="003E3050" w:rsidRDefault="00C42AB7" w:rsidP="00C42AB7">
      <w:pPr>
        <w:ind w:left="567" w:firstLine="0"/>
      </w:pPr>
      <w:r w:rsidRPr="003E3050">
        <w:t>Na konci 3. věty se text „- polní ozn. Zp“ nahrazuje textem „AP orná půda“.</w:t>
      </w:r>
    </w:p>
    <w:p w14:paraId="263F9B43" w14:textId="77777777" w:rsidR="00F3426D" w:rsidRPr="003E3050" w:rsidRDefault="00F3426D" w:rsidP="00C42AB7">
      <w:pPr>
        <w:ind w:left="567" w:firstLine="0"/>
      </w:pPr>
      <w:r w:rsidRPr="003E3050">
        <w:t>na konec poslední věty se přidává čárka a slova „což je v ÚP respektováno“.</w:t>
      </w:r>
    </w:p>
    <w:p w14:paraId="71341342" w14:textId="77777777" w:rsidR="007A2664" w:rsidRPr="003E3050" w:rsidRDefault="007A2664" w:rsidP="00D5662C">
      <w:pPr>
        <w:ind w:left="567" w:hanging="567"/>
      </w:pPr>
    </w:p>
    <w:p w14:paraId="75D3BFF9" w14:textId="6A077285" w:rsidR="00F3426D" w:rsidRPr="003E3050" w:rsidRDefault="00F3426D" w:rsidP="00D5662C">
      <w:pPr>
        <w:ind w:left="567" w:hanging="567"/>
      </w:pPr>
      <w:r w:rsidRPr="003E3050">
        <w:t>4</w:t>
      </w:r>
      <w:r w:rsidR="00043A88" w:rsidRPr="003E3050">
        <w:t>7</w:t>
      </w:r>
      <w:r w:rsidRPr="003E3050">
        <w:t>.</w:t>
      </w:r>
      <w:r w:rsidRPr="003E3050">
        <w:tab/>
        <w:t>V článku I.5.1</w:t>
      </w:r>
      <w:r w:rsidR="003B7DC4" w:rsidRPr="003E3050">
        <w:t xml:space="preserve"> </w:t>
      </w:r>
      <w:r w:rsidRPr="003E3050">
        <w:t>a) části „</w:t>
      </w:r>
      <w:r w:rsidRPr="003E3050">
        <w:rPr>
          <w:i/>
          <w:iCs/>
        </w:rPr>
        <w:t>Střední část</w:t>
      </w:r>
      <w:r w:rsidRPr="003E3050">
        <w:t>“</w:t>
      </w:r>
      <w:r w:rsidR="00623E28" w:rsidRPr="003E3050">
        <w:t xml:space="preserve"> na konci 2. věty se text „zemědělské - záhumenní ozn. Zz“ nahrazuje textem „zahrad ZZ zeleň zahradní a sadová“.</w:t>
      </w:r>
    </w:p>
    <w:p w14:paraId="5778B8C1" w14:textId="77777777" w:rsidR="00623E28" w:rsidRPr="003E3050" w:rsidRDefault="00623E28" w:rsidP="00623E28">
      <w:pPr>
        <w:ind w:left="567" w:firstLine="0"/>
      </w:pPr>
      <w:r w:rsidRPr="003E3050">
        <w:t>Na konci 3, věty se text „zemědělské - vinice a sady ozn. Zv“ nahrazuje textem „AT trvalé kultury“ s vinicemi“.</w:t>
      </w:r>
    </w:p>
    <w:p w14:paraId="4D54A359" w14:textId="77777777" w:rsidR="00623E28" w:rsidRPr="003E3050" w:rsidRDefault="00623E28" w:rsidP="00623E28">
      <w:pPr>
        <w:ind w:left="567" w:firstLine="0"/>
      </w:pPr>
      <w:r w:rsidRPr="003E3050">
        <w:t>Na konci 4. věty se text „zemědělské - zatravněné ozn. Zt“ nahrazuje textem „AL trvalé travní porosty“ a značka „Zk“ se nahrazuje kódem „ZK“.</w:t>
      </w:r>
    </w:p>
    <w:p w14:paraId="430B6200" w14:textId="77777777" w:rsidR="00F3426D" w:rsidRPr="003E3050" w:rsidRDefault="00F3426D" w:rsidP="00D5662C">
      <w:pPr>
        <w:ind w:left="567" w:hanging="567"/>
      </w:pPr>
    </w:p>
    <w:p w14:paraId="26BB7D95" w14:textId="21ADCEB2" w:rsidR="00F3426D" w:rsidRPr="003E3050" w:rsidRDefault="009604AB" w:rsidP="00D5662C">
      <w:pPr>
        <w:ind w:left="567" w:hanging="567"/>
      </w:pPr>
      <w:r w:rsidRPr="003E3050">
        <w:t>4</w:t>
      </w:r>
      <w:r w:rsidR="00043A88" w:rsidRPr="003E3050">
        <w:t>8</w:t>
      </w:r>
      <w:r w:rsidRPr="003E3050">
        <w:t>.</w:t>
      </w:r>
      <w:r w:rsidRPr="003E3050">
        <w:tab/>
        <w:t>V článku I.5.1</w:t>
      </w:r>
      <w:r w:rsidR="003B7DC4" w:rsidRPr="003E3050">
        <w:t xml:space="preserve"> </w:t>
      </w:r>
      <w:r w:rsidRPr="003E3050">
        <w:t xml:space="preserve">a) </w:t>
      </w:r>
      <w:r w:rsidR="00284621" w:rsidRPr="003E3050">
        <w:t>části</w:t>
      </w:r>
      <w:r w:rsidRPr="003E3050">
        <w:t xml:space="preserve"> „</w:t>
      </w:r>
      <w:r w:rsidRPr="003E3050">
        <w:rPr>
          <w:i/>
          <w:iCs/>
        </w:rPr>
        <w:t>Jižní část</w:t>
      </w:r>
      <w:r w:rsidRPr="003E3050">
        <w:t>“ se v jeho 1. větě text „- polní ozn. Zp“ nahrazuje textem „AP orná půda“.</w:t>
      </w:r>
    </w:p>
    <w:p w14:paraId="01CD7FF8" w14:textId="77777777" w:rsidR="007A2664" w:rsidRPr="003E3050" w:rsidRDefault="009604AB" w:rsidP="009604AB">
      <w:pPr>
        <w:ind w:left="567" w:firstLine="0"/>
      </w:pPr>
      <w:r w:rsidRPr="003E3050">
        <w:t>Ve 2. větě se text „ozn. Ls a Zk“ nahrazuje textem „v plochách LU a ZK“.</w:t>
      </w:r>
    </w:p>
    <w:p w14:paraId="43B30178" w14:textId="77777777" w:rsidR="009604AB" w:rsidRPr="003E3050" w:rsidRDefault="009604AB" w:rsidP="009604AB">
      <w:pPr>
        <w:ind w:left="567" w:firstLine="0"/>
      </w:pPr>
      <w:r w:rsidRPr="003E3050">
        <w:t>V poslední větě článku se před slovo „zeleně“ vkládá kód „ZK“ a ruší se text „(Zk</w:t>
      </w:r>
      <w:r w:rsidRPr="003E3050">
        <w:rPr>
          <w:b/>
          <w:vertAlign w:val="subscript"/>
        </w:rPr>
        <w:t>1-14</w:t>
      </w:r>
      <w:r w:rsidRPr="003E3050">
        <w:t xml:space="preserve">) pro“, který se nahrazují </w:t>
      </w:r>
      <w:r w:rsidR="00284621" w:rsidRPr="003E3050">
        <w:t>textem</w:t>
      </w:r>
      <w:r w:rsidRPr="003E3050">
        <w:t xml:space="preserve"> „jako změny v krajině K.1-14 určené k“.</w:t>
      </w:r>
    </w:p>
    <w:p w14:paraId="454C3129" w14:textId="77777777" w:rsidR="00720763" w:rsidRPr="003E3050" w:rsidRDefault="00720763" w:rsidP="00D5662C">
      <w:pPr>
        <w:ind w:left="567" w:hanging="567"/>
      </w:pPr>
    </w:p>
    <w:p w14:paraId="272B37D7" w14:textId="47A2586D" w:rsidR="00A747BF" w:rsidRPr="003E3050" w:rsidRDefault="009604AB" w:rsidP="00A747BF">
      <w:pPr>
        <w:ind w:left="567" w:hanging="567"/>
      </w:pPr>
      <w:r w:rsidRPr="003E3050">
        <w:t>4</w:t>
      </w:r>
      <w:r w:rsidR="00043A88" w:rsidRPr="003E3050">
        <w:t>9</w:t>
      </w:r>
      <w:r w:rsidRPr="003E3050">
        <w:t>.</w:t>
      </w:r>
      <w:r w:rsidRPr="003E3050">
        <w:tab/>
        <w:t>V článku I.5.1</w:t>
      </w:r>
      <w:r w:rsidR="003B7DC4" w:rsidRPr="003E3050">
        <w:t xml:space="preserve"> </w:t>
      </w:r>
      <w:r w:rsidRPr="003E3050">
        <w:t>b) „</w:t>
      </w:r>
      <w:r w:rsidRPr="003E3050">
        <w:rPr>
          <w:i/>
        </w:rPr>
        <w:t>Vymezení ploch s rozdílným způsobem využití v krajině</w:t>
      </w:r>
      <w:r w:rsidRPr="003E3050">
        <w:t>“</w:t>
      </w:r>
      <w:r w:rsidR="00653A90" w:rsidRPr="003E3050">
        <w:t xml:space="preserve"> </w:t>
      </w:r>
      <w:r w:rsidR="00A747BF" w:rsidRPr="003E3050">
        <w:t>se v jeho úvodní větě slovo „značkami“ nahrazuje slovem „kódy“</w:t>
      </w:r>
      <w:r w:rsidR="001C41D2" w:rsidRPr="003E3050">
        <w:t>.</w:t>
      </w:r>
    </w:p>
    <w:p w14:paraId="1706D733" w14:textId="51BEE531" w:rsidR="00C851E0" w:rsidRPr="003E3050" w:rsidRDefault="00A747BF" w:rsidP="00A747BF">
      <w:pPr>
        <w:ind w:left="567" w:firstLine="0"/>
      </w:pPr>
      <w:r w:rsidRPr="003E3050">
        <w:t>R</w:t>
      </w:r>
      <w:r w:rsidR="00653A90" w:rsidRPr="003E3050">
        <w:t xml:space="preserve">uší </w:t>
      </w:r>
      <w:r w:rsidRPr="003E3050">
        <w:t xml:space="preserve">se </w:t>
      </w:r>
      <w:r w:rsidR="00653A90" w:rsidRPr="003E3050">
        <w:t>7 řádků seznamu druhů ploch za značkami „Zk (Zk</w:t>
      </w:r>
      <w:r w:rsidR="00653A90" w:rsidRPr="003E3050">
        <w:rPr>
          <w:b/>
          <w:bCs/>
          <w:vertAlign w:val="subscript"/>
        </w:rPr>
        <w:t>1-14</w:t>
      </w:r>
      <w:r w:rsidR="00653A90" w:rsidRPr="003E3050">
        <w:t xml:space="preserve">), Zz, Zp, Zt, Zv, Ls, W“, které se nahrazují </w:t>
      </w:r>
      <w:r w:rsidRPr="003E3050">
        <w:t xml:space="preserve">za </w:t>
      </w:r>
      <w:r w:rsidR="00653A90" w:rsidRPr="003E3050">
        <w:t>řádky:</w:t>
      </w:r>
    </w:p>
    <w:p w14:paraId="7C7A892E" w14:textId="77777777" w:rsidR="00653A90" w:rsidRPr="003E3050" w:rsidRDefault="00653A90" w:rsidP="00653A90">
      <w:pPr>
        <w:ind w:left="1134" w:hanging="567"/>
      </w:pPr>
      <w:r w:rsidRPr="003E3050">
        <w:t>„</w:t>
      </w:r>
      <w:bookmarkStart w:id="14" w:name="_Hlk208474311"/>
      <w:r w:rsidRPr="003E3050">
        <w:t>ZK</w:t>
      </w:r>
      <w:r w:rsidRPr="003E3050">
        <w:tab/>
        <w:t>zeleň krajinná,</w:t>
      </w:r>
    </w:p>
    <w:p w14:paraId="03ED98C2" w14:textId="77777777" w:rsidR="00653A90" w:rsidRPr="003E3050" w:rsidRDefault="00653A90" w:rsidP="00653A90">
      <w:pPr>
        <w:ind w:left="1134" w:hanging="567"/>
      </w:pPr>
      <w:bookmarkStart w:id="15" w:name="_Hlk208474384"/>
      <w:bookmarkEnd w:id="14"/>
      <w:r w:rsidRPr="003E3050">
        <w:t>ZZ</w:t>
      </w:r>
      <w:r w:rsidRPr="003E3050">
        <w:tab/>
        <w:t>zeleň zahradní a sadová,</w:t>
      </w:r>
    </w:p>
    <w:bookmarkEnd w:id="15"/>
    <w:p w14:paraId="4D0A0572" w14:textId="77777777" w:rsidR="00653A90" w:rsidRPr="003E3050" w:rsidRDefault="00653A90" w:rsidP="00653A90">
      <w:pPr>
        <w:ind w:left="1134" w:hanging="567"/>
      </w:pPr>
      <w:r w:rsidRPr="003E3050">
        <w:t>AL</w:t>
      </w:r>
      <w:r w:rsidRPr="003E3050">
        <w:tab/>
        <w:t>trvalé travní porosty,</w:t>
      </w:r>
    </w:p>
    <w:p w14:paraId="147FBE62" w14:textId="77777777" w:rsidR="00653A90" w:rsidRPr="003E3050" w:rsidRDefault="00653A90" w:rsidP="00653A90">
      <w:pPr>
        <w:ind w:left="1134" w:hanging="567"/>
      </w:pPr>
      <w:bookmarkStart w:id="16" w:name="_Hlk208474611"/>
      <w:bookmarkStart w:id="17" w:name="_Hlk184736212"/>
      <w:r w:rsidRPr="003E3050">
        <w:t>AT</w:t>
      </w:r>
      <w:r w:rsidRPr="003E3050">
        <w:tab/>
        <w:t>trvalé kultury,</w:t>
      </w:r>
    </w:p>
    <w:p w14:paraId="03B77286" w14:textId="77777777" w:rsidR="00653A90" w:rsidRPr="003E3050" w:rsidRDefault="00653A90" w:rsidP="00653A90">
      <w:pPr>
        <w:ind w:left="1134" w:hanging="567"/>
      </w:pPr>
      <w:bookmarkStart w:id="18" w:name="_Hlk208474514"/>
      <w:bookmarkEnd w:id="16"/>
      <w:r w:rsidRPr="003E3050">
        <w:t>AP</w:t>
      </w:r>
      <w:r w:rsidRPr="003E3050">
        <w:tab/>
        <w:t>orná půda</w:t>
      </w:r>
      <w:bookmarkEnd w:id="17"/>
      <w:r w:rsidRPr="003E3050">
        <w:t>,</w:t>
      </w:r>
    </w:p>
    <w:p w14:paraId="2FB125A5" w14:textId="77777777" w:rsidR="00653A90" w:rsidRPr="003E3050" w:rsidRDefault="00653A90" w:rsidP="00653A90">
      <w:pPr>
        <w:ind w:left="1134" w:hanging="567"/>
      </w:pPr>
      <w:bookmarkStart w:id="19" w:name="_Hlk208474662"/>
      <w:bookmarkEnd w:id="18"/>
      <w:r w:rsidRPr="003E3050">
        <w:t>LU</w:t>
      </w:r>
      <w:r w:rsidRPr="003E3050">
        <w:tab/>
        <w:t>lesní všeobecné,</w:t>
      </w:r>
    </w:p>
    <w:bookmarkEnd w:id="19"/>
    <w:p w14:paraId="39FDEFCD" w14:textId="77777777" w:rsidR="00653A90" w:rsidRPr="003E3050" w:rsidRDefault="00653A90" w:rsidP="00653A90">
      <w:pPr>
        <w:ind w:left="1134" w:hanging="567"/>
      </w:pPr>
      <w:r w:rsidRPr="003E3050">
        <w:t>WT</w:t>
      </w:r>
      <w:r w:rsidRPr="003E3050">
        <w:tab/>
        <w:t>vodní a vodních toků“.</w:t>
      </w:r>
    </w:p>
    <w:p w14:paraId="5DE5628A" w14:textId="77777777" w:rsidR="00653A90" w:rsidRPr="003E3050" w:rsidRDefault="00653A90" w:rsidP="00653A90">
      <w:pPr>
        <w:ind w:left="1134" w:hanging="567"/>
      </w:pPr>
      <w:r w:rsidRPr="003E3050">
        <w:t>Za následující větou se ruší řádky za značkami „Ds, Dm“, které se nahrazují řádky:</w:t>
      </w:r>
    </w:p>
    <w:p w14:paraId="44022485" w14:textId="77777777" w:rsidR="00653A90" w:rsidRPr="003E3050" w:rsidRDefault="00653A90" w:rsidP="00653A90">
      <w:pPr>
        <w:ind w:left="1134" w:hanging="567"/>
      </w:pPr>
      <w:r w:rsidRPr="003E3050">
        <w:t>„DS</w:t>
      </w:r>
      <w:r w:rsidRPr="003E3050">
        <w:tab/>
        <w:t>doprava silniční,</w:t>
      </w:r>
    </w:p>
    <w:p w14:paraId="213FDABC" w14:textId="77777777" w:rsidR="00653A90" w:rsidRPr="003E3050" w:rsidRDefault="00653A90" w:rsidP="00653A90">
      <w:pPr>
        <w:ind w:left="1134" w:hanging="567"/>
      </w:pPr>
      <w:r w:rsidRPr="003E3050">
        <w:t>DX.u</w:t>
      </w:r>
      <w:r w:rsidRPr="003E3050">
        <w:tab/>
        <w:t>doprava jiná - účelové komunikace“.</w:t>
      </w:r>
    </w:p>
    <w:p w14:paraId="29B71EA9" w14:textId="1CF75EF3" w:rsidR="00653A90" w:rsidRPr="003E3050" w:rsidRDefault="00653A90" w:rsidP="00653A90">
      <w:pPr>
        <w:ind w:left="567" w:firstLine="0"/>
      </w:pPr>
      <w:r w:rsidRPr="003E3050">
        <w:t xml:space="preserve">V následující větě se slova „plochy zeleně krajinné“ nahrazují textem „plochy „ZK zeleň krajinná“, </w:t>
      </w:r>
      <w:r w:rsidR="00A747BF" w:rsidRPr="003E3050">
        <w:t xml:space="preserve">slovo „značkami“ se nahrazuje slovem „kódy“, </w:t>
      </w:r>
      <w:r w:rsidRPr="003E3050">
        <w:t xml:space="preserve">ruší se slova „v závorkách“ a na konec věty se </w:t>
      </w:r>
      <w:r w:rsidR="00284621" w:rsidRPr="003E3050">
        <w:t>přidávají</w:t>
      </w:r>
      <w:r w:rsidRPr="003E3050">
        <w:t xml:space="preserve"> slova „</w:t>
      </w:r>
      <w:r w:rsidR="00940138" w:rsidRPr="003E3050">
        <w:t>jako změny v</w:t>
      </w:r>
      <w:r w:rsidR="00720763" w:rsidRPr="003E3050">
        <w:t> </w:t>
      </w:r>
      <w:r w:rsidR="00940138" w:rsidRPr="003E3050">
        <w:t>krajině</w:t>
      </w:r>
      <w:r w:rsidRPr="003E3050">
        <w:t>“.</w:t>
      </w:r>
    </w:p>
    <w:p w14:paraId="7120145B" w14:textId="78090F3E" w:rsidR="00940138" w:rsidRPr="003E3050" w:rsidRDefault="00940138" w:rsidP="00653A90">
      <w:pPr>
        <w:ind w:left="567" w:firstLine="0"/>
      </w:pPr>
      <w:r w:rsidRPr="003E3050">
        <w:t>V následujícím řádku se značka „(Zk</w:t>
      </w:r>
      <w:r w:rsidRPr="003E3050">
        <w:rPr>
          <w:vertAlign w:val="subscript"/>
        </w:rPr>
        <w:t>1-14</w:t>
      </w:r>
      <w:r w:rsidRPr="003E3050">
        <w:t xml:space="preserve">)“ nahrazuje </w:t>
      </w:r>
      <w:r w:rsidR="00284621" w:rsidRPr="003E3050">
        <w:t>značkou</w:t>
      </w:r>
      <w:r w:rsidRPr="003E3050">
        <w:t xml:space="preserve"> „K.1-14“</w:t>
      </w:r>
      <w:r w:rsidR="00A747BF" w:rsidRPr="003E3050">
        <w:t xml:space="preserve"> a za slovo „krajinnou“ se vkládá kód „ZK“</w:t>
      </w:r>
      <w:r w:rsidRPr="003E3050">
        <w:t>.</w:t>
      </w:r>
    </w:p>
    <w:p w14:paraId="76B9D487" w14:textId="47C5C42C" w:rsidR="00940138" w:rsidRPr="003E3050" w:rsidRDefault="00940138" w:rsidP="00653A90">
      <w:pPr>
        <w:ind w:left="567" w:firstLine="0"/>
      </w:pPr>
      <w:r w:rsidRPr="003E3050">
        <w:t xml:space="preserve">V poslední větě </w:t>
      </w:r>
      <w:r w:rsidR="00A747BF" w:rsidRPr="003E3050">
        <w:t xml:space="preserve">posledního odstavce </w:t>
      </w:r>
      <w:r w:rsidRPr="003E3050">
        <w:t>článku se ruší slova „jako interakční prvky“.</w:t>
      </w:r>
    </w:p>
    <w:p w14:paraId="521B276B" w14:textId="77777777" w:rsidR="009604AB" w:rsidRPr="003E3050" w:rsidRDefault="009604AB" w:rsidP="00D5662C">
      <w:pPr>
        <w:ind w:left="567" w:hanging="567"/>
      </w:pPr>
    </w:p>
    <w:p w14:paraId="1991DB8E" w14:textId="77777777" w:rsidR="004E6389" w:rsidRPr="003E3050" w:rsidRDefault="004E6389" w:rsidP="00D5662C">
      <w:pPr>
        <w:ind w:left="567" w:hanging="567"/>
      </w:pPr>
    </w:p>
    <w:p w14:paraId="2B38FE54" w14:textId="77777777" w:rsidR="004E6389" w:rsidRPr="003E3050" w:rsidRDefault="004E6389" w:rsidP="00D5662C">
      <w:pPr>
        <w:ind w:left="567" w:hanging="567"/>
      </w:pPr>
    </w:p>
    <w:p w14:paraId="76C40EC2" w14:textId="5EB6C0D7" w:rsidR="00940138" w:rsidRPr="003E3050" w:rsidRDefault="00043A88" w:rsidP="00D5662C">
      <w:pPr>
        <w:ind w:left="567" w:hanging="567"/>
      </w:pPr>
      <w:r w:rsidRPr="003E3050">
        <w:t>50</w:t>
      </w:r>
      <w:r w:rsidR="00940138" w:rsidRPr="003E3050">
        <w:t>.</w:t>
      </w:r>
      <w:r w:rsidR="00940138" w:rsidRPr="003E3050">
        <w:tab/>
        <w:t>V článku I.5.2</w:t>
      </w:r>
      <w:r w:rsidR="003B7DC4" w:rsidRPr="003E3050">
        <w:t xml:space="preserve"> </w:t>
      </w:r>
      <w:r w:rsidR="00940138" w:rsidRPr="003E3050">
        <w:t>c) „</w:t>
      </w:r>
      <w:r w:rsidR="00940138" w:rsidRPr="003E3050">
        <w:rPr>
          <w:i/>
        </w:rPr>
        <w:t>Stanovení podmínek a požadavků pro změny využití ploch</w:t>
      </w:r>
      <w:r w:rsidR="00940138" w:rsidRPr="003E3050">
        <w:t>“ se v jeho názvu ruší slova „</w:t>
      </w:r>
      <w:r w:rsidR="00940138" w:rsidRPr="003E3050">
        <w:rPr>
          <w:bCs/>
          <w:i/>
        </w:rPr>
        <w:t>v nezastavěném území vč. zohlednění produkční funkce krajiny</w:t>
      </w:r>
      <w:r w:rsidR="00940138" w:rsidRPr="003E3050">
        <w:t>“, která se nahrazují slovy „</w:t>
      </w:r>
      <w:r w:rsidR="00940138" w:rsidRPr="003E3050">
        <w:rPr>
          <w:i/>
        </w:rPr>
        <w:t>v krajině</w:t>
      </w:r>
      <w:r w:rsidR="00940138" w:rsidRPr="003E3050">
        <w:t>“.</w:t>
      </w:r>
    </w:p>
    <w:p w14:paraId="6C174028" w14:textId="792C52ED" w:rsidR="00A747BF" w:rsidRPr="003E3050" w:rsidRDefault="00A747BF" w:rsidP="00A747BF">
      <w:pPr>
        <w:ind w:left="567" w:firstLine="0"/>
      </w:pPr>
      <w:r w:rsidRPr="003E3050">
        <w:t>V poslední větě článku se slovo „záhumenních“ nahrazuje slovem „zeleně“.</w:t>
      </w:r>
    </w:p>
    <w:p w14:paraId="5A770EFA" w14:textId="77777777" w:rsidR="009604AB" w:rsidRPr="003E3050" w:rsidRDefault="009604AB" w:rsidP="00D5662C">
      <w:pPr>
        <w:ind w:left="567" w:hanging="567"/>
      </w:pPr>
    </w:p>
    <w:p w14:paraId="2486793E" w14:textId="59D5105E" w:rsidR="00940138" w:rsidRPr="003E3050" w:rsidRDefault="00043A88" w:rsidP="00D5662C">
      <w:pPr>
        <w:ind w:left="567" w:hanging="567"/>
      </w:pPr>
      <w:r w:rsidRPr="003E3050">
        <w:t>51</w:t>
      </w:r>
      <w:r w:rsidR="00940138" w:rsidRPr="003E3050">
        <w:t>.</w:t>
      </w:r>
      <w:r w:rsidR="00940138" w:rsidRPr="003E3050">
        <w:tab/>
        <w:t>V článku I.5.1</w:t>
      </w:r>
      <w:r w:rsidR="003B7DC4" w:rsidRPr="003E3050">
        <w:t xml:space="preserve"> </w:t>
      </w:r>
      <w:r w:rsidR="00940138" w:rsidRPr="003E3050">
        <w:t>d) „</w:t>
      </w:r>
      <w:r w:rsidR="00940138" w:rsidRPr="003E3050">
        <w:rPr>
          <w:i/>
        </w:rPr>
        <w:t>Koncepce ochrany přírody a krajiny</w:t>
      </w:r>
      <w:r w:rsidR="00940138" w:rsidRPr="003E3050">
        <w:t>“ se na konci 2. věty</w:t>
      </w:r>
      <w:r w:rsidR="00314118" w:rsidRPr="003E3050">
        <w:t xml:space="preserve"> text „plochy zeleně krajinné“ ozn Zk, „plochy lesní“ ozn. Ls a „plochy vodní a vodohospodářské“ ozn. W“ nahrazuje textem „plochy „ZK zeleň krajinná“, „LU lesní všeobecné“ a plochy „WT vodní a vodních toků“.</w:t>
      </w:r>
    </w:p>
    <w:p w14:paraId="55E612FE" w14:textId="77777777" w:rsidR="00314118" w:rsidRPr="003E3050" w:rsidRDefault="00314118" w:rsidP="00314118">
      <w:pPr>
        <w:ind w:left="567" w:firstLine="0"/>
      </w:pPr>
      <w:r w:rsidRPr="003E3050">
        <w:t>Ve 3. větě se text „plochy zemědělské - zatravněné“ ozn. Zt“ nahrazuje textem „plochy „Al trvalé travní porosty“.</w:t>
      </w:r>
    </w:p>
    <w:p w14:paraId="76738172" w14:textId="77777777" w:rsidR="00314118" w:rsidRPr="003E3050" w:rsidRDefault="00314118" w:rsidP="00314118">
      <w:pPr>
        <w:ind w:left="567" w:firstLine="0"/>
      </w:pPr>
      <w:r w:rsidRPr="003E3050">
        <w:t>Na konec článku se přidává věta „Jedná se o evidovaný významný krajinný prvek „Chmelínky“.</w:t>
      </w:r>
    </w:p>
    <w:p w14:paraId="4839F730" w14:textId="53D408D8" w:rsidR="00940138" w:rsidRPr="003E3050" w:rsidRDefault="00940138" w:rsidP="00D5662C">
      <w:pPr>
        <w:ind w:left="567" w:hanging="567"/>
      </w:pPr>
    </w:p>
    <w:p w14:paraId="72CCC12E" w14:textId="61995EBB" w:rsidR="00314118" w:rsidRPr="003E3050" w:rsidRDefault="00043A88" w:rsidP="00D5662C">
      <w:pPr>
        <w:ind w:left="567" w:hanging="567"/>
      </w:pPr>
      <w:r w:rsidRPr="003E3050">
        <w:t>52</w:t>
      </w:r>
      <w:r w:rsidR="00314118" w:rsidRPr="003E3050">
        <w:t>.</w:t>
      </w:r>
      <w:r w:rsidR="00314118" w:rsidRPr="003E3050">
        <w:tab/>
      </w:r>
      <w:r w:rsidR="00A03815" w:rsidRPr="003E3050">
        <w:t xml:space="preserve">V článku I.5.2 se na konec jeho názvu </w:t>
      </w:r>
      <w:r w:rsidR="00284621" w:rsidRPr="003E3050">
        <w:t>přidává</w:t>
      </w:r>
      <w:r w:rsidR="00A03815" w:rsidRPr="003E3050">
        <w:t xml:space="preserve"> závorka „(vymezení zelené infrastruktury)“.</w:t>
      </w:r>
    </w:p>
    <w:p w14:paraId="341BEC43" w14:textId="77777777" w:rsidR="00940138" w:rsidRPr="003E3050" w:rsidRDefault="00940138" w:rsidP="00D5662C">
      <w:pPr>
        <w:ind w:left="567" w:hanging="567"/>
      </w:pPr>
    </w:p>
    <w:p w14:paraId="2E438535" w14:textId="059138DB" w:rsidR="00940138" w:rsidRPr="003E3050" w:rsidRDefault="00A03815" w:rsidP="00D5662C">
      <w:pPr>
        <w:ind w:left="567" w:hanging="567"/>
      </w:pPr>
      <w:r w:rsidRPr="003E3050">
        <w:t>5</w:t>
      </w:r>
      <w:r w:rsidR="00043A88" w:rsidRPr="003E3050">
        <w:t>3</w:t>
      </w:r>
      <w:r w:rsidRPr="003E3050">
        <w:t>.</w:t>
      </w:r>
      <w:r w:rsidRPr="003E3050">
        <w:tab/>
        <w:t>V článku I.5.2</w:t>
      </w:r>
      <w:r w:rsidR="003B7DC4" w:rsidRPr="003E3050">
        <w:t xml:space="preserve"> </w:t>
      </w:r>
      <w:r w:rsidRPr="003E3050">
        <w:t>a) „</w:t>
      </w:r>
      <w:r w:rsidRPr="003E3050">
        <w:rPr>
          <w:i/>
          <w:iCs/>
        </w:rPr>
        <w:t>Koncepce řešení územního systému ekologické stability</w:t>
      </w:r>
      <w:r w:rsidRPr="003E3050">
        <w:t>“ se na jeho úvod vkládá věta „Územní systém ekologické krajiny vymezuje zelenou infrastrukturu krajiny řešeného území“.</w:t>
      </w:r>
    </w:p>
    <w:p w14:paraId="6F5A04F0" w14:textId="05A3991B" w:rsidR="00A03815" w:rsidRPr="003E3050" w:rsidRDefault="00A03815" w:rsidP="00A03815">
      <w:pPr>
        <w:ind w:left="567" w:firstLine="0"/>
      </w:pPr>
      <w:r w:rsidRPr="003E3050">
        <w:t>V</w:t>
      </w:r>
      <w:r w:rsidR="00EF39D8" w:rsidRPr="003E3050">
        <w:t> textu pod odrážkami</w:t>
      </w:r>
      <w:r w:rsidRPr="003E3050">
        <w:t xml:space="preserve"> se v jeho 1. větě text „zeleně krajinné ozn. (Zk</w:t>
      </w:r>
      <w:r w:rsidRPr="003E3050">
        <w:rPr>
          <w:vertAlign w:val="subscript"/>
        </w:rPr>
        <w:t>1-14</w:t>
      </w:r>
      <w:r w:rsidRPr="003E3050">
        <w:t>)“ nahrazuje textem „ZK zeleň krajinná“ ozn. jako změny v krajině K.1-14“.</w:t>
      </w:r>
    </w:p>
    <w:p w14:paraId="6B7C5E5A" w14:textId="70355688" w:rsidR="00A03815" w:rsidRPr="003E3050" w:rsidRDefault="00A03815" w:rsidP="00A03815">
      <w:pPr>
        <w:ind w:left="567" w:firstLine="0"/>
      </w:pPr>
      <w:r w:rsidRPr="003E3050">
        <w:t xml:space="preserve">V následující 2. větě se slovo „není“ </w:t>
      </w:r>
      <w:r w:rsidR="00284621" w:rsidRPr="003E3050">
        <w:t>nahrazuje</w:t>
      </w:r>
      <w:r w:rsidRPr="003E3050">
        <w:t xml:space="preserve"> slovem „je“ a na její konec se př</w:t>
      </w:r>
      <w:r w:rsidR="00284621" w:rsidRPr="003E3050">
        <w:t>i</w:t>
      </w:r>
      <w:r w:rsidRPr="003E3050">
        <w:t>d</w:t>
      </w:r>
      <w:r w:rsidR="00284621" w:rsidRPr="003E3050">
        <w:t>á</w:t>
      </w:r>
      <w:r w:rsidRPr="003E3050">
        <w:t>vá pomlčka a slova „na stav a na návrh (pro doplnění)“.</w:t>
      </w:r>
    </w:p>
    <w:p w14:paraId="1D3C8394" w14:textId="44A105C1" w:rsidR="00A03815" w:rsidRPr="003E3050" w:rsidRDefault="00A03815" w:rsidP="00A03815">
      <w:pPr>
        <w:ind w:left="567" w:firstLine="0"/>
      </w:pPr>
      <w:r w:rsidRPr="003E3050">
        <w:t xml:space="preserve">Ruší se </w:t>
      </w:r>
      <w:r w:rsidR="00485573" w:rsidRPr="003E3050">
        <w:t>následující</w:t>
      </w:r>
      <w:r w:rsidR="00EF39D8" w:rsidRPr="003E3050">
        <w:t xml:space="preserve"> věta „V</w:t>
      </w:r>
      <w:r w:rsidRPr="003E3050">
        <w:t>še lze považovat za návrh</w:t>
      </w:r>
      <w:r w:rsidR="00EF39D8" w:rsidRPr="003E3050">
        <w:t xml:space="preserve"> s následujícími parametry</w:t>
      </w:r>
      <w:r w:rsidRPr="003E3050">
        <w:t>“</w:t>
      </w:r>
      <w:r w:rsidR="008D2690" w:rsidRPr="003E3050">
        <w:t>.</w:t>
      </w:r>
    </w:p>
    <w:p w14:paraId="3590995C" w14:textId="77777777" w:rsidR="008D2690" w:rsidRPr="003E3050" w:rsidRDefault="008D2690" w:rsidP="00A03815">
      <w:pPr>
        <w:ind w:left="567" w:firstLine="0"/>
      </w:pPr>
      <w:r w:rsidRPr="003E3050">
        <w:t>V posledním odstavci článku se ruší jeho úvodní věta (začínající Jsou vymezeny...), která se nahrazuje větou „ÚSES může být podpořen výsadbou stromořadí“,</w:t>
      </w:r>
    </w:p>
    <w:p w14:paraId="07583B09" w14:textId="77777777" w:rsidR="008D2690" w:rsidRPr="003E3050" w:rsidRDefault="008D2690" w:rsidP="00A03815">
      <w:pPr>
        <w:ind w:left="567" w:firstLine="0"/>
      </w:pPr>
      <w:r w:rsidRPr="003E3050">
        <w:t>V poslední větě článku se ruší úvodní slova „Mimo vyznačené trasy jsou“, za slovo „Stromořadí“ se vkládá slovo „jsou“ a na konec věty se přidává čárka a slova „kde podpoří větší fragmentaci krajiny“.</w:t>
      </w:r>
    </w:p>
    <w:p w14:paraId="5EDD8F3A" w14:textId="77777777" w:rsidR="00940138" w:rsidRPr="003E3050" w:rsidRDefault="00940138" w:rsidP="00D5662C">
      <w:pPr>
        <w:ind w:left="567" w:hanging="567"/>
      </w:pPr>
    </w:p>
    <w:p w14:paraId="74CC7E6E" w14:textId="1A422D7A" w:rsidR="008D2690" w:rsidRPr="003E3050" w:rsidRDefault="008D2690" w:rsidP="00D5662C">
      <w:pPr>
        <w:ind w:left="567" w:hanging="567"/>
      </w:pPr>
      <w:r w:rsidRPr="003E3050">
        <w:t>5</w:t>
      </w:r>
      <w:r w:rsidR="00043A88" w:rsidRPr="003E3050">
        <w:t>4</w:t>
      </w:r>
      <w:r w:rsidRPr="003E3050">
        <w:t>.</w:t>
      </w:r>
      <w:r w:rsidRPr="003E3050">
        <w:tab/>
        <w:t>V článku I.5.2</w:t>
      </w:r>
      <w:r w:rsidR="003B7DC4" w:rsidRPr="003E3050">
        <w:t xml:space="preserve"> </w:t>
      </w:r>
      <w:r w:rsidRPr="003E3050">
        <w:t>c) „</w:t>
      </w:r>
      <w:r w:rsidRPr="003E3050">
        <w:rPr>
          <w:i/>
        </w:rPr>
        <w:t>Vymezení ploch zeleně krajinné pro územní systém ekologické stability</w:t>
      </w:r>
      <w:r w:rsidRPr="003E3050">
        <w:t>“</w:t>
      </w:r>
      <w:r w:rsidR="00456760" w:rsidRPr="003E3050">
        <w:t xml:space="preserve"> se na konci úvodní věty text „zkratkami (Zk</w:t>
      </w:r>
      <w:r w:rsidR="00456760" w:rsidRPr="003E3050">
        <w:rPr>
          <w:vertAlign w:val="subscript"/>
        </w:rPr>
        <w:t>1-14</w:t>
      </w:r>
      <w:r w:rsidR="00456760" w:rsidRPr="003E3050">
        <w:t>)“ nahrazuje značkou „K.1-14“.</w:t>
      </w:r>
    </w:p>
    <w:p w14:paraId="5C8EA7C6" w14:textId="77777777" w:rsidR="00EF39D8" w:rsidRPr="003E3050" w:rsidRDefault="00456760" w:rsidP="00456760">
      <w:pPr>
        <w:ind w:left="567" w:firstLine="0"/>
      </w:pPr>
      <w:r w:rsidRPr="003E3050">
        <w:t>V </w:t>
      </w:r>
      <w:r w:rsidR="00284621" w:rsidRPr="003E3050">
        <w:t>následující</w:t>
      </w:r>
      <w:r w:rsidRPr="003E3050">
        <w:t xml:space="preserve"> </w:t>
      </w:r>
      <w:r w:rsidR="00284621" w:rsidRPr="003E3050">
        <w:t>tabulce</w:t>
      </w:r>
      <w:r w:rsidRPr="003E3050">
        <w:t xml:space="preserve"> prvků ÚSES v jejím 1. sloupci se mění značka „(Zk</w:t>
      </w:r>
      <w:r w:rsidRPr="003E3050">
        <w:rPr>
          <w:vertAlign w:val="subscript"/>
        </w:rPr>
        <w:t>1-3</w:t>
      </w:r>
      <w:r w:rsidRPr="003E3050">
        <w:t>)“ za značku „K.1-3“, značka „(Zk</w:t>
      </w:r>
      <w:r w:rsidRPr="003E3050">
        <w:rPr>
          <w:vertAlign w:val="subscript"/>
        </w:rPr>
        <w:t>4-5</w:t>
      </w:r>
      <w:r w:rsidRPr="003E3050">
        <w:t>)“ za značku „K.4-5“, značka „(Zk</w:t>
      </w:r>
      <w:r w:rsidRPr="003E3050">
        <w:rPr>
          <w:vertAlign w:val="subscript"/>
        </w:rPr>
        <w:t>6</w:t>
      </w:r>
      <w:r w:rsidRPr="003E3050">
        <w:t>)“ za značku „K.6“, značka „(Zk</w:t>
      </w:r>
      <w:r w:rsidRPr="003E3050">
        <w:rPr>
          <w:vertAlign w:val="subscript"/>
        </w:rPr>
        <w:t>7-11</w:t>
      </w:r>
      <w:r w:rsidRPr="003E3050">
        <w:t>)“ za značku „K.7-11“, značka „Zk</w:t>
      </w:r>
      <w:r w:rsidRPr="003E3050">
        <w:rPr>
          <w:vertAlign w:val="subscript"/>
        </w:rPr>
        <w:t>12-13</w:t>
      </w:r>
      <w:r w:rsidRPr="003E3050">
        <w:t>)“ za značku „K.12-13“ a značka „(Zk</w:t>
      </w:r>
      <w:r w:rsidRPr="003E3050">
        <w:rPr>
          <w:vertAlign w:val="subscript"/>
        </w:rPr>
        <w:t>14</w:t>
      </w:r>
      <w:r w:rsidRPr="003E3050">
        <w:t>)“ za značku „K.14“.</w:t>
      </w:r>
    </w:p>
    <w:p w14:paraId="641B4469" w14:textId="72D05294" w:rsidR="00456760" w:rsidRPr="003E3050" w:rsidRDefault="00456760" w:rsidP="00456760">
      <w:pPr>
        <w:ind w:left="567" w:firstLine="0"/>
      </w:pPr>
      <w:r w:rsidRPr="003E3050">
        <w:t>Ve 2</w:t>
      </w:r>
      <w:r w:rsidR="00EF39D8" w:rsidRPr="003E3050">
        <w:t>.</w:t>
      </w:r>
      <w:r w:rsidRPr="003E3050">
        <w:t xml:space="preserve"> sloupci tabulky </w:t>
      </w:r>
      <w:r w:rsidR="00A96D64" w:rsidRPr="003E3050">
        <w:t xml:space="preserve">ve všech řádcích </w:t>
      </w:r>
      <w:r w:rsidRPr="003E3050">
        <w:t>se za slovo „krajinné“ vždy vkládá kód „ZK“.</w:t>
      </w:r>
    </w:p>
    <w:p w14:paraId="051C5321" w14:textId="77777777" w:rsidR="00D46C3D" w:rsidRPr="003E3050" w:rsidRDefault="00D46C3D" w:rsidP="00456760">
      <w:pPr>
        <w:ind w:left="567" w:firstLine="0"/>
      </w:pPr>
    </w:p>
    <w:p w14:paraId="2AADCA71" w14:textId="1E693EEB" w:rsidR="009604AB" w:rsidRPr="003E3050" w:rsidRDefault="00C42F4F" w:rsidP="00D5662C">
      <w:pPr>
        <w:ind w:left="567" w:hanging="567"/>
      </w:pPr>
      <w:r w:rsidRPr="003E3050">
        <w:t>5</w:t>
      </w:r>
      <w:r w:rsidR="00043A88" w:rsidRPr="003E3050">
        <w:t>5</w:t>
      </w:r>
      <w:r w:rsidRPr="003E3050">
        <w:t>.</w:t>
      </w:r>
      <w:r w:rsidRPr="003E3050">
        <w:tab/>
      </w:r>
      <w:r w:rsidR="00235073" w:rsidRPr="003E3050">
        <w:t>V článku I.5.3 „</w:t>
      </w:r>
      <w:r w:rsidR="00235073" w:rsidRPr="003E3050">
        <w:rPr>
          <w:i/>
          <w:iCs/>
        </w:rPr>
        <w:t>Prostupnost krajiny, dopravní a technická infrastruktura v krajině</w:t>
      </w:r>
      <w:r w:rsidR="00235073" w:rsidRPr="003E3050">
        <w:t>“ se v jeho 2. větě text „dopravní infrastruktury - silniční“ ozn. Ds“ nahrazuje textem „DS doprava silniční“.</w:t>
      </w:r>
    </w:p>
    <w:p w14:paraId="683C2664" w14:textId="77777777" w:rsidR="00235073" w:rsidRPr="003E3050" w:rsidRDefault="00235073" w:rsidP="00235073">
      <w:pPr>
        <w:ind w:left="567" w:firstLine="0"/>
      </w:pPr>
      <w:r w:rsidRPr="003E3050">
        <w:t>Ve 3. větě se text „dopravní infrastruktury - místní“ ozn. Dm“ nahrazuje textem „DX.u doprava jiná - účelové komunikace“</w:t>
      </w:r>
    </w:p>
    <w:p w14:paraId="6699C642" w14:textId="77777777" w:rsidR="00C42F4F" w:rsidRPr="003E3050" w:rsidRDefault="00C42F4F" w:rsidP="00D5662C">
      <w:pPr>
        <w:ind w:left="567" w:hanging="567"/>
      </w:pPr>
    </w:p>
    <w:p w14:paraId="3457BC73" w14:textId="6DFE0366" w:rsidR="00C42F4F" w:rsidRPr="003E3050" w:rsidRDefault="00235073" w:rsidP="00D5662C">
      <w:pPr>
        <w:ind w:left="567" w:hanging="567"/>
      </w:pPr>
      <w:r w:rsidRPr="003E3050">
        <w:t>5</w:t>
      </w:r>
      <w:r w:rsidR="00043A88" w:rsidRPr="003E3050">
        <w:t>6</w:t>
      </w:r>
      <w:r w:rsidRPr="003E3050">
        <w:t>.</w:t>
      </w:r>
      <w:r w:rsidRPr="003E3050">
        <w:tab/>
        <w:t>Na konec názvu článku I.5.4 se přidávají slova „a suchem“.</w:t>
      </w:r>
    </w:p>
    <w:p w14:paraId="24E565E4" w14:textId="77777777" w:rsidR="00235073" w:rsidRPr="003E3050" w:rsidRDefault="00235073" w:rsidP="00D5662C">
      <w:pPr>
        <w:ind w:left="567" w:hanging="567"/>
      </w:pPr>
    </w:p>
    <w:p w14:paraId="0F8294B4" w14:textId="45767CC8" w:rsidR="00235073" w:rsidRPr="003E3050" w:rsidRDefault="00235073" w:rsidP="00D5662C">
      <w:pPr>
        <w:ind w:left="567" w:hanging="567"/>
      </w:pPr>
      <w:r w:rsidRPr="003E3050">
        <w:t>5</w:t>
      </w:r>
      <w:r w:rsidR="00043A88" w:rsidRPr="003E3050">
        <w:t>7</w:t>
      </w:r>
      <w:r w:rsidRPr="003E3050">
        <w:t>.</w:t>
      </w:r>
      <w:r w:rsidRPr="003E3050">
        <w:tab/>
        <w:t>V článku I.5.4</w:t>
      </w:r>
      <w:r w:rsidR="003B7DC4" w:rsidRPr="003E3050">
        <w:t xml:space="preserve"> </w:t>
      </w:r>
      <w:r w:rsidRPr="003E3050">
        <w:t>a) „</w:t>
      </w:r>
      <w:r w:rsidRPr="003E3050">
        <w:rPr>
          <w:i/>
        </w:rPr>
        <w:t>Vodní režim v krajině a protierozní opatření</w:t>
      </w:r>
      <w:r w:rsidRPr="003E3050">
        <w:t>“ se v jeho 1. větě text „vodní a vodohospodářské ozn. W“ nahrazuje textem „WT vodní a vodních toků“.</w:t>
      </w:r>
    </w:p>
    <w:p w14:paraId="1F8F6BB3" w14:textId="77777777" w:rsidR="00235073" w:rsidRPr="003E3050" w:rsidRDefault="00235073" w:rsidP="00235073">
      <w:pPr>
        <w:ind w:left="567" w:firstLine="0"/>
      </w:pPr>
      <w:r w:rsidRPr="003E3050">
        <w:t>Ve 3. větě se značka „Zk“ nahrazuje kódem „ZK“.</w:t>
      </w:r>
    </w:p>
    <w:p w14:paraId="5C236F3E" w14:textId="77777777" w:rsidR="00235073" w:rsidRPr="003E3050" w:rsidRDefault="00235073" w:rsidP="00235073">
      <w:pPr>
        <w:ind w:left="567" w:firstLine="0"/>
      </w:pPr>
      <w:r w:rsidRPr="003E3050">
        <w:t xml:space="preserve">Ve 4. větě za slovo „změn“ </w:t>
      </w:r>
      <w:r w:rsidR="00763689" w:rsidRPr="003E3050">
        <w:t xml:space="preserve">se </w:t>
      </w:r>
      <w:r w:rsidRPr="003E3050">
        <w:t>vkládají slova „v krajině K.1-14“</w:t>
      </w:r>
      <w:r w:rsidR="00763689" w:rsidRPr="003E3050">
        <w:t>, značka „(Zk</w:t>
      </w:r>
      <w:r w:rsidR="00763689" w:rsidRPr="003E3050">
        <w:rPr>
          <w:b/>
          <w:vertAlign w:val="subscript"/>
        </w:rPr>
        <w:t>1-14</w:t>
      </w:r>
      <w:r w:rsidR="00763689" w:rsidRPr="003E3050">
        <w:t>)“ se nahrazuje kódem „ZK“ a na konci věty se ruší slova „vč. souvisejících stromořadí“.</w:t>
      </w:r>
    </w:p>
    <w:p w14:paraId="566F86B9" w14:textId="77777777" w:rsidR="00235073" w:rsidRPr="003E3050" w:rsidRDefault="00235073" w:rsidP="00D5662C">
      <w:pPr>
        <w:ind w:left="567" w:hanging="567"/>
      </w:pPr>
    </w:p>
    <w:p w14:paraId="0F9041F3" w14:textId="5A31798B" w:rsidR="00763689" w:rsidRPr="003E3050" w:rsidRDefault="00763689" w:rsidP="00D5662C">
      <w:pPr>
        <w:ind w:left="567" w:hanging="567"/>
      </w:pPr>
      <w:r w:rsidRPr="003E3050">
        <w:t>5</w:t>
      </w:r>
      <w:r w:rsidR="00043A88" w:rsidRPr="003E3050">
        <w:t>8</w:t>
      </w:r>
      <w:r w:rsidRPr="003E3050">
        <w:t>.</w:t>
      </w:r>
      <w:r w:rsidRPr="003E3050">
        <w:tab/>
        <w:t>V článku I.5.4</w:t>
      </w:r>
      <w:r w:rsidR="003B7DC4" w:rsidRPr="003E3050">
        <w:t xml:space="preserve"> </w:t>
      </w:r>
      <w:r w:rsidRPr="003E3050">
        <w:t>b) „</w:t>
      </w:r>
      <w:r w:rsidRPr="003E3050">
        <w:rPr>
          <w:i/>
        </w:rPr>
        <w:t>Koncepce ochrany území před povodněmi</w:t>
      </w:r>
      <w:r w:rsidRPr="003E3050">
        <w:t>“ se značka „W“ nahrazuje kódem „WT“.</w:t>
      </w:r>
    </w:p>
    <w:p w14:paraId="2C3EB97B" w14:textId="77777777" w:rsidR="00F92209" w:rsidRPr="003E3050" w:rsidRDefault="00F92209" w:rsidP="00D5662C">
      <w:pPr>
        <w:ind w:left="567" w:hanging="567"/>
      </w:pPr>
    </w:p>
    <w:p w14:paraId="3BF6387F" w14:textId="77777777" w:rsidR="004E6389" w:rsidRPr="003E3050" w:rsidRDefault="004E6389" w:rsidP="00D5662C">
      <w:pPr>
        <w:ind w:left="567" w:hanging="567"/>
      </w:pPr>
    </w:p>
    <w:p w14:paraId="7D5E71FB" w14:textId="622DC3E9" w:rsidR="00F92209" w:rsidRPr="003E3050" w:rsidRDefault="00F92209" w:rsidP="00D5662C">
      <w:pPr>
        <w:ind w:left="567" w:hanging="567"/>
      </w:pPr>
      <w:r w:rsidRPr="003E3050">
        <w:t>5</w:t>
      </w:r>
      <w:r w:rsidR="00043A88" w:rsidRPr="003E3050">
        <w:t>9</w:t>
      </w:r>
      <w:r w:rsidRPr="003E3050">
        <w:t>.</w:t>
      </w:r>
      <w:r w:rsidRPr="003E3050">
        <w:tab/>
        <w:t xml:space="preserve">Na konec článku I.5.4 se přidává </w:t>
      </w:r>
      <w:r w:rsidR="004E6389" w:rsidRPr="003E3050">
        <w:t>jeho nová část</w:t>
      </w:r>
      <w:r w:rsidRPr="003E3050">
        <w:t>:</w:t>
      </w:r>
    </w:p>
    <w:p w14:paraId="2B47A345" w14:textId="77777777" w:rsidR="00F92209" w:rsidRPr="003E3050" w:rsidRDefault="00F92209" w:rsidP="00F92209">
      <w:pPr>
        <w:ind w:left="567" w:firstLine="0"/>
        <w:rPr>
          <w:i/>
        </w:rPr>
      </w:pPr>
      <w:r w:rsidRPr="003E3050">
        <w:t>„</w:t>
      </w:r>
      <w:r w:rsidRPr="003E3050">
        <w:rPr>
          <w:i/>
        </w:rPr>
        <w:t>c) Koncepce ochrany území před suchem</w:t>
      </w:r>
    </w:p>
    <w:p w14:paraId="764F55EB" w14:textId="77777777" w:rsidR="00F92209" w:rsidRPr="003E3050" w:rsidRDefault="00F92209" w:rsidP="00F92209">
      <w:pPr>
        <w:pStyle w:val="Textpsmene"/>
        <w:numPr>
          <w:ilvl w:val="0"/>
          <w:numId w:val="0"/>
        </w:numPr>
        <w:ind w:left="567"/>
        <w:rPr>
          <w:rFonts w:ascii="Arial" w:hAnsi="Arial" w:cs="Arial"/>
          <w:sz w:val="22"/>
          <w:szCs w:val="22"/>
        </w:rPr>
      </w:pPr>
      <w:r w:rsidRPr="003E3050">
        <w:rPr>
          <w:rFonts w:ascii="Arial" w:hAnsi="Arial" w:cs="Arial"/>
          <w:sz w:val="22"/>
          <w:szCs w:val="22"/>
        </w:rPr>
        <w:t>Žeravice jsou součástí specifické oblastí SOB9 (čl. 75b PÚRČR), ve které se projevuje aktuální problém ohrožení suchem. Proto jsou v ÚP vymezeny prvky ÚSES, které budou doplňovat tzv. zelenou infrastrukturu. ÚSES obsahuje biocentra a biokoridory s návrhem krajinné zeleně ozn. K.1-14. Tyto návrhy pomohou rozčlenit souvislá pole do menších celků a podpoří zadržení dešťové vody (retenci) v terénu. Ve všech zemědělských plochách jsou přípustná stromořadí, větrolamy a retenční opatření k zamezení nejen povodní, ale též k zamezení vysýchání krajiny. Vlastní obec je obklopena z vnější strany pásem zahrad v plochách ZZ, které umožní vsakování povrchových vod do terénu. V ÚP jsou též vymezeny stabilizované plochy lesní LU (les Paseky) a stabilizované plochy zeleně krajinné ZK (lokality Novosady, Kravčák, Chmelínky), které dokáží zadržet dešťovou vodu.</w:t>
      </w:r>
    </w:p>
    <w:p w14:paraId="5CA01FFD" w14:textId="77777777" w:rsidR="00F92209" w:rsidRPr="003E3050" w:rsidRDefault="00F92209" w:rsidP="00F92209">
      <w:pPr>
        <w:ind w:left="567" w:firstLine="0"/>
      </w:pPr>
      <w:r w:rsidRPr="003E3050">
        <w:t>Koncepce ochrany před suchem spočívá tom, že podíl zeleně nebude v území zmenšován, ale bude rozšiřován. Vymezenými stabilizovanými plochami LU, ZK, ZZ, AL a návrhem ÚSES jsou posíleny retenční schopnosti krajiny obce. Budou udržovány podzemní vodní zdroje“.</w:t>
      </w:r>
    </w:p>
    <w:p w14:paraId="05F8246D" w14:textId="77777777" w:rsidR="00235073" w:rsidRPr="003E3050" w:rsidRDefault="00235073" w:rsidP="00D5662C">
      <w:pPr>
        <w:ind w:left="567" w:hanging="567"/>
      </w:pPr>
    </w:p>
    <w:p w14:paraId="1B9A1236" w14:textId="1543761C" w:rsidR="00235073" w:rsidRPr="003E3050" w:rsidRDefault="00043A88" w:rsidP="00D5662C">
      <w:pPr>
        <w:ind w:left="567" w:hanging="567"/>
      </w:pPr>
      <w:r w:rsidRPr="003E3050">
        <w:t>60</w:t>
      </w:r>
      <w:r w:rsidR="00F92209" w:rsidRPr="003E3050">
        <w:t>.</w:t>
      </w:r>
      <w:r w:rsidR="00F92209" w:rsidRPr="003E3050">
        <w:tab/>
        <w:t>Do ná</w:t>
      </w:r>
      <w:r w:rsidR="00284621" w:rsidRPr="003E3050">
        <w:t>z</w:t>
      </w:r>
      <w:r w:rsidR="00F92209" w:rsidRPr="003E3050">
        <w:t>vu článku I.5.5 se jako 1. vkládá slovo „Koncepce“</w:t>
      </w:r>
    </w:p>
    <w:p w14:paraId="00B96655" w14:textId="77777777" w:rsidR="00763689" w:rsidRPr="003E3050" w:rsidRDefault="00763689" w:rsidP="00D5662C">
      <w:pPr>
        <w:ind w:left="567" w:hanging="567"/>
      </w:pPr>
    </w:p>
    <w:p w14:paraId="63976DA5" w14:textId="79762669" w:rsidR="00F92209" w:rsidRPr="003E3050" w:rsidRDefault="00043A88" w:rsidP="00F92209">
      <w:pPr>
        <w:ind w:left="567" w:hanging="567"/>
      </w:pPr>
      <w:r w:rsidRPr="003E3050">
        <w:t>61</w:t>
      </w:r>
      <w:r w:rsidR="00F92209" w:rsidRPr="003E3050">
        <w:t>.</w:t>
      </w:r>
      <w:r w:rsidR="00F92209" w:rsidRPr="003E3050">
        <w:tab/>
        <w:t>Do ná</w:t>
      </w:r>
      <w:r w:rsidR="00284621" w:rsidRPr="003E3050">
        <w:t>z</w:t>
      </w:r>
      <w:r w:rsidR="00F92209" w:rsidRPr="003E3050">
        <w:t xml:space="preserve">vu článku I.5.6 se jako 1. vkládá slovo „Koncepce“ a jako 3. se vkládá </w:t>
      </w:r>
      <w:r w:rsidR="00284621" w:rsidRPr="003E3050">
        <w:t>slovo</w:t>
      </w:r>
      <w:r w:rsidR="00F92209" w:rsidRPr="003E3050">
        <w:t xml:space="preserve"> „ložisek“.</w:t>
      </w:r>
    </w:p>
    <w:p w14:paraId="0ED3684F" w14:textId="76A30F9A" w:rsidR="00A96D64" w:rsidRPr="003E3050" w:rsidRDefault="00A96D64" w:rsidP="00A96D64">
      <w:pPr>
        <w:ind w:left="567" w:firstLine="0"/>
      </w:pPr>
      <w:r w:rsidRPr="003E3050">
        <w:t>V poslední větě článku se za slovo „těžeb“ vkládá slovo „lignitu“.</w:t>
      </w:r>
    </w:p>
    <w:p w14:paraId="43563792" w14:textId="77777777" w:rsidR="00F92209" w:rsidRPr="003E3050" w:rsidRDefault="00F92209" w:rsidP="00D5662C">
      <w:pPr>
        <w:ind w:left="567" w:hanging="567"/>
      </w:pPr>
    </w:p>
    <w:p w14:paraId="5D9EBF2B" w14:textId="2DD0BD5A" w:rsidR="00763689" w:rsidRPr="003E3050" w:rsidRDefault="00043A88" w:rsidP="00D5662C">
      <w:pPr>
        <w:ind w:left="567" w:hanging="567"/>
      </w:pPr>
      <w:r w:rsidRPr="003E3050">
        <w:t>62</w:t>
      </w:r>
      <w:r w:rsidR="00F92209" w:rsidRPr="003E3050">
        <w:t>.</w:t>
      </w:r>
      <w:r w:rsidR="00F92209" w:rsidRPr="003E3050">
        <w:tab/>
        <w:t>Ruší se název článku I.</w:t>
      </w:r>
      <w:r w:rsidR="00B668B6" w:rsidRPr="003E3050">
        <w:t>6, který se nahrazuje názvem „</w:t>
      </w:r>
      <w:r w:rsidR="00B668B6" w:rsidRPr="003E3050">
        <w:rPr>
          <w:rFonts w:eastAsia="Calibri"/>
          <w:u w:val="single"/>
        </w:rPr>
        <w:t>Podmínky pro využití a prostorové uspořádání vymezených ploch s rozdílným způsobem využití</w:t>
      </w:r>
      <w:r w:rsidR="00B668B6" w:rsidRPr="003E3050">
        <w:t>“.</w:t>
      </w:r>
    </w:p>
    <w:p w14:paraId="2E18BA60" w14:textId="77777777" w:rsidR="00763689" w:rsidRPr="003E3050" w:rsidRDefault="00763689" w:rsidP="00D5662C">
      <w:pPr>
        <w:ind w:left="567" w:hanging="567"/>
      </w:pPr>
    </w:p>
    <w:p w14:paraId="05B2C1FB" w14:textId="71D5F41B" w:rsidR="00C42F4F" w:rsidRPr="003E3050" w:rsidRDefault="00B668B6" w:rsidP="00D5662C">
      <w:pPr>
        <w:ind w:left="567" w:hanging="567"/>
      </w:pPr>
      <w:r w:rsidRPr="003E3050">
        <w:t>6</w:t>
      </w:r>
      <w:r w:rsidR="00043A88" w:rsidRPr="003E3050">
        <w:t>3</w:t>
      </w:r>
      <w:r w:rsidRPr="003E3050">
        <w:t>.</w:t>
      </w:r>
      <w:r w:rsidRPr="003E3050">
        <w:tab/>
      </w:r>
      <w:r w:rsidR="008C26AB" w:rsidRPr="003E3050">
        <w:t>V článku I.6.1 „</w:t>
      </w:r>
      <w:r w:rsidR="008C26AB" w:rsidRPr="003E3050">
        <w:rPr>
          <w:i/>
          <w:iCs/>
        </w:rPr>
        <w:t>Členění ploch s rozdílným způsobem využití</w:t>
      </w:r>
      <w:r w:rsidR="008C26AB" w:rsidRPr="003E3050">
        <w:t xml:space="preserve">“ v jeho úvodní větě se slova „následujícími způsoby“ nahrazují slovy „rozdílným způsobem“, </w:t>
      </w:r>
      <w:r w:rsidR="00814145" w:rsidRPr="003E3050">
        <w:t xml:space="preserve">za slovo „využití“ se vkládá závorka „(RZV)“, </w:t>
      </w:r>
      <w:r w:rsidR="008C26AB" w:rsidRPr="003E3050">
        <w:t>ruší se slova „bez závorky“ a</w:t>
      </w:r>
      <w:r w:rsidR="00B26D9C" w:rsidRPr="003E3050">
        <w:t xml:space="preserve"> </w:t>
      </w:r>
      <w:r w:rsidR="00A96D64" w:rsidRPr="003E3050">
        <w:t xml:space="preserve">též </w:t>
      </w:r>
      <w:r w:rsidR="008C26AB" w:rsidRPr="003E3050">
        <w:t>slova „v závorce“ a na konec věty se přidává text „pro celkem 26 druhů ploch“.</w:t>
      </w:r>
    </w:p>
    <w:p w14:paraId="07545BC4" w14:textId="77777777" w:rsidR="00A96D64" w:rsidRPr="003E3050" w:rsidRDefault="00A96D64" w:rsidP="00D5662C">
      <w:pPr>
        <w:ind w:left="567" w:hanging="567"/>
      </w:pPr>
    </w:p>
    <w:p w14:paraId="35C86A23" w14:textId="581EEC52" w:rsidR="00B668B6" w:rsidRPr="003E3050" w:rsidRDefault="008C26AB" w:rsidP="00D5662C">
      <w:pPr>
        <w:ind w:left="567" w:hanging="567"/>
      </w:pPr>
      <w:r w:rsidRPr="003E3050">
        <w:t>6</w:t>
      </w:r>
      <w:r w:rsidR="00043A88" w:rsidRPr="003E3050">
        <w:t>4</w:t>
      </w:r>
      <w:r w:rsidRPr="003E3050">
        <w:t>.</w:t>
      </w:r>
      <w:r w:rsidRPr="003E3050">
        <w:tab/>
        <w:t>V čl</w:t>
      </w:r>
      <w:r w:rsidR="0002655C" w:rsidRPr="003E3050">
        <w:t>á</w:t>
      </w:r>
      <w:r w:rsidRPr="003E3050">
        <w:t>nku I.6.1 se ruší tabulka druhů ploch, která se nahrazuje tabulkou:</w:t>
      </w:r>
    </w:p>
    <w:p w14:paraId="649CA425" w14:textId="77777777" w:rsidR="008C26AB" w:rsidRPr="003E3050" w:rsidRDefault="008C26AB" w:rsidP="008C26AB">
      <w:pPr>
        <w:pStyle w:val="Textpsmene"/>
        <w:numPr>
          <w:ilvl w:val="0"/>
          <w:numId w:val="0"/>
        </w:numPr>
        <w:rPr>
          <w:rFonts w:ascii="Arial" w:hAnsi="Arial" w:cs="Arial"/>
          <w:sz w:val="10"/>
          <w:szCs w:val="10"/>
        </w:rPr>
      </w:pPr>
      <w:bookmarkStart w:id="20" w:name="_Hlk208570540"/>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1567"/>
        <w:gridCol w:w="4502"/>
      </w:tblGrid>
      <w:tr w:rsidR="00D31936" w:rsidRPr="003E3050" w14:paraId="3AD79409" w14:textId="77777777" w:rsidTr="00722FAD">
        <w:tc>
          <w:tcPr>
            <w:tcW w:w="2544" w:type="dxa"/>
            <w:shd w:val="clear" w:color="auto" w:fill="D9D9D9" w:themeFill="background1" w:themeFillShade="D9"/>
          </w:tcPr>
          <w:p w14:paraId="6851FAB4" w14:textId="77777777" w:rsidR="008C26AB" w:rsidRPr="003E3050" w:rsidRDefault="008C26AB" w:rsidP="00D233BE">
            <w:pPr>
              <w:pStyle w:val="Textpsmene"/>
              <w:numPr>
                <w:ilvl w:val="0"/>
                <w:numId w:val="0"/>
              </w:numPr>
              <w:jc w:val="left"/>
              <w:rPr>
                <w:rFonts w:ascii="Arial" w:hAnsi="Arial" w:cs="Arial"/>
                <w:sz w:val="10"/>
                <w:szCs w:val="10"/>
              </w:rPr>
            </w:pPr>
          </w:p>
          <w:p w14:paraId="2C0BAE5F" w14:textId="77777777" w:rsidR="008C26AB" w:rsidRPr="003E3050" w:rsidRDefault="008C26AB" w:rsidP="00D233BE">
            <w:pPr>
              <w:pStyle w:val="Textpsmene"/>
              <w:numPr>
                <w:ilvl w:val="0"/>
                <w:numId w:val="0"/>
              </w:numPr>
              <w:jc w:val="left"/>
              <w:rPr>
                <w:rFonts w:ascii="Arial" w:hAnsi="Arial" w:cs="Arial"/>
                <w:sz w:val="22"/>
                <w:szCs w:val="22"/>
              </w:rPr>
            </w:pPr>
            <w:r w:rsidRPr="003E3050">
              <w:rPr>
                <w:rFonts w:ascii="Arial" w:hAnsi="Arial" w:cs="Arial"/>
                <w:sz w:val="22"/>
                <w:szCs w:val="22"/>
              </w:rPr>
              <w:t>základní druh ploch:</w:t>
            </w:r>
          </w:p>
        </w:tc>
        <w:tc>
          <w:tcPr>
            <w:tcW w:w="1567" w:type="dxa"/>
            <w:shd w:val="clear" w:color="auto" w:fill="D9D9D9" w:themeFill="background1" w:themeFillShade="D9"/>
          </w:tcPr>
          <w:p w14:paraId="572D4A54" w14:textId="77777777" w:rsidR="008C26AB" w:rsidRPr="003E3050" w:rsidRDefault="008C26AB" w:rsidP="00C209A8">
            <w:pPr>
              <w:pStyle w:val="Textpsmene"/>
              <w:numPr>
                <w:ilvl w:val="0"/>
                <w:numId w:val="0"/>
              </w:numPr>
              <w:jc w:val="center"/>
              <w:rPr>
                <w:rFonts w:ascii="Arial" w:hAnsi="Arial" w:cs="Arial"/>
                <w:sz w:val="22"/>
                <w:szCs w:val="22"/>
              </w:rPr>
            </w:pPr>
            <w:r w:rsidRPr="003E3050">
              <w:rPr>
                <w:rFonts w:ascii="Arial" w:hAnsi="Arial" w:cs="Arial"/>
                <w:sz w:val="22"/>
                <w:szCs w:val="22"/>
              </w:rPr>
              <w:t>kód způsobu využití:</w:t>
            </w:r>
          </w:p>
        </w:tc>
        <w:tc>
          <w:tcPr>
            <w:tcW w:w="4502" w:type="dxa"/>
            <w:shd w:val="clear" w:color="auto" w:fill="D9D9D9" w:themeFill="background1" w:themeFillShade="D9"/>
          </w:tcPr>
          <w:p w14:paraId="7F894DDB" w14:textId="77777777" w:rsidR="008C26AB" w:rsidRPr="003E3050" w:rsidRDefault="008C26AB" w:rsidP="00720763">
            <w:pPr>
              <w:pStyle w:val="Textpsmene"/>
              <w:numPr>
                <w:ilvl w:val="0"/>
                <w:numId w:val="0"/>
              </w:numPr>
              <w:rPr>
                <w:rFonts w:ascii="Arial" w:hAnsi="Arial" w:cs="Arial"/>
                <w:sz w:val="22"/>
                <w:szCs w:val="22"/>
              </w:rPr>
            </w:pPr>
            <w:r w:rsidRPr="003E3050">
              <w:rPr>
                <w:rFonts w:ascii="Arial" w:hAnsi="Arial" w:cs="Arial"/>
                <w:sz w:val="22"/>
                <w:szCs w:val="22"/>
              </w:rPr>
              <w:t>členění druhů ploch s RZV</w:t>
            </w:r>
          </w:p>
          <w:p w14:paraId="517CC67D" w14:textId="77777777" w:rsidR="008C26AB" w:rsidRPr="003E3050" w:rsidRDefault="008C26AB" w:rsidP="00720763">
            <w:pPr>
              <w:pStyle w:val="Textpsmene"/>
              <w:numPr>
                <w:ilvl w:val="0"/>
                <w:numId w:val="0"/>
              </w:numPr>
              <w:rPr>
                <w:rFonts w:ascii="Arial" w:hAnsi="Arial" w:cs="Arial"/>
                <w:sz w:val="22"/>
                <w:szCs w:val="22"/>
              </w:rPr>
            </w:pPr>
            <w:r w:rsidRPr="003E3050">
              <w:rPr>
                <w:rFonts w:ascii="Arial" w:hAnsi="Arial" w:cs="Arial"/>
                <w:sz w:val="22"/>
                <w:szCs w:val="22"/>
              </w:rPr>
              <w:t>v jednotném standardu:</w:t>
            </w:r>
          </w:p>
        </w:tc>
      </w:tr>
      <w:tr w:rsidR="00D31936" w:rsidRPr="003E3050" w14:paraId="34D48879" w14:textId="77777777" w:rsidTr="00722FAD">
        <w:tc>
          <w:tcPr>
            <w:tcW w:w="2544" w:type="dxa"/>
            <w:vMerge w:val="restart"/>
          </w:tcPr>
          <w:p w14:paraId="7B56E2F3" w14:textId="77777777" w:rsidR="008C26AB" w:rsidRPr="003E3050" w:rsidRDefault="008C26AB" w:rsidP="00D233BE">
            <w:pPr>
              <w:ind w:left="0" w:firstLine="0"/>
              <w:jc w:val="left"/>
            </w:pPr>
            <w:r w:rsidRPr="003E3050">
              <w:t>plochy bydlení</w:t>
            </w:r>
          </w:p>
        </w:tc>
        <w:tc>
          <w:tcPr>
            <w:tcW w:w="1567" w:type="dxa"/>
          </w:tcPr>
          <w:p w14:paraId="4F4D81A2" w14:textId="77777777" w:rsidR="008C26AB" w:rsidRPr="003E3050" w:rsidRDefault="008C26AB" w:rsidP="00C209A8">
            <w:pPr>
              <w:tabs>
                <w:tab w:val="left" w:pos="540"/>
              </w:tabs>
              <w:jc w:val="center"/>
            </w:pPr>
            <w:r w:rsidRPr="003E3050">
              <w:t>BV</w:t>
            </w:r>
          </w:p>
        </w:tc>
        <w:tc>
          <w:tcPr>
            <w:tcW w:w="4502" w:type="dxa"/>
          </w:tcPr>
          <w:p w14:paraId="6B72F958" w14:textId="77777777" w:rsidR="008C26AB" w:rsidRPr="003E3050" w:rsidRDefault="008C26AB" w:rsidP="00C209A8">
            <w:pPr>
              <w:tabs>
                <w:tab w:val="left" w:pos="540"/>
              </w:tabs>
              <w:rPr>
                <w:b/>
              </w:rPr>
            </w:pPr>
            <w:r w:rsidRPr="003E3050">
              <w:t>bydlení venkovské</w:t>
            </w:r>
          </w:p>
        </w:tc>
      </w:tr>
      <w:tr w:rsidR="00D31936" w:rsidRPr="003E3050" w14:paraId="4141A55F" w14:textId="77777777" w:rsidTr="00722FAD">
        <w:tc>
          <w:tcPr>
            <w:tcW w:w="2544" w:type="dxa"/>
            <w:vMerge/>
          </w:tcPr>
          <w:p w14:paraId="58846C30" w14:textId="77777777" w:rsidR="008C26AB" w:rsidRPr="003E3050" w:rsidRDefault="008C26AB" w:rsidP="00D233BE">
            <w:pPr>
              <w:tabs>
                <w:tab w:val="left" w:pos="540"/>
              </w:tabs>
              <w:ind w:left="0" w:firstLine="0"/>
              <w:jc w:val="left"/>
            </w:pPr>
          </w:p>
        </w:tc>
        <w:tc>
          <w:tcPr>
            <w:tcW w:w="1567" w:type="dxa"/>
          </w:tcPr>
          <w:p w14:paraId="6B374C4B" w14:textId="77777777" w:rsidR="008C26AB" w:rsidRPr="003E3050" w:rsidRDefault="008C26AB" w:rsidP="00C209A8">
            <w:pPr>
              <w:tabs>
                <w:tab w:val="left" w:pos="540"/>
              </w:tabs>
              <w:jc w:val="center"/>
            </w:pPr>
            <w:r w:rsidRPr="003E3050">
              <w:t>BH</w:t>
            </w:r>
          </w:p>
        </w:tc>
        <w:tc>
          <w:tcPr>
            <w:tcW w:w="4502" w:type="dxa"/>
          </w:tcPr>
          <w:p w14:paraId="4376D7CD" w14:textId="4B5D37B9" w:rsidR="008C26AB" w:rsidRPr="003E3050" w:rsidRDefault="008C26AB" w:rsidP="00C209A8">
            <w:pPr>
              <w:tabs>
                <w:tab w:val="left" w:pos="540"/>
              </w:tabs>
            </w:pPr>
            <w:r w:rsidRPr="003E3050">
              <w:t xml:space="preserve">bydlení </w:t>
            </w:r>
            <w:r w:rsidR="00A96D64" w:rsidRPr="003E3050">
              <w:t>hromadné</w:t>
            </w:r>
          </w:p>
        </w:tc>
      </w:tr>
      <w:tr w:rsidR="00D31936" w:rsidRPr="003E3050" w14:paraId="247873FD" w14:textId="77777777" w:rsidTr="00722FAD">
        <w:tc>
          <w:tcPr>
            <w:tcW w:w="2544" w:type="dxa"/>
            <w:vMerge w:val="restart"/>
          </w:tcPr>
          <w:p w14:paraId="0E71F572" w14:textId="77777777" w:rsidR="008C26AB" w:rsidRPr="003E3050" w:rsidRDefault="008C26AB" w:rsidP="00D233BE">
            <w:pPr>
              <w:tabs>
                <w:tab w:val="left" w:pos="540"/>
              </w:tabs>
              <w:ind w:left="0" w:firstLine="0"/>
              <w:jc w:val="left"/>
            </w:pPr>
            <w:r w:rsidRPr="003E3050">
              <w:t>plochy smíšené obytné</w:t>
            </w:r>
          </w:p>
          <w:p w14:paraId="44E1D847" w14:textId="77777777" w:rsidR="008C26AB" w:rsidRPr="003E3050" w:rsidRDefault="008C26AB" w:rsidP="00D233BE">
            <w:pPr>
              <w:tabs>
                <w:tab w:val="left" w:pos="540"/>
              </w:tabs>
              <w:ind w:left="0" w:firstLine="0"/>
              <w:jc w:val="left"/>
            </w:pPr>
          </w:p>
        </w:tc>
        <w:tc>
          <w:tcPr>
            <w:tcW w:w="1567" w:type="dxa"/>
          </w:tcPr>
          <w:p w14:paraId="2732E8AC" w14:textId="77777777" w:rsidR="008C26AB" w:rsidRPr="003E3050" w:rsidRDefault="008C26AB" w:rsidP="00C209A8">
            <w:pPr>
              <w:tabs>
                <w:tab w:val="left" w:pos="540"/>
              </w:tabs>
              <w:jc w:val="center"/>
            </w:pPr>
            <w:r w:rsidRPr="003E3050">
              <w:t>SV</w:t>
            </w:r>
          </w:p>
        </w:tc>
        <w:tc>
          <w:tcPr>
            <w:tcW w:w="4502" w:type="dxa"/>
          </w:tcPr>
          <w:p w14:paraId="6714CFE5" w14:textId="77777777" w:rsidR="008C26AB" w:rsidRPr="003E3050" w:rsidRDefault="008C26AB" w:rsidP="00C209A8">
            <w:pPr>
              <w:tabs>
                <w:tab w:val="left" w:pos="540"/>
              </w:tabs>
            </w:pPr>
            <w:r w:rsidRPr="003E3050">
              <w:t>smíšené obytné venkovské</w:t>
            </w:r>
          </w:p>
        </w:tc>
      </w:tr>
      <w:tr w:rsidR="00D31936" w:rsidRPr="003E3050" w14:paraId="6F84CA58" w14:textId="77777777" w:rsidTr="00722FAD">
        <w:tc>
          <w:tcPr>
            <w:tcW w:w="2544" w:type="dxa"/>
            <w:vMerge/>
          </w:tcPr>
          <w:p w14:paraId="3C0664B0" w14:textId="77777777" w:rsidR="008C26AB" w:rsidRPr="003E3050" w:rsidRDefault="008C26AB" w:rsidP="00D233BE">
            <w:pPr>
              <w:tabs>
                <w:tab w:val="left" w:pos="540"/>
              </w:tabs>
              <w:ind w:left="0" w:firstLine="0"/>
              <w:jc w:val="left"/>
            </w:pPr>
          </w:p>
        </w:tc>
        <w:tc>
          <w:tcPr>
            <w:tcW w:w="1567" w:type="dxa"/>
          </w:tcPr>
          <w:p w14:paraId="5C517B1E" w14:textId="77777777" w:rsidR="008C26AB" w:rsidRPr="003E3050" w:rsidRDefault="008C26AB" w:rsidP="00C209A8">
            <w:pPr>
              <w:tabs>
                <w:tab w:val="left" w:pos="540"/>
              </w:tabs>
              <w:jc w:val="center"/>
            </w:pPr>
            <w:r w:rsidRPr="003E3050">
              <w:t>SX.v</w:t>
            </w:r>
          </w:p>
        </w:tc>
        <w:tc>
          <w:tcPr>
            <w:tcW w:w="4502" w:type="dxa"/>
          </w:tcPr>
          <w:p w14:paraId="3CED1D2B" w14:textId="77777777" w:rsidR="008C26AB" w:rsidRPr="003E3050" w:rsidRDefault="008C26AB" w:rsidP="00C209A8">
            <w:pPr>
              <w:tabs>
                <w:tab w:val="left" w:pos="540"/>
              </w:tabs>
            </w:pPr>
            <w:r w:rsidRPr="003E3050">
              <w:t>smíšené obytné jiné - vinné domy</w:t>
            </w:r>
          </w:p>
        </w:tc>
      </w:tr>
      <w:tr w:rsidR="00D31936" w:rsidRPr="003E3050" w14:paraId="6676141C" w14:textId="77777777" w:rsidTr="00722FAD">
        <w:tc>
          <w:tcPr>
            <w:tcW w:w="2544" w:type="dxa"/>
            <w:vMerge w:val="restart"/>
          </w:tcPr>
          <w:p w14:paraId="545375FF" w14:textId="77777777" w:rsidR="008C26AB" w:rsidRPr="003E3050" w:rsidRDefault="008C26AB" w:rsidP="00D233BE">
            <w:pPr>
              <w:ind w:left="0" w:firstLine="0"/>
              <w:jc w:val="left"/>
            </w:pPr>
            <w:r w:rsidRPr="003E3050">
              <w:t>plochy občanského vybavení</w:t>
            </w:r>
          </w:p>
        </w:tc>
        <w:tc>
          <w:tcPr>
            <w:tcW w:w="1567" w:type="dxa"/>
          </w:tcPr>
          <w:p w14:paraId="20E2A45C" w14:textId="77777777" w:rsidR="008C26AB" w:rsidRPr="003E3050" w:rsidRDefault="008C26AB" w:rsidP="00C209A8">
            <w:pPr>
              <w:tabs>
                <w:tab w:val="left" w:pos="540"/>
              </w:tabs>
              <w:jc w:val="center"/>
            </w:pPr>
            <w:r w:rsidRPr="003E3050">
              <w:t>OV</w:t>
            </w:r>
          </w:p>
        </w:tc>
        <w:tc>
          <w:tcPr>
            <w:tcW w:w="4502" w:type="dxa"/>
          </w:tcPr>
          <w:p w14:paraId="31C82667" w14:textId="77777777" w:rsidR="008C26AB" w:rsidRPr="003E3050" w:rsidRDefault="008C26AB" w:rsidP="00C209A8">
            <w:pPr>
              <w:tabs>
                <w:tab w:val="left" w:pos="540"/>
              </w:tabs>
            </w:pPr>
            <w:r w:rsidRPr="003E3050">
              <w:t>občanské vybavení veřejné</w:t>
            </w:r>
          </w:p>
        </w:tc>
      </w:tr>
      <w:tr w:rsidR="00D31936" w:rsidRPr="003E3050" w14:paraId="6CF58415" w14:textId="77777777" w:rsidTr="00722FAD">
        <w:tc>
          <w:tcPr>
            <w:tcW w:w="2544" w:type="dxa"/>
            <w:vMerge/>
          </w:tcPr>
          <w:p w14:paraId="5AEE5614" w14:textId="77777777" w:rsidR="008C26AB" w:rsidRPr="003E3050" w:rsidRDefault="008C26AB" w:rsidP="00D233BE">
            <w:pPr>
              <w:tabs>
                <w:tab w:val="left" w:pos="540"/>
              </w:tabs>
              <w:ind w:left="0" w:firstLine="0"/>
              <w:jc w:val="left"/>
            </w:pPr>
          </w:p>
        </w:tc>
        <w:tc>
          <w:tcPr>
            <w:tcW w:w="1567" w:type="dxa"/>
          </w:tcPr>
          <w:p w14:paraId="04692A4A" w14:textId="77777777" w:rsidR="008C26AB" w:rsidRPr="003E3050" w:rsidRDefault="008C26AB" w:rsidP="00C209A8">
            <w:pPr>
              <w:tabs>
                <w:tab w:val="left" w:pos="540"/>
              </w:tabs>
              <w:jc w:val="center"/>
            </w:pPr>
            <w:r w:rsidRPr="003E3050">
              <w:t>OK</w:t>
            </w:r>
          </w:p>
        </w:tc>
        <w:tc>
          <w:tcPr>
            <w:tcW w:w="4502" w:type="dxa"/>
          </w:tcPr>
          <w:p w14:paraId="5188175F" w14:textId="77777777" w:rsidR="008C26AB" w:rsidRPr="003E3050" w:rsidRDefault="008C26AB" w:rsidP="00C209A8">
            <w:pPr>
              <w:tabs>
                <w:tab w:val="left" w:pos="540"/>
              </w:tabs>
            </w:pPr>
            <w:r w:rsidRPr="003E3050">
              <w:t>občanské vybavení komerční</w:t>
            </w:r>
          </w:p>
        </w:tc>
      </w:tr>
      <w:tr w:rsidR="00D31936" w:rsidRPr="003E3050" w14:paraId="16A3616D" w14:textId="77777777" w:rsidTr="00722FAD">
        <w:tc>
          <w:tcPr>
            <w:tcW w:w="2544" w:type="dxa"/>
            <w:vMerge/>
          </w:tcPr>
          <w:p w14:paraId="21D8FB0A" w14:textId="77777777" w:rsidR="008C26AB" w:rsidRPr="003E3050" w:rsidRDefault="008C26AB" w:rsidP="00D233BE">
            <w:pPr>
              <w:tabs>
                <w:tab w:val="left" w:pos="540"/>
              </w:tabs>
              <w:ind w:left="0" w:firstLine="0"/>
              <w:jc w:val="left"/>
            </w:pPr>
          </w:p>
        </w:tc>
        <w:tc>
          <w:tcPr>
            <w:tcW w:w="1567" w:type="dxa"/>
          </w:tcPr>
          <w:p w14:paraId="1C236735" w14:textId="77777777" w:rsidR="008C26AB" w:rsidRPr="003E3050" w:rsidRDefault="008C26AB" w:rsidP="00C209A8">
            <w:pPr>
              <w:tabs>
                <w:tab w:val="left" w:pos="540"/>
              </w:tabs>
              <w:jc w:val="center"/>
            </w:pPr>
            <w:r w:rsidRPr="003E3050">
              <w:t>OS</w:t>
            </w:r>
          </w:p>
        </w:tc>
        <w:tc>
          <w:tcPr>
            <w:tcW w:w="4502" w:type="dxa"/>
          </w:tcPr>
          <w:p w14:paraId="153B150D" w14:textId="77777777" w:rsidR="008C26AB" w:rsidRPr="003E3050" w:rsidRDefault="008C26AB" w:rsidP="00C209A8">
            <w:pPr>
              <w:tabs>
                <w:tab w:val="left" w:pos="540"/>
              </w:tabs>
            </w:pPr>
            <w:r w:rsidRPr="003E3050">
              <w:t>občanské vybavení sport</w:t>
            </w:r>
          </w:p>
        </w:tc>
      </w:tr>
      <w:tr w:rsidR="00D31936" w:rsidRPr="003E3050" w14:paraId="250D677C" w14:textId="77777777" w:rsidTr="00722FAD">
        <w:tc>
          <w:tcPr>
            <w:tcW w:w="2544" w:type="dxa"/>
            <w:vMerge/>
          </w:tcPr>
          <w:p w14:paraId="14DD53F0" w14:textId="77777777" w:rsidR="008C26AB" w:rsidRPr="003E3050" w:rsidRDefault="008C26AB" w:rsidP="00D233BE">
            <w:pPr>
              <w:tabs>
                <w:tab w:val="left" w:pos="540"/>
              </w:tabs>
              <w:ind w:left="0" w:firstLine="0"/>
              <w:jc w:val="left"/>
            </w:pPr>
          </w:p>
        </w:tc>
        <w:tc>
          <w:tcPr>
            <w:tcW w:w="1567" w:type="dxa"/>
          </w:tcPr>
          <w:p w14:paraId="09E9E0A7" w14:textId="77777777" w:rsidR="008C26AB" w:rsidRPr="003E3050" w:rsidRDefault="008C26AB" w:rsidP="00C209A8">
            <w:pPr>
              <w:tabs>
                <w:tab w:val="left" w:pos="540"/>
              </w:tabs>
              <w:jc w:val="center"/>
            </w:pPr>
            <w:r w:rsidRPr="003E3050">
              <w:t>OH</w:t>
            </w:r>
          </w:p>
        </w:tc>
        <w:tc>
          <w:tcPr>
            <w:tcW w:w="4502" w:type="dxa"/>
          </w:tcPr>
          <w:p w14:paraId="6C5C1E90" w14:textId="77777777" w:rsidR="008C26AB" w:rsidRPr="003E3050" w:rsidRDefault="008C26AB" w:rsidP="00C209A8">
            <w:pPr>
              <w:tabs>
                <w:tab w:val="left" w:pos="540"/>
              </w:tabs>
              <w:rPr>
                <w:b/>
              </w:rPr>
            </w:pPr>
            <w:r w:rsidRPr="003E3050">
              <w:t>občanské vybavení hřbitovy</w:t>
            </w:r>
          </w:p>
        </w:tc>
      </w:tr>
      <w:tr w:rsidR="00D31936" w:rsidRPr="003E3050" w14:paraId="2ED71105" w14:textId="77777777" w:rsidTr="00722FAD">
        <w:tc>
          <w:tcPr>
            <w:tcW w:w="2544" w:type="dxa"/>
            <w:vMerge w:val="restart"/>
          </w:tcPr>
          <w:p w14:paraId="0E47CC8D" w14:textId="77777777" w:rsidR="008C26AB" w:rsidRPr="003E3050" w:rsidRDefault="008C26AB" w:rsidP="00D233BE">
            <w:pPr>
              <w:ind w:left="0" w:firstLine="0"/>
              <w:jc w:val="left"/>
            </w:pPr>
            <w:r w:rsidRPr="003E3050">
              <w:t>plochy výroby a skladování</w:t>
            </w:r>
          </w:p>
        </w:tc>
        <w:tc>
          <w:tcPr>
            <w:tcW w:w="1567" w:type="dxa"/>
          </w:tcPr>
          <w:p w14:paraId="737F0227" w14:textId="77777777" w:rsidR="008C26AB" w:rsidRPr="003E3050" w:rsidRDefault="008C26AB" w:rsidP="00C209A8">
            <w:pPr>
              <w:tabs>
                <w:tab w:val="left" w:pos="540"/>
              </w:tabs>
              <w:jc w:val="center"/>
            </w:pPr>
            <w:r w:rsidRPr="003E3050">
              <w:t>VL</w:t>
            </w:r>
          </w:p>
        </w:tc>
        <w:tc>
          <w:tcPr>
            <w:tcW w:w="4502" w:type="dxa"/>
          </w:tcPr>
          <w:p w14:paraId="6A829690" w14:textId="77777777" w:rsidR="008C26AB" w:rsidRPr="003E3050" w:rsidRDefault="008C26AB" w:rsidP="00C209A8">
            <w:pPr>
              <w:tabs>
                <w:tab w:val="left" w:pos="540"/>
              </w:tabs>
            </w:pPr>
            <w:r w:rsidRPr="003E3050">
              <w:t>výroba lehká</w:t>
            </w:r>
          </w:p>
        </w:tc>
      </w:tr>
      <w:tr w:rsidR="00D31936" w:rsidRPr="003E3050" w14:paraId="544CB515" w14:textId="77777777" w:rsidTr="00722FAD">
        <w:tc>
          <w:tcPr>
            <w:tcW w:w="2544" w:type="dxa"/>
            <w:vMerge/>
          </w:tcPr>
          <w:p w14:paraId="0BB4A637" w14:textId="77777777" w:rsidR="008C26AB" w:rsidRPr="003E3050" w:rsidRDefault="008C26AB" w:rsidP="00D233BE">
            <w:pPr>
              <w:tabs>
                <w:tab w:val="left" w:pos="540"/>
              </w:tabs>
              <w:ind w:left="0" w:firstLine="0"/>
              <w:jc w:val="left"/>
            </w:pPr>
          </w:p>
        </w:tc>
        <w:tc>
          <w:tcPr>
            <w:tcW w:w="1567" w:type="dxa"/>
          </w:tcPr>
          <w:p w14:paraId="2C5944B4" w14:textId="77777777" w:rsidR="008C26AB" w:rsidRPr="003E3050" w:rsidRDefault="008C26AB" w:rsidP="00C209A8">
            <w:pPr>
              <w:tabs>
                <w:tab w:val="left" w:pos="540"/>
              </w:tabs>
              <w:jc w:val="center"/>
            </w:pPr>
            <w:r w:rsidRPr="003E3050">
              <w:t>VZ</w:t>
            </w:r>
          </w:p>
        </w:tc>
        <w:tc>
          <w:tcPr>
            <w:tcW w:w="4502" w:type="dxa"/>
          </w:tcPr>
          <w:p w14:paraId="77AD741F" w14:textId="77777777" w:rsidR="008C26AB" w:rsidRPr="003E3050" w:rsidRDefault="008C26AB" w:rsidP="00C209A8">
            <w:pPr>
              <w:tabs>
                <w:tab w:val="left" w:pos="540"/>
              </w:tabs>
              <w:rPr>
                <w:b/>
              </w:rPr>
            </w:pPr>
            <w:r w:rsidRPr="003E3050">
              <w:t>výroba zemědělská a lesnická</w:t>
            </w:r>
          </w:p>
        </w:tc>
      </w:tr>
      <w:tr w:rsidR="00D31936" w:rsidRPr="003E3050" w14:paraId="62DB25AF" w14:textId="77777777" w:rsidTr="00722FAD">
        <w:tc>
          <w:tcPr>
            <w:tcW w:w="2544" w:type="dxa"/>
            <w:vMerge w:val="restart"/>
          </w:tcPr>
          <w:p w14:paraId="1DCBCF28" w14:textId="77777777" w:rsidR="008C26AB" w:rsidRPr="003E3050" w:rsidRDefault="008C26AB" w:rsidP="00D233BE">
            <w:pPr>
              <w:ind w:left="0" w:right="-108" w:firstLine="0"/>
              <w:jc w:val="left"/>
            </w:pPr>
            <w:r w:rsidRPr="003E3050">
              <w:t>plochy technické infrastruktury</w:t>
            </w:r>
          </w:p>
        </w:tc>
        <w:tc>
          <w:tcPr>
            <w:tcW w:w="1567" w:type="dxa"/>
          </w:tcPr>
          <w:p w14:paraId="2ED6F3EB" w14:textId="77777777" w:rsidR="008C26AB" w:rsidRPr="003E3050" w:rsidRDefault="008C26AB" w:rsidP="00C209A8">
            <w:pPr>
              <w:tabs>
                <w:tab w:val="left" w:pos="540"/>
              </w:tabs>
              <w:jc w:val="center"/>
            </w:pPr>
            <w:r w:rsidRPr="003E3050">
              <w:t>TE</w:t>
            </w:r>
          </w:p>
        </w:tc>
        <w:tc>
          <w:tcPr>
            <w:tcW w:w="4502" w:type="dxa"/>
          </w:tcPr>
          <w:p w14:paraId="075855AB" w14:textId="77777777" w:rsidR="008C26AB" w:rsidRPr="003E3050" w:rsidRDefault="008C26AB" w:rsidP="00C209A8">
            <w:pPr>
              <w:rPr>
                <w:b/>
              </w:rPr>
            </w:pPr>
            <w:r w:rsidRPr="003E3050">
              <w:rPr>
                <w:b/>
              </w:rPr>
              <w:t>e</w:t>
            </w:r>
            <w:r w:rsidRPr="003E3050">
              <w:rPr>
                <w:bCs/>
              </w:rPr>
              <w:t>nergetika</w:t>
            </w:r>
          </w:p>
        </w:tc>
      </w:tr>
      <w:tr w:rsidR="00D31936" w:rsidRPr="003E3050" w14:paraId="180C642E" w14:textId="77777777" w:rsidTr="00722FAD">
        <w:tc>
          <w:tcPr>
            <w:tcW w:w="2544" w:type="dxa"/>
            <w:vMerge/>
          </w:tcPr>
          <w:p w14:paraId="0C419CFE" w14:textId="77777777" w:rsidR="008C26AB" w:rsidRPr="003E3050" w:rsidRDefault="008C26AB" w:rsidP="00D233BE">
            <w:pPr>
              <w:ind w:left="0" w:right="-108" w:firstLine="0"/>
              <w:jc w:val="left"/>
            </w:pPr>
          </w:p>
        </w:tc>
        <w:tc>
          <w:tcPr>
            <w:tcW w:w="1567" w:type="dxa"/>
          </w:tcPr>
          <w:p w14:paraId="4C307DC3" w14:textId="77777777" w:rsidR="008C26AB" w:rsidRPr="003E3050" w:rsidRDefault="008C26AB" w:rsidP="00C209A8">
            <w:pPr>
              <w:tabs>
                <w:tab w:val="left" w:pos="540"/>
              </w:tabs>
              <w:jc w:val="center"/>
            </w:pPr>
            <w:r w:rsidRPr="003E3050">
              <w:t>TW</w:t>
            </w:r>
          </w:p>
        </w:tc>
        <w:tc>
          <w:tcPr>
            <w:tcW w:w="4502" w:type="dxa"/>
          </w:tcPr>
          <w:p w14:paraId="7B55723C" w14:textId="77777777" w:rsidR="008C26AB" w:rsidRPr="003E3050" w:rsidRDefault="008C26AB" w:rsidP="00C209A8">
            <w:pPr>
              <w:rPr>
                <w:bCs/>
              </w:rPr>
            </w:pPr>
            <w:r w:rsidRPr="003E3050">
              <w:rPr>
                <w:bCs/>
              </w:rPr>
              <w:t>vodní hospodářství</w:t>
            </w:r>
          </w:p>
        </w:tc>
      </w:tr>
      <w:tr w:rsidR="00D31936" w:rsidRPr="003E3050" w14:paraId="6E424EE1" w14:textId="77777777" w:rsidTr="00722FAD">
        <w:tc>
          <w:tcPr>
            <w:tcW w:w="2544" w:type="dxa"/>
            <w:vMerge/>
          </w:tcPr>
          <w:p w14:paraId="2E6C0045" w14:textId="77777777" w:rsidR="008C26AB" w:rsidRPr="003E3050" w:rsidRDefault="008C26AB" w:rsidP="00D233BE">
            <w:pPr>
              <w:ind w:left="0" w:right="-108" w:firstLine="0"/>
              <w:jc w:val="left"/>
            </w:pPr>
          </w:p>
        </w:tc>
        <w:tc>
          <w:tcPr>
            <w:tcW w:w="1567" w:type="dxa"/>
          </w:tcPr>
          <w:p w14:paraId="00531C74" w14:textId="77777777" w:rsidR="008C26AB" w:rsidRPr="003E3050" w:rsidRDefault="008C26AB" w:rsidP="00C209A8">
            <w:pPr>
              <w:tabs>
                <w:tab w:val="left" w:pos="540"/>
              </w:tabs>
              <w:jc w:val="center"/>
            </w:pPr>
            <w:r w:rsidRPr="003E3050">
              <w:t>TO</w:t>
            </w:r>
          </w:p>
        </w:tc>
        <w:tc>
          <w:tcPr>
            <w:tcW w:w="4502" w:type="dxa"/>
          </w:tcPr>
          <w:p w14:paraId="0F774943" w14:textId="77777777" w:rsidR="008C26AB" w:rsidRPr="003E3050" w:rsidRDefault="008C26AB" w:rsidP="00C209A8">
            <w:pPr>
              <w:rPr>
                <w:bCs/>
              </w:rPr>
            </w:pPr>
            <w:r w:rsidRPr="003E3050">
              <w:rPr>
                <w:bCs/>
              </w:rPr>
              <w:t>nakládání s odpady</w:t>
            </w:r>
          </w:p>
        </w:tc>
      </w:tr>
      <w:tr w:rsidR="00D31936" w:rsidRPr="003E3050" w14:paraId="47111D97" w14:textId="77777777" w:rsidTr="00722FAD">
        <w:tc>
          <w:tcPr>
            <w:tcW w:w="2544" w:type="dxa"/>
            <w:vMerge w:val="restart"/>
          </w:tcPr>
          <w:p w14:paraId="00D8F726" w14:textId="77777777" w:rsidR="008C26AB" w:rsidRPr="003E3050" w:rsidRDefault="008C26AB" w:rsidP="00D233BE">
            <w:pPr>
              <w:tabs>
                <w:tab w:val="left" w:pos="540"/>
              </w:tabs>
              <w:ind w:left="0" w:firstLine="0"/>
              <w:jc w:val="left"/>
            </w:pPr>
            <w:r w:rsidRPr="003E3050">
              <w:t>plochy dopravní infrastruktury</w:t>
            </w:r>
          </w:p>
        </w:tc>
        <w:tc>
          <w:tcPr>
            <w:tcW w:w="1567" w:type="dxa"/>
          </w:tcPr>
          <w:p w14:paraId="1E8E1797" w14:textId="77777777" w:rsidR="008C26AB" w:rsidRPr="003E3050" w:rsidRDefault="008C26AB" w:rsidP="00C209A8">
            <w:pPr>
              <w:tabs>
                <w:tab w:val="left" w:pos="540"/>
              </w:tabs>
              <w:jc w:val="center"/>
            </w:pPr>
            <w:r w:rsidRPr="003E3050">
              <w:t>DS</w:t>
            </w:r>
          </w:p>
        </w:tc>
        <w:tc>
          <w:tcPr>
            <w:tcW w:w="4502" w:type="dxa"/>
          </w:tcPr>
          <w:p w14:paraId="4C2BCAD5" w14:textId="77777777" w:rsidR="008C26AB" w:rsidRPr="003E3050" w:rsidRDefault="008C26AB" w:rsidP="00C209A8">
            <w:pPr>
              <w:tabs>
                <w:tab w:val="left" w:pos="540"/>
              </w:tabs>
              <w:rPr>
                <w:b/>
              </w:rPr>
            </w:pPr>
            <w:r w:rsidRPr="003E3050">
              <w:t>doprava silniční</w:t>
            </w:r>
          </w:p>
        </w:tc>
      </w:tr>
      <w:tr w:rsidR="00D31936" w:rsidRPr="003E3050" w14:paraId="3D09C879" w14:textId="77777777" w:rsidTr="00722FAD">
        <w:tc>
          <w:tcPr>
            <w:tcW w:w="2544" w:type="dxa"/>
            <w:vMerge/>
          </w:tcPr>
          <w:p w14:paraId="76A901AB" w14:textId="77777777" w:rsidR="008C26AB" w:rsidRPr="003E3050" w:rsidRDefault="008C26AB" w:rsidP="00D233BE">
            <w:pPr>
              <w:tabs>
                <w:tab w:val="left" w:pos="540"/>
              </w:tabs>
              <w:ind w:left="0" w:firstLine="0"/>
              <w:jc w:val="left"/>
            </w:pPr>
          </w:p>
        </w:tc>
        <w:tc>
          <w:tcPr>
            <w:tcW w:w="1567" w:type="dxa"/>
          </w:tcPr>
          <w:p w14:paraId="4CB1F8D4" w14:textId="77777777" w:rsidR="008C26AB" w:rsidRPr="003E3050" w:rsidRDefault="008C26AB" w:rsidP="00C209A8">
            <w:pPr>
              <w:tabs>
                <w:tab w:val="left" w:pos="540"/>
              </w:tabs>
              <w:jc w:val="center"/>
            </w:pPr>
            <w:r w:rsidRPr="003E3050">
              <w:t>DX.u</w:t>
            </w:r>
          </w:p>
        </w:tc>
        <w:tc>
          <w:tcPr>
            <w:tcW w:w="4502" w:type="dxa"/>
          </w:tcPr>
          <w:p w14:paraId="62A3B2A8" w14:textId="77777777" w:rsidR="008C26AB" w:rsidRPr="003E3050" w:rsidRDefault="008C26AB" w:rsidP="00C209A8">
            <w:pPr>
              <w:tabs>
                <w:tab w:val="left" w:pos="540"/>
              </w:tabs>
            </w:pPr>
            <w:r w:rsidRPr="003E3050">
              <w:t>doprava jiné - účelové komunikace</w:t>
            </w:r>
          </w:p>
        </w:tc>
      </w:tr>
      <w:tr w:rsidR="00D31936" w:rsidRPr="003E3050" w14:paraId="76B06F10" w14:textId="77777777" w:rsidTr="00722FAD">
        <w:tc>
          <w:tcPr>
            <w:tcW w:w="2544" w:type="dxa"/>
            <w:vMerge/>
          </w:tcPr>
          <w:p w14:paraId="3B5CA3F2" w14:textId="77777777" w:rsidR="008C26AB" w:rsidRPr="003E3050" w:rsidRDefault="008C26AB" w:rsidP="00D233BE">
            <w:pPr>
              <w:tabs>
                <w:tab w:val="left" w:pos="540"/>
              </w:tabs>
              <w:ind w:left="0" w:firstLine="0"/>
              <w:jc w:val="left"/>
            </w:pPr>
          </w:p>
        </w:tc>
        <w:tc>
          <w:tcPr>
            <w:tcW w:w="1567" w:type="dxa"/>
          </w:tcPr>
          <w:p w14:paraId="6C0A5A85" w14:textId="77777777" w:rsidR="008C26AB" w:rsidRPr="003E3050" w:rsidRDefault="008C26AB" w:rsidP="00C209A8">
            <w:pPr>
              <w:tabs>
                <w:tab w:val="left" w:pos="540"/>
              </w:tabs>
              <w:jc w:val="center"/>
            </w:pPr>
            <w:r w:rsidRPr="003E3050">
              <w:t>DX.g</w:t>
            </w:r>
          </w:p>
        </w:tc>
        <w:tc>
          <w:tcPr>
            <w:tcW w:w="4502" w:type="dxa"/>
          </w:tcPr>
          <w:p w14:paraId="643F97D3" w14:textId="77777777" w:rsidR="008C26AB" w:rsidRPr="003E3050" w:rsidRDefault="008C26AB" w:rsidP="00C209A8">
            <w:pPr>
              <w:tabs>
                <w:tab w:val="left" w:pos="540"/>
              </w:tabs>
            </w:pPr>
            <w:r w:rsidRPr="003E3050">
              <w:t>doprava jiná - řadové garáže</w:t>
            </w:r>
          </w:p>
        </w:tc>
      </w:tr>
      <w:tr w:rsidR="00D31936" w:rsidRPr="003E3050" w14:paraId="5A629649" w14:textId="77777777" w:rsidTr="00722FAD">
        <w:tc>
          <w:tcPr>
            <w:tcW w:w="2544" w:type="dxa"/>
          </w:tcPr>
          <w:p w14:paraId="69A1AADA" w14:textId="77777777" w:rsidR="008C26AB" w:rsidRPr="003E3050" w:rsidRDefault="008C26AB" w:rsidP="00D233BE">
            <w:pPr>
              <w:tabs>
                <w:tab w:val="left" w:pos="540"/>
              </w:tabs>
              <w:ind w:left="0" w:firstLine="0"/>
              <w:jc w:val="left"/>
            </w:pPr>
            <w:r w:rsidRPr="003E3050">
              <w:t>plochy veřejných prostranství</w:t>
            </w:r>
          </w:p>
        </w:tc>
        <w:tc>
          <w:tcPr>
            <w:tcW w:w="1567" w:type="dxa"/>
          </w:tcPr>
          <w:p w14:paraId="7A2458B7" w14:textId="77777777" w:rsidR="008C26AB" w:rsidRPr="003E3050" w:rsidRDefault="008C26AB" w:rsidP="00C209A8">
            <w:pPr>
              <w:tabs>
                <w:tab w:val="left" w:pos="540"/>
              </w:tabs>
              <w:jc w:val="center"/>
            </w:pPr>
            <w:r w:rsidRPr="003E3050">
              <w:t>PU</w:t>
            </w:r>
          </w:p>
        </w:tc>
        <w:tc>
          <w:tcPr>
            <w:tcW w:w="4502" w:type="dxa"/>
          </w:tcPr>
          <w:p w14:paraId="5F6C576B" w14:textId="77777777" w:rsidR="008C26AB" w:rsidRPr="003E3050" w:rsidRDefault="008C26AB" w:rsidP="00C209A8">
            <w:pPr>
              <w:tabs>
                <w:tab w:val="left" w:pos="540"/>
              </w:tabs>
              <w:rPr>
                <w:b/>
              </w:rPr>
            </w:pPr>
            <w:r w:rsidRPr="003E3050">
              <w:t>veřejná prostranství všeobecná</w:t>
            </w:r>
          </w:p>
        </w:tc>
      </w:tr>
      <w:tr w:rsidR="00D31936" w:rsidRPr="003E3050" w14:paraId="2B251B51" w14:textId="77777777" w:rsidTr="00722FAD">
        <w:tc>
          <w:tcPr>
            <w:tcW w:w="2544" w:type="dxa"/>
            <w:vMerge w:val="restart"/>
          </w:tcPr>
          <w:p w14:paraId="132C5660" w14:textId="77777777" w:rsidR="008C26AB" w:rsidRPr="003E3050" w:rsidRDefault="008C26AB" w:rsidP="00D233BE">
            <w:pPr>
              <w:tabs>
                <w:tab w:val="left" w:pos="540"/>
              </w:tabs>
              <w:ind w:left="0" w:firstLine="0"/>
              <w:jc w:val="left"/>
              <w:rPr>
                <w:bCs/>
              </w:rPr>
            </w:pPr>
            <w:r w:rsidRPr="003E3050">
              <w:rPr>
                <w:bCs/>
              </w:rPr>
              <w:t>plochy zeleně</w:t>
            </w:r>
          </w:p>
        </w:tc>
        <w:tc>
          <w:tcPr>
            <w:tcW w:w="1567" w:type="dxa"/>
          </w:tcPr>
          <w:p w14:paraId="26FA4AE9" w14:textId="77777777" w:rsidR="008C26AB" w:rsidRPr="003E3050" w:rsidRDefault="008C26AB" w:rsidP="00C209A8">
            <w:pPr>
              <w:tabs>
                <w:tab w:val="left" w:pos="540"/>
              </w:tabs>
              <w:jc w:val="center"/>
            </w:pPr>
            <w:r w:rsidRPr="003E3050">
              <w:t>ZP</w:t>
            </w:r>
          </w:p>
        </w:tc>
        <w:tc>
          <w:tcPr>
            <w:tcW w:w="4502" w:type="dxa"/>
          </w:tcPr>
          <w:p w14:paraId="6B18A2A9" w14:textId="77777777" w:rsidR="008C26AB" w:rsidRPr="003E3050" w:rsidRDefault="008C26AB" w:rsidP="00C209A8">
            <w:pPr>
              <w:tabs>
                <w:tab w:val="left" w:pos="540"/>
              </w:tabs>
              <w:rPr>
                <w:b/>
              </w:rPr>
            </w:pPr>
            <w:r w:rsidRPr="003E3050">
              <w:t>zeleň parková a parkově upravená</w:t>
            </w:r>
          </w:p>
        </w:tc>
      </w:tr>
      <w:tr w:rsidR="00D31936" w:rsidRPr="003E3050" w14:paraId="58A621C6" w14:textId="77777777" w:rsidTr="00722FAD">
        <w:tc>
          <w:tcPr>
            <w:tcW w:w="2544" w:type="dxa"/>
            <w:vMerge/>
          </w:tcPr>
          <w:p w14:paraId="4995B7E2" w14:textId="77777777" w:rsidR="008C26AB" w:rsidRPr="003E3050" w:rsidRDefault="008C26AB" w:rsidP="00D233BE">
            <w:pPr>
              <w:tabs>
                <w:tab w:val="left" w:pos="540"/>
              </w:tabs>
              <w:ind w:left="0" w:firstLine="0"/>
              <w:jc w:val="left"/>
              <w:rPr>
                <w:bCs/>
              </w:rPr>
            </w:pPr>
          </w:p>
        </w:tc>
        <w:tc>
          <w:tcPr>
            <w:tcW w:w="1567" w:type="dxa"/>
          </w:tcPr>
          <w:p w14:paraId="0FBC418E" w14:textId="77777777" w:rsidR="008C26AB" w:rsidRPr="003E3050" w:rsidRDefault="008C26AB" w:rsidP="00C209A8">
            <w:pPr>
              <w:tabs>
                <w:tab w:val="left" w:pos="540"/>
              </w:tabs>
              <w:jc w:val="center"/>
            </w:pPr>
            <w:r w:rsidRPr="003E3050">
              <w:t>ZS</w:t>
            </w:r>
          </w:p>
        </w:tc>
        <w:tc>
          <w:tcPr>
            <w:tcW w:w="4502" w:type="dxa"/>
          </w:tcPr>
          <w:p w14:paraId="442BA001" w14:textId="77777777" w:rsidR="008C26AB" w:rsidRPr="003E3050" w:rsidRDefault="008C26AB" w:rsidP="00C209A8">
            <w:pPr>
              <w:tabs>
                <w:tab w:val="left" w:pos="540"/>
              </w:tabs>
              <w:rPr>
                <w:b/>
              </w:rPr>
            </w:pPr>
            <w:r w:rsidRPr="003E3050">
              <w:t>zeleň sídelní ostatní</w:t>
            </w:r>
          </w:p>
        </w:tc>
      </w:tr>
      <w:tr w:rsidR="00D31936" w:rsidRPr="003E3050" w14:paraId="62A0EFA4" w14:textId="77777777" w:rsidTr="00722FAD">
        <w:tc>
          <w:tcPr>
            <w:tcW w:w="2544" w:type="dxa"/>
            <w:vMerge/>
          </w:tcPr>
          <w:p w14:paraId="786A99D8" w14:textId="77777777" w:rsidR="008C26AB" w:rsidRPr="003E3050" w:rsidRDefault="008C26AB" w:rsidP="00D233BE">
            <w:pPr>
              <w:tabs>
                <w:tab w:val="left" w:pos="540"/>
              </w:tabs>
              <w:ind w:left="0" w:firstLine="0"/>
              <w:jc w:val="left"/>
              <w:rPr>
                <w:bCs/>
              </w:rPr>
            </w:pPr>
          </w:p>
        </w:tc>
        <w:tc>
          <w:tcPr>
            <w:tcW w:w="1567" w:type="dxa"/>
          </w:tcPr>
          <w:p w14:paraId="2C9CE968" w14:textId="77777777" w:rsidR="008C26AB" w:rsidRPr="003E3050" w:rsidRDefault="008C26AB" w:rsidP="00C209A8">
            <w:pPr>
              <w:tabs>
                <w:tab w:val="left" w:pos="540"/>
              </w:tabs>
              <w:jc w:val="center"/>
            </w:pPr>
            <w:r w:rsidRPr="003E3050">
              <w:t>ZK</w:t>
            </w:r>
          </w:p>
        </w:tc>
        <w:tc>
          <w:tcPr>
            <w:tcW w:w="4502" w:type="dxa"/>
          </w:tcPr>
          <w:p w14:paraId="1AB31107" w14:textId="77777777" w:rsidR="008C26AB" w:rsidRPr="003E3050" w:rsidRDefault="008C26AB" w:rsidP="00C209A8">
            <w:pPr>
              <w:tabs>
                <w:tab w:val="left" w:pos="540"/>
              </w:tabs>
            </w:pPr>
            <w:r w:rsidRPr="003E3050">
              <w:t>zeleň krajinná</w:t>
            </w:r>
          </w:p>
        </w:tc>
      </w:tr>
      <w:tr w:rsidR="00D31936" w:rsidRPr="003E3050" w14:paraId="683044B1" w14:textId="77777777" w:rsidTr="00722FAD">
        <w:tc>
          <w:tcPr>
            <w:tcW w:w="2544" w:type="dxa"/>
            <w:vMerge/>
          </w:tcPr>
          <w:p w14:paraId="531645F6" w14:textId="77777777" w:rsidR="008C26AB" w:rsidRPr="003E3050" w:rsidRDefault="008C26AB" w:rsidP="00D233BE">
            <w:pPr>
              <w:tabs>
                <w:tab w:val="left" w:pos="540"/>
              </w:tabs>
              <w:ind w:left="0" w:firstLine="0"/>
              <w:jc w:val="left"/>
              <w:rPr>
                <w:bCs/>
              </w:rPr>
            </w:pPr>
          </w:p>
        </w:tc>
        <w:tc>
          <w:tcPr>
            <w:tcW w:w="1567" w:type="dxa"/>
          </w:tcPr>
          <w:p w14:paraId="1886D0FA" w14:textId="77777777" w:rsidR="008C26AB" w:rsidRPr="003E3050" w:rsidRDefault="008C26AB" w:rsidP="00C209A8">
            <w:pPr>
              <w:tabs>
                <w:tab w:val="left" w:pos="540"/>
              </w:tabs>
              <w:jc w:val="center"/>
            </w:pPr>
            <w:r w:rsidRPr="003E3050">
              <w:t>ZZ</w:t>
            </w:r>
          </w:p>
        </w:tc>
        <w:tc>
          <w:tcPr>
            <w:tcW w:w="4502" w:type="dxa"/>
          </w:tcPr>
          <w:p w14:paraId="070BBBCC" w14:textId="77777777" w:rsidR="008C26AB" w:rsidRPr="003E3050" w:rsidRDefault="008C26AB" w:rsidP="00C209A8">
            <w:pPr>
              <w:tabs>
                <w:tab w:val="left" w:pos="540"/>
              </w:tabs>
            </w:pPr>
            <w:r w:rsidRPr="003E3050">
              <w:t>zeleň zahradní a sadová</w:t>
            </w:r>
          </w:p>
        </w:tc>
      </w:tr>
      <w:tr w:rsidR="00D31936" w:rsidRPr="003E3050" w14:paraId="13AC777F" w14:textId="77777777" w:rsidTr="00722FAD">
        <w:tc>
          <w:tcPr>
            <w:tcW w:w="2544" w:type="dxa"/>
            <w:vMerge w:val="restart"/>
          </w:tcPr>
          <w:p w14:paraId="1EC8345C" w14:textId="77777777" w:rsidR="008C26AB" w:rsidRPr="003E3050" w:rsidRDefault="008C26AB" w:rsidP="00D233BE">
            <w:pPr>
              <w:tabs>
                <w:tab w:val="left" w:pos="540"/>
              </w:tabs>
              <w:ind w:left="0" w:firstLine="0"/>
              <w:jc w:val="left"/>
            </w:pPr>
            <w:r w:rsidRPr="003E3050">
              <w:t>plochy zemědělské</w:t>
            </w:r>
          </w:p>
        </w:tc>
        <w:tc>
          <w:tcPr>
            <w:tcW w:w="1567" w:type="dxa"/>
          </w:tcPr>
          <w:p w14:paraId="018D8325" w14:textId="77777777" w:rsidR="008C26AB" w:rsidRPr="003E3050" w:rsidRDefault="008C26AB" w:rsidP="00C209A8">
            <w:pPr>
              <w:tabs>
                <w:tab w:val="left" w:pos="540"/>
              </w:tabs>
              <w:jc w:val="center"/>
            </w:pPr>
            <w:r w:rsidRPr="003E3050">
              <w:t>AL</w:t>
            </w:r>
          </w:p>
        </w:tc>
        <w:tc>
          <w:tcPr>
            <w:tcW w:w="4502" w:type="dxa"/>
          </w:tcPr>
          <w:p w14:paraId="2CECCE20" w14:textId="77777777" w:rsidR="008C26AB" w:rsidRPr="003E3050" w:rsidRDefault="008C26AB" w:rsidP="00C209A8">
            <w:pPr>
              <w:tabs>
                <w:tab w:val="left" w:pos="540"/>
              </w:tabs>
              <w:rPr>
                <w:bCs/>
              </w:rPr>
            </w:pPr>
            <w:r w:rsidRPr="003E3050">
              <w:rPr>
                <w:bCs/>
              </w:rPr>
              <w:t>trvalé travní porosty</w:t>
            </w:r>
          </w:p>
        </w:tc>
      </w:tr>
      <w:tr w:rsidR="00D31936" w:rsidRPr="003E3050" w14:paraId="43260C7C" w14:textId="77777777" w:rsidTr="00722FAD">
        <w:tc>
          <w:tcPr>
            <w:tcW w:w="2544" w:type="dxa"/>
            <w:vMerge/>
          </w:tcPr>
          <w:p w14:paraId="5A710842" w14:textId="77777777" w:rsidR="008C26AB" w:rsidRPr="003E3050" w:rsidRDefault="008C26AB" w:rsidP="00D233BE">
            <w:pPr>
              <w:tabs>
                <w:tab w:val="left" w:pos="540"/>
              </w:tabs>
              <w:ind w:left="0" w:firstLine="0"/>
              <w:jc w:val="left"/>
            </w:pPr>
          </w:p>
        </w:tc>
        <w:tc>
          <w:tcPr>
            <w:tcW w:w="1567" w:type="dxa"/>
          </w:tcPr>
          <w:p w14:paraId="3D56A840" w14:textId="77777777" w:rsidR="008C26AB" w:rsidRPr="003E3050" w:rsidRDefault="008C26AB" w:rsidP="00C209A8">
            <w:pPr>
              <w:tabs>
                <w:tab w:val="left" w:pos="540"/>
              </w:tabs>
              <w:jc w:val="center"/>
            </w:pPr>
            <w:r w:rsidRPr="003E3050">
              <w:t>AT</w:t>
            </w:r>
          </w:p>
        </w:tc>
        <w:tc>
          <w:tcPr>
            <w:tcW w:w="4502" w:type="dxa"/>
          </w:tcPr>
          <w:p w14:paraId="4081805B" w14:textId="77777777" w:rsidR="008C26AB" w:rsidRPr="003E3050" w:rsidRDefault="008C26AB" w:rsidP="00C209A8">
            <w:pPr>
              <w:tabs>
                <w:tab w:val="left" w:pos="540"/>
              </w:tabs>
              <w:rPr>
                <w:bCs/>
              </w:rPr>
            </w:pPr>
            <w:r w:rsidRPr="003E3050">
              <w:rPr>
                <w:bCs/>
              </w:rPr>
              <w:t>trvalé kultury</w:t>
            </w:r>
          </w:p>
        </w:tc>
      </w:tr>
      <w:tr w:rsidR="00D31936" w:rsidRPr="003E3050" w14:paraId="3D874D39" w14:textId="77777777" w:rsidTr="00722FAD">
        <w:tc>
          <w:tcPr>
            <w:tcW w:w="2544" w:type="dxa"/>
            <w:vMerge/>
          </w:tcPr>
          <w:p w14:paraId="25B9BA54" w14:textId="77777777" w:rsidR="008C26AB" w:rsidRPr="003E3050" w:rsidRDefault="008C26AB" w:rsidP="00D233BE">
            <w:pPr>
              <w:tabs>
                <w:tab w:val="left" w:pos="540"/>
              </w:tabs>
              <w:ind w:left="0" w:firstLine="0"/>
              <w:jc w:val="left"/>
            </w:pPr>
          </w:p>
        </w:tc>
        <w:tc>
          <w:tcPr>
            <w:tcW w:w="1567" w:type="dxa"/>
          </w:tcPr>
          <w:p w14:paraId="612DF4B7" w14:textId="77777777" w:rsidR="008C26AB" w:rsidRPr="003E3050" w:rsidRDefault="008C26AB" w:rsidP="00C209A8">
            <w:pPr>
              <w:tabs>
                <w:tab w:val="left" w:pos="540"/>
              </w:tabs>
              <w:jc w:val="center"/>
            </w:pPr>
            <w:r w:rsidRPr="003E3050">
              <w:t>AP</w:t>
            </w:r>
          </w:p>
        </w:tc>
        <w:tc>
          <w:tcPr>
            <w:tcW w:w="4502" w:type="dxa"/>
          </w:tcPr>
          <w:p w14:paraId="3B120645" w14:textId="5CF846E3" w:rsidR="008C26AB" w:rsidRPr="003E3050" w:rsidRDefault="00727948" w:rsidP="00C209A8">
            <w:pPr>
              <w:tabs>
                <w:tab w:val="left" w:pos="540"/>
              </w:tabs>
            </w:pPr>
            <w:r w:rsidRPr="003E3050">
              <w:t>orná půda</w:t>
            </w:r>
          </w:p>
        </w:tc>
      </w:tr>
      <w:tr w:rsidR="00D31936" w:rsidRPr="003E3050" w14:paraId="47C19705" w14:textId="77777777" w:rsidTr="00722FAD">
        <w:tc>
          <w:tcPr>
            <w:tcW w:w="2544" w:type="dxa"/>
          </w:tcPr>
          <w:p w14:paraId="0AAA5A7A" w14:textId="77777777" w:rsidR="008C26AB" w:rsidRPr="003E3050" w:rsidRDefault="008C26AB" w:rsidP="00D233BE">
            <w:pPr>
              <w:tabs>
                <w:tab w:val="left" w:pos="540"/>
              </w:tabs>
              <w:ind w:left="0" w:firstLine="0"/>
              <w:jc w:val="left"/>
            </w:pPr>
            <w:r w:rsidRPr="003E3050">
              <w:t>plochy lesní</w:t>
            </w:r>
          </w:p>
        </w:tc>
        <w:tc>
          <w:tcPr>
            <w:tcW w:w="1567" w:type="dxa"/>
          </w:tcPr>
          <w:p w14:paraId="445DBAD5" w14:textId="77777777" w:rsidR="008C26AB" w:rsidRPr="003E3050" w:rsidRDefault="008C26AB" w:rsidP="00C209A8">
            <w:pPr>
              <w:tabs>
                <w:tab w:val="left" w:pos="540"/>
              </w:tabs>
              <w:jc w:val="center"/>
            </w:pPr>
            <w:r w:rsidRPr="003E3050">
              <w:t>LU</w:t>
            </w:r>
          </w:p>
        </w:tc>
        <w:tc>
          <w:tcPr>
            <w:tcW w:w="4502" w:type="dxa"/>
          </w:tcPr>
          <w:p w14:paraId="5AD56647" w14:textId="77777777" w:rsidR="008C26AB" w:rsidRPr="003E3050" w:rsidRDefault="008C26AB" w:rsidP="00C209A8">
            <w:pPr>
              <w:tabs>
                <w:tab w:val="left" w:pos="540"/>
              </w:tabs>
              <w:rPr>
                <w:bCs/>
              </w:rPr>
            </w:pPr>
            <w:r w:rsidRPr="003E3050">
              <w:rPr>
                <w:bCs/>
              </w:rPr>
              <w:t>lesní všeobecné</w:t>
            </w:r>
          </w:p>
        </w:tc>
      </w:tr>
      <w:tr w:rsidR="008C26AB" w:rsidRPr="003E3050" w14:paraId="79455C0A" w14:textId="77777777" w:rsidTr="00722FAD">
        <w:tc>
          <w:tcPr>
            <w:tcW w:w="2544" w:type="dxa"/>
          </w:tcPr>
          <w:p w14:paraId="68CB83DD" w14:textId="77777777" w:rsidR="008C26AB" w:rsidRPr="003E3050" w:rsidRDefault="008C26AB" w:rsidP="00D233BE">
            <w:pPr>
              <w:tabs>
                <w:tab w:val="left" w:pos="540"/>
              </w:tabs>
              <w:ind w:left="0" w:firstLine="0"/>
              <w:jc w:val="left"/>
            </w:pPr>
            <w:r w:rsidRPr="003E3050">
              <w:t>plochy vodní a vodohospodářské</w:t>
            </w:r>
          </w:p>
        </w:tc>
        <w:tc>
          <w:tcPr>
            <w:tcW w:w="1567" w:type="dxa"/>
          </w:tcPr>
          <w:p w14:paraId="628EA873" w14:textId="77777777" w:rsidR="008C26AB" w:rsidRPr="003E3050" w:rsidRDefault="008C26AB" w:rsidP="00C209A8">
            <w:pPr>
              <w:tabs>
                <w:tab w:val="left" w:pos="540"/>
              </w:tabs>
              <w:jc w:val="center"/>
            </w:pPr>
            <w:r w:rsidRPr="003E3050">
              <w:t>WT</w:t>
            </w:r>
          </w:p>
        </w:tc>
        <w:tc>
          <w:tcPr>
            <w:tcW w:w="4502" w:type="dxa"/>
          </w:tcPr>
          <w:p w14:paraId="15E12496" w14:textId="77777777" w:rsidR="008C26AB" w:rsidRPr="003E3050" w:rsidRDefault="008C26AB" w:rsidP="00C209A8">
            <w:pPr>
              <w:tabs>
                <w:tab w:val="left" w:pos="540"/>
              </w:tabs>
              <w:rPr>
                <w:bCs/>
              </w:rPr>
            </w:pPr>
            <w:r w:rsidRPr="003E3050">
              <w:rPr>
                <w:bCs/>
              </w:rPr>
              <w:t>vodní a vodních toků</w:t>
            </w:r>
          </w:p>
        </w:tc>
      </w:tr>
    </w:tbl>
    <w:p w14:paraId="74E8EBC2" w14:textId="77777777" w:rsidR="008C26AB" w:rsidRPr="003E3050" w:rsidRDefault="008C26AB" w:rsidP="008C26AB">
      <w:pPr>
        <w:pStyle w:val="Textpsmene"/>
        <w:numPr>
          <w:ilvl w:val="0"/>
          <w:numId w:val="0"/>
        </w:numPr>
        <w:rPr>
          <w:rFonts w:ascii="Arial" w:hAnsi="Arial" w:cs="Arial"/>
          <w:sz w:val="10"/>
          <w:szCs w:val="10"/>
        </w:rPr>
      </w:pPr>
    </w:p>
    <w:bookmarkEnd w:id="20"/>
    <w:p w14:paraId="26A962B2" w14:textId="77777777" w:rsidR="008C26AB" w:rsidRPr="003E3050" w:rsidRDefault="00D233BE" w:rsidP="00D233BE">
      <w:pPr>
        <w:ind w:left="567" w:firstLine="0"/>
      </w:pPr>
      <w:r w:rsidRPr="003E3050">
        <w:t>Do vysvětlivky pod tabulkou se přidává věta „</w:t>
      </w:r>
      <w:r w:rsidRPr="003E3050">
        <w:rPr>
          <w:i/>
        </w:rPr>
        <w:t>Stabilizované plochy plnou barvou, návrhové plochy s bílou mřížkou</w:t>
      </w:r>
      <w:r w:rsidRPr="003E3050">
        <w:t>“.</w:t>
      </w:r>
    </w:p>
    <w:p w14:paraId="4B3C0BD3" w14:textId="77777777" w:rsidR="008C26AB" w:rsidRPr="003E3050" w:rsidRDefault="008C26AB" w:rsidP="00D5662C">
      <w:pPr>
        <w:ind w:left="567" w:hanging="567"/>
      </w:pPr>
    </w:p>
    <w:p w14:paraId="599E6A3A" w14:textId="45CE22BD" w:rsidR="008C26AB" w:rsidRPr="003E3050" w:rsidRDefault="00D233BE" w:rsidP="00D5662C">
      <w:pPr>
        <w:ind w:left="567" w:hanging="567"/>
      </w:pPr>
      <w:r w:rsidRPr="003E3050">
        <w:t>6</w:t>
      </w:r>
      <w:r w:rsidR="00043A88" w:rsidRPr="003E3050">
        <w:t>5</w:t>
      </w:r>
      <w:r w:rsidRPr="003E3050">
        <w:t>.</w:t>
      </w:r>
      <w:r w:rsidRPr="003E3050">
        <w:tab/>
        <w:t xml:space="preserve">V článku I.6.2 </w:t>
      </w:r>
      <w:r w:rsidR="003B7DC4" w:rsidRPr="003E3050">
        <w:t xml:space="preserve">se </w:t>
      </w:r>
      <w:r w:rsidRPr="003E3050">
        <w:t xml:space="preserve">v jeho názvu ruší </w:t>
      </w:r>
      <w:r w:rsidR="00284621" w:rsidRPr="003E3050">
        <w:t>text</w:t>
      </w:r>
      <w:r w:rsidRPr="003E3050">
        <w:t xml:space="preserve"> v závorce „</w:t>
      </w:r>
      <w:r w:rsidRPr="003E3050">
        <w:rPr>
          <w:rFonts w:eastAsia="Calibri"/>
        </w:rPr>
        <w:t>včetně stanovení, ve kterých plochách je vyloučeno umísťování staveb, zařízení a jiných opatření pro účely uvedené v § 18 odst. 5 stavebního zákona</w:t>
      </w:r>
      <w:r w:rsidRPr="003E3050">
        <w:t>“.</w:t>
      </w:r>
    </w:p>
    <w:p w14:paraId="2D5E2556" w14:textId="77777777" w:rsidR="008C26AB" w:rsidRPr="003E3050" w:rsidRDefault="008C26AB" w:rsidP="00D5662C">
      <w:pPr>
        <w:ind w:left="567" w:hanging="567"/>
      </w:pPr>
    </w:p>
    <w:p w14:paraId="0FCB2E29" w14:textId="73197C74" w:rsidR="008C26AB" w:rsidRPr="003E3050" w:rsidRDefault="00560E14" w:rsidP="00D5662C">
      <w:pPr>
        <w:ind w:left="567" w:hanging="567"/>
      </w:pPr>
      <w:r w:rsidRPr="003E3050">
        <w:t>6</w:t>
      </w:r>
      <w:r w:rsidR="00043A88" w:rsidRPr="003E3050">
        <w:t>6</w:t>
      </w:r>
      <w:r w:rsidRPr="003E3050">
        <w:t>.</w:t>
      </w:r>
      <w:r w:rsidRPr="003E3050">
        <w:tab/>
        <w:t>V článku I.6.2</w:t>
      </w:r>
      <w:r w:rsidR="003B7DC4" w:rsidRPr="003E3050">
        <w:t xml:space="preserve"> </w:t>
      </w:r>
      <w:r w:rsidRPr="003E3050">
        <w:t>a) „</w:t>
      </w:r>
      <w:r w:rsidRPr="003E3050">
        <w:rPr>
          <w:i/>
        </w:rPr>
        <w:t>Podmínky využití ploch s rozdílným způsobem využití</w:t>
      </w:r>
      <w:r w:rsidRPr="003E3050">
        <w:t>“, v části „</w:t>
      </w:r>
      <w:r w:rsidRPr="003E3050">
        <w:rPr>
          <w:i/>
        </w:rPr>
        <w:t>Funkční podmínky využití ploch</w:t>
      </w:r>
      <w:r w:rsidRPr="003E3050">
        <w:t>“ v jeho úvodní větě se slovo „účelu“ nahrazuje slovem „způsobu“ a ruší se slova v závorce „</w:t>
      </w:r>
      <w:r w:rsidR="00727948" w:rsidRPr="003E3050">
        <w:t>(</w:t>
      </w:r>
      <w:r w:rsidRPr="003E3050">
        <w:t>se zkratkou v</w:t>
      </w:r>
      <w:r w:rsidR="00727948" w:rsidRPr="003E3050">
        <w:t> </w:t>
      </w:r>
      <w:r w:rsidRPr="003E3050">
        <w:t>závorce</w:t>
      </w:r>
      <w:r w:rsidR="00727948" w:rsidRPr="003E3050">
        <w:t>(</w:t>
      </w:r>
      <w:r w:rsidRPr="003E3050">
        <w:t>“.</w:t>
      </w:r>
    </w:p>
    <w:p w14:paraId="00B68D2D" w14:textId="77777777" w:rsidR="00B71560" w:rsidRPr="003E3050" w:rsidRDefault="00B71560" w:rsidP="00B71560">
      <w:pPr>
        <w:ind w:left="567" w:firstLine="0"/>
      </w:pPr>
      <w:r w:rsidRPr="003E3050">
        <w:t>V následujících 4 podmínkách se slovo „účel“ vždy nahrazuje slovem „způsob“.</w:t>
      </w:r>
    </w:p>
    <w:p w14:paraId="7652A640" w14:textId="77777777" w:rsidR="0075152C" w:rsidRPr="003E3050" w:rsidRDefault="0075152C" w:rsidP="00D5662C">
      <w:pPr>
        <w:ind w:left="567" w:hanging="567"/>
      </w:pPr>
    </w:p>
    <w:p w14:paraId="5BC0DA36" w14:textId="270DC808" w:rsidR="0075152C" w:rsidRPr="003E3050" w:rsidRDefault="00B71560" w:rsidP="00D5662C">
      <w:pPr>
        <w:ind w:left="567" w:hanging="567"/>
      </w:pPr>
      <w:r w:rsidRPr="003E3050">
        <w:t>6</w:t>
      </w:r>
      <w:r w:rsidR="00043A88" w:rsidRPr="003E3050">
        <w:t>7</w:t>
      </w:r>
      <w:r w:rsidRPr="003E3050">
        <w:t>.</w:t>
      </w:r>
      <w:r w:rsidRPr="003E3050">
        <w:tab/>
        <w:t>Ruší se článek „</w:t>
      </w:r>
      <w:r w:rsidRPr="003E3050">
        <w:rPr>
          <w:bCs/>
          <w:i/>
        </w:rPr>
        <w:t>Stanovení, ve kterých plochách je vyloučeno umísťování staveb, zařízení a jiných opatření pro účely uvedené v § 18 odst. 5 stavebního zákona</w:t>
      </w:r>
      <w:r w:rsidRPr="003E3050">
        <w:t>“ označený původně jako I.6.2</w:t>
      </w:r>
      <w:r w:rsidR="003B7DC4" w:rsidRPr="003E3050">
        <w:t xml:space="preserve"> </w:t>
      </w:r>
      <w:r w:rsidRPr="003E3050">
        <w:t>b).</w:t>
      </w:r>
    </w:p>
    <w:p w14:paraId="108043D4" w14:textId="77777777" w:rsidR="00B71560" w:rsidRPr="003E3050" w:rsidRDefault="00B71560" w:rsidP="00D5662C">
      <w:pPr>
        <w:ind w:left="567" w:hanging="567"/>
      </w:pPr>
    </w:p>
    <w:p w14:paraId="23B6D94F" w14:textId="10301B79" w:rsidR="00B71560" w:rsidRPr="003E3050" w:rsidRDefault="00B71560" w:rsidP="00D5662C">
      <w:pPr>
        <w:ind w:left="567" w:hanging="567"/>
      </w:pPr>
      <w:r w:rsidRPr="003E3050">
        <w:t>6</w:t>
      </w:r>
      <w:r w:rsidR="00043A88" w:rsidRPr="003E3050">
        <w:t>8</w:t>
      </w:r>
      <w:r w:rsidRPr="003E3050">
        <w:t>.</w:t>
      </w:r>
      <w:r w:rsidRPr="003E3050">
        <w:tab/>
        <w:t>V následujícím článku „</w:t>
      </w:r>
      <w:r w:rsidRPr="003E3050">
        <w:rPr>
          <w:i/>
        </w:rPr>
        <w:t>Přehled ploch s rozdílným způsobem využití včetně stanovených podmínek</w:t>
      </w:r>
      <w:r w:rsidRPr="003E3050">
        <w:t>“ se mění jeho označení z „c)“ na „b)“.</w:t>
      </w:r>
    </w:p>
    <w:p w14:paraId="38BB7581" w14:textId="77777777" w:rsidR="0075152C" w:rsidRPr="003E3050" w:rsidRDefault="0075152C" w:rsidP="00D5662C">
      <w:pPr>
        <w:ind w:left="567" w:hanging="567"/>
      </w:pPr>
    </w:p>
    <w:p w14:paraId="0A97AC7C" w14:textId="6704EF1B" w:rsidR="0075152C" w:rsidRPr="003E3050" w:rsidRDefault="00F4200F" w:rsidP="00D5662C">
      <w:pPr>
        <w:ind w:left="567" w:hanging="567"/>
      </w:pPr>
      <w:r w:rsidRPr="003E3050">
        <w:t>6</w:t>
      </w:r>
      <w:r w:rsidR="00043A88" w:rsidRPr="003E3050">
        <w:t>9</w:t>
      </w:r>
      <w:r w:rsidRPr="003E3050">
        <w:t>.</w:t>
      </w:r>
      <w:r w:rsidRPr="003E3050">
        <w:tab/>
        <w:t>V článku I.6.2</w:t>
      </w:r>
      <w:r w:rsidR="003B7DC4" w:rsidRPr="003E3050">
        <w:t xml:space="preserve"> </w:t>
      </w:r>
      <w:r w:rsidRPr="003E3050">
        <w:t xml:space="preserve">b) </w:t>
      </w:r>
      <w:r w:rsidR="001737B3" w:rsidRPr="003E3050">
        <w:t>„</w:t>
      </w:r>
      <w:r w:rsidR="001737B3" w:rsidRPr="003E3050">
        <w:rPr>
          <w:i/>
        </w:rPr>
        <w:t>Přehled ploch s rozdílným způsobem využití včetně stanovených podmínek“</w:t>
      </w:r>
      <w:r w:rsidR="001737B3" w:rsidRPr="003E3050">
        <w:t xml:space="preserve"> </w:t>
      </w:r>
      <w:r w:rsidR="0002655C" w:rsidRPr="003E3050">
        <w:t xml:space="preserve">u </w:t>
      </w:r>
      <w:r w:rsidR="00775DDE" w:rsidRPr="003E3050">
        <w:t xml:space="preserve">druhu </w:t>
      </w:r>
      <w:r w:rsidR="0002655C" w:rsidRPr="003E3050">
        <w:t>ploch</w:t>
      </w:r>
      <w:r w:rsidR="00775DDE" w:rsidRPr="003E3050">
        <w:t xml:space="preserve"> s RZV</w:t>
      </w:r>
      <w:r w:rsidR="0002655C" w:rsidRPr="003E3050">
        <w:t xml:space="preserve"> „</w:t>
      </w:r>
      <w:r w:rsidR="0002655C" w:rsidRPr="003E3050">
        <w:rPr>
          <w:bCs/>
          <w:i/>
        </w:rPr>
        <w:t>B</w:t>
      </w:r>
      <w:r w:rsidR="00937E13" w:rsidRPr="003E3050">
        <w:rPr>
          <w:bCs/>
          <w:i/>
        </w:rPr>
        <w:t>v (Bv)</w:t>
      </w:r>
      <w:r w:rsidR="0002655C" w:rsidRPr="003E3050">
        <w:rPr>
          <w:bCs/>
          <w:i/>
        </w:rPr>
        <w:t xml:space="preserve"> plochy bydlení - </w:t>
      </w:r>
      <w:r w:rsidR="00937E13" w:rsidRPr="003E3050">
        <w:rPr>
          <w:bCs/>
          <w:i/>
        </w:rPr>
        <w:t>venkovské</w:t>
      </w:r>
      <w:r w:rsidR="0002655C" w:rsidRPr="003E3050">
        <w:rPr>
          <w:bCs/>
          <w:i/>
        </w:rPr>
        <w:t xml:space="preserve"> domy</w:t>
      </w:r>
      <w:r w:rsidR="0002655C" w:rsidRPr="003E3050">
        <w:t xml:space="preserve">“ se mění </w:t>
      </w:r>
      <w:r w:rsidR="001737B3" w:rsidRPr="003E3050">
        <w:t xml:space="preserve">jejich </w:t>
      </w:r>
      <w:r w:rsidR="0002655C" w:rsidRPr="003E3050">
        <w:t>kód a název</w:t>
      </w:r>
      <w:r w:rsidR="001737B3" w:rsidRPr="003E3050">
        <w:t xml:space="preserve"> </w:t>
      </w:r>
      <w:r w:rsidR="00AE19B9" w:rsidRPr="003E3050">
        <w:t xml:space="preserve">(označení) </w:t>
      </w:r>
      <w:r w:rsidR="0013134E" w:rsidRPr="003E3050">
        <w:t xml:space="preserve">ploch </w:t>
      </w:r>
      <w:r w:rsidR="0002655C" w:rsidRPr="003E3050">
        <w:t>na „B</w:t>
      </w:r>
      <w:r w:rsidR="00937E13" w:rsidRPr="003E3050">
        <w:t>V</w:t>
      </w:r>
      <w:r w:rsidR="0002655C" w:rsidRPr="003E3050">
        <w:t xml:space="preserve">  bydlení </w:t>
      </w:r>
      <w:r w:rsidR="00937E13" w:rsidRPr="003E3050">
        <w:t>venkovské</w:t>
      </w:r>
      <w:r w:rsidR="0002655C" w:rsidRPr="003E3050">
        <w:t>“</w:t>
      </w:r>
      <w:r w:rsidR="00FE0699" w:rsidRPr="003E3050">
        <w:t>.</w:t>
      </w:r>
    </w:p>
    <w:p w14:paraId="77C0C39F" w14:textId="77777777" w:rsidR="00775DDE" w:rsidRPr="003E3050" w:rsidRDefault="00775DDE" w:rsidP="00775DDE">
      <w:pPr>
        <w:ind w:left="567" w:firstLine="0"/>
      </w:pPr>
      <w:r w:rsidRPr="003E3050">
        <w:t xml:space="preserve">V hlavním využití ploch </w:t>
      </w:r>
      <w:r w:rsidR="00AE19B9" w:rsidRPr="003E3050">
        <w:t xml:space="preserve">BV </w:t>
      </w:r>
      <w:r w:rsidRPr="003E3050">
        <w:t>se ruší slova „vč. dostupnosti veřejné infrastruktury“.</w:t>
      </w:r>
    </w:p>
    <w:p w14:paraId="391D9BE7" w14:textId="77777777" w:rsidR="00AE19B9" w:rsidRPr="003E3050" w:rsidRDefault="00AE19B9" w:rsidP="00775DDE">
      <w:pPr>
        <w:ind w:left="567" w:firstLine="0"/>
      </w:pPr>
      <w:r w:rsidRPr="003E3050">
        <w:t>V nepřípustném využití ploch BV se před slovo „výrobu“ vkládá slovo „těžkou“.</w:t>
      </w:r>
    </w:p>
    <w:p w14:paraId="3FF2D18C" w14:textId="0ABA68EE" w:rsidR="00775DDE" w:rsidRPr="003E3050" w:rsidRDefault="00775DDE" w:rsidP="00775DDE">
      <w:pPr>
        <w:ind w:left="567" w:firstLine="0"/>
      </w:pPr>
      <w:r w:rsidRPr="003E3050">
        <w:t>V</w:t>
      </w:r>
      <w:r w:rsidR="00AE19B9" w:rsidRPr="003E3050">
        <w:t> plochách s navrženou změnou se značka „</w:t>
      </w:r>
      <w:r w:rsidR="00AE19B9" w:rsidRPr="003E3050">
        <w:rPr>
          <w:i/>
        </w:rPr>
        <w:t>(Bv)</w:t>
      </w:r>
      <w:r w:rsidR="00AE19B9" w:rsidRPr="003E3050">
        <w:t>“ mění na kód „</w:t>
      </w:r>
      <w:r w:rsidR="00AE19B9" w:rsidRPr="003E3050">
        <w:rPr>
          <w:iCs/>
        </w:rPr>
        <w:t>BV</w:t>
      </w:r>
      <w:r w:rsidR="00AE19B9" w:rsidRPr="003E3050">
        <w:t>“</w:t>
      </w:r>
      <w:r w:rsidR="005C4F22" w:rsidRPr="003E3050">
        <w:t xml:space="preserve"> a značky „Z1-4, Z5a-b, Z7a-b, R1-3“ se nahrazují značkami „Z.3a</w:t>
      </w:r>
      <w:r w:rsidR="00081E2D" w:rsidRPr="003E3050">
        <w:t>, Z.3b, Z.3d</w:t>
      </w:r>
      <w:r w:rsidR="005C4F22" w:rsidRPr="003E3050">
        <w:t>, Z.5c, Z.7a</w:t>
      </w:r>
      <w:r w:rsidR="00081E2D" w:rsidRPr="003E3050">
        <w:t>, Z.7c</w:t>
      </w:r>
      <w:r w:rsidR="005C4F22" w:rsidRPr="003E3050">
        <w:t xml:space="preserve">, </w:t>
      </w:r>
      <w:r w:rsidR="00081E2D" w:rsidRPr="003E3050">
        <w:t xml:space="preserve">územní </w:t>
      </w:r>
      <w:r w:rsidR="005C4F22" w:rsidRPr="003E3050">
        <w:t>rezerv</w:t>
      </w:r>
      <w:r w:rsidR="005E675B" w:rsidRPr="003E3050">
        <w:t>y</w:t>
      </w:r>
      <w:r w:rsidR="005C4F22" w:rsidRPr="003E3050">
        <w:t xml:space="preserve"> R.</w:t>
      </w:r>
      <w:r w:rsidR="00081E2D" w:rsidRPr="003E3050">
        <w:t>1, R.2, R.3, R.4, R.5</w:t>
      </w:r>
      <w:r w:rsidR="005C4F22" w:rsidRPr="003E3050">
        <w:t>“.</w:t>
      </w:r>
    </w:p>
    <w:p w14:paraId="64896573" w14:textId="77777777" w:rsidR="00BB1973" w:rsidRPr="003E3050" w:rsidRDefault="00BB1973" w:rsidP="00D5662C">
      <w:pPr>
        <w:ind w:left="567" w:hanging="567"/>
      </w:pPr>
    </w:p>
    <w:p w14:paraId="0605CA97" w14:textId="01C153EB" w:rsidR="0002655C" w:rsidRPr="003E3050" w:rsidRDefault="00043A88" w:rsidP="0002655C">
      <w:pPr>
        <w:ind w:left="567" w:hanging="567"/>
      </w:pPr>
      <w:r w:rsidRPr="003E3050">
        <w:t>70</w:t>
      </w:r>
      <w:r w:rsidR="0002655C" w:rsidRPr="003E3050">
        <w:t>.</w:t>
      </w:r>
      <w:r w:rsidR="0002655C" w:rsidRPr="003E3050">
        <w:tab/>
        <w:t>V článku I.6.2</w:t>
      </w:r>
      <w:r w:rsidR="003B7DC4" w:rsidRPr="003E3050">
        <w:t xml:space="preserve"> </w:t>
      </w:r>
      <w:r w:rsidR="0002655C" w:rsidRPr="003E3050">
        <w:t xml:space="preserve">b) u </w:t>
      </w:r>
      <w:r w:rsidR="00775DDE" w:rsidRPr="003E3050">
        <w:t xml:space="preserve">druhu </w:t>
      </w:r>
      <w:r w:rsidR="0002655C" w:rsidRPr="003E3050">
        <w:t>ploch</w:t>
      </w:r>
      <w:r w:rsidR="00775DDE" w:rsidRPr="003E3050">
        <w:t xml:space="preserve"> s RZV</w:t>
      </w:r>
      <w:r w:rsidR="0002655C" w:rsidRPr="003E3050">
        <w:t xml:space="preserve"> „</w:t>
      </w:r>
      <w:bookmarkStart w:id="21" w:name="_Hlk213330489"/>
      <w:r w:rsidR="005E675B" w:rsidRPr="003E3050">
        <w:rPr>
          <w:i/>
        </w:rPr>
        <w:t>Bd plochy bydlení - bytové domy</w:t>
      </w:r>
      <w:bookmarkEnd w:id="21"/>
      <w:r w:rsidR="0002655C" w:rsidRPr="003E3050">
        <w:t xml:space="preserve">“ se mění jejich kód a název </w:t>
      </w:r>
      <w:r w:rsidR="0013134E" w:rsidRPr="003E3050">
        <w:t xml:space="preserve">ploch </w:t>
      </w:r>
      <w:r w:rsidR="0002655C" w:rsidRPr="003E3050">
        <w:t>na „</w:t>
      </w:r>
      <w:bookmarkStart w:id="22" w:name="_Hlk213330630"/>
      <w:r w:rsidR="005E675B" w:rsidRPr="003E3050">
        <w:t>BH  bydlení hromadné</w:t>
      </w:r>
      <w:bookmarkEnd w:id="22"/>
      <w:r w:rsidR="0002655C" w:rsidRPr="003E3050">
        <w:t>“.</w:t>
      </w:r>
    </w:p>
    <w:p w14:paraId="2739C638" w14:textId="77777777" w:rsidR="00F0303F" w:rsidRPr="003E3050" w:rsidRDefault="00F0303F" w:rsidP="00F0303F">
      <w:pPr>
        <w:ind w:left="567" w:firstLine="0"/>
      </w:pPr>
      <w:r w:rsidRPr="003E3050">
        <w:t>V nepřípustném využití ploch B</w:t>
      </w:r>
      <w:r w:rsidR="009B78A7" w:rsidRPr="003E3050">
        <w:t>H</w:t>
      </w:r>
      <w:r w:rsidRPr="003E3050">
        <w:t xml:space="preserve"> se před slovo „výrobu“ vkládá slovo „těžkou“.</w:t>
      </w:r>
    </w:p>
    <w:p w14:paraId="6E761122" w14:textId="77777777" w:rsidR="00AE19B9" w:rsidRPr="003E3050" w:rsidRDefault="00AE19B9" w:rsidP="00AE19B9">
      <w:pPr>
        <w:ind w:left="567" w:firstLine="0"/>
      </w:pPr>
      <w:r w:rsidRPr="003E3050">
        <w:t>V plochách s navrženou změnou se značka „</w:t>
      </w:r>
      <w:r w:rsidRPr="003E3050">
        <w:rPr>
          <w:i/>
        </w:rPr>
        <w:t>(</w:t>
      </w:r>
      <w:r w:rsidR="00FC72FC" w:rsidRPr="003E3050">
        <w:rPr>
          <w:i/>
        </w:rPr>
        <w:t>Bd</w:t>
      </w:r>
      <w:r w:rsidRPr="003E3050">
        <w:rPr>
          <w:i/>
        </w:rPr>
        <w:t>)</w:t>
      </w:r>
      <w:r w:rsidRPr="003E3050">
        <w:t>“ mění na kód „</w:t>
      </w:r>
      <w:r w:rsidRPr="003E3050">
        <w:rPr>
          <w:iCs/>
        </w:rPr>
        <w:t>B</w:t>
      </w:r>
      <w:r w:rsidR="00FC72FC" w:rsidRPr="003E3050">
        <w:rPr>
          <w:iCs/>
        </w:rPr>
        <w:t>H</w:t>
      </w:r>
      <w:r w:rsidRPr="003E3050">
        <w:t>“</w:t>
      </w:r>
      <w:r w:rsidR="00D46C3D" w:rsidRPr="003E3050">
        <w:t>.</w:t>
      </w:r>
    </w:p>
    <w:p w14:paraId="7CB1FCC1" w14:textId="77777777" w:rsidR="00177EA4" w:rsidRPr="003E3050" w:rsidRDefault="00177EA4" w:rsidP="00775DDE">
      <w:pPr>
        <w:ind w:left="567" w:hanging="567"/>
      </w:pPr>
    </w:p>
    <w:p w14:paraId="427C276F" w14:textId="55811106" w:rsidR="00775DDE" w:rsidRPr="003E3050" w:rsidRDefault="00043A88" w:rsidP="00775DDE">
      <w:pPr>
        <w:ind w:left="567" w:hanging="567"/>
      </w:pPr>
      <w:r w:rsidRPr="003E3050">
        <w:t>71</w:t>
      </w:r>
      <w:r w:rsidR="00775DDE" w:rsidRPr="003E3050">
        <w:t>.</w:t>
      </w:r>
      <w:r w:rsidR="00775DDE" w:rsidRPr="003E3050">
        <w:tab/>
        <w:t>V článku I.6.2</w:t>
      </w:r>
      <w:r w:rsidR="003B7DC4" w:rsidRPr="003E3050">
        <w:t xml:space="preserve"> </w:t>
      </w:r>
      <w:r w:rsidR="00775DDE" w:rsidRPr="003E3050">
        <w:t>b) u druhu ploch s RZV „</w:t>
      </w:r>
      <w:r w:rsidR="00FC72FC" w:rsidRPr="003E3050">
        <w:rPr>
          <w:i/>
        </w:rPr>
        <w:t>Sk, (Sk)  plochy smíšené obytné - komerční</w:t>
      </w:r>
      <w:r w:rsidR="00775DDE" w:rsidRPr="003E3050">
        <w:t xml:space="preserve">“ se mění kód a název </w:t>
      </w:r>
      <w:r w:rsidR="009B78A7" w:rsidRPr="003E3050">
        <w:t xml:space="preserve">ploch </w:t>
      </w:r>
      <w:r w:rsidR="00775DDE" w:rsidRPr="003E3050">
        <w:t>na „</w:t>
      </w:r>
      <w:r w:rsidR="00FC72FC" w:rsidRPr="003E3050">
        <w:t>SV  smíšené obytné venkovské</w:t>
      </w:r>
      <w:r w:rsidR="00775DDE" w:rsidRPr="003E3050">
        <w:t>“.</w:t>
      </w:r>
    </w:p>
    <w:p w14:paraId="30019E53" w14:textId="77777777" w:rsidR="00FC72FC" w:rsidRPr="003E3050" w:rsidRDefault="00FC72FC" w:rsidP="00AE19B9">
      <w:pPr>
        <w:ind w:left="567" w:firstLine="0"/>
      </w:pPr>
      <w:r w:rsidRPr="003E3050">
        <w:t xml:space="preserve">Ruší se text </w:t>
      </w:r>
      <w:r w:rsidR="00284621" w:rsidRPr="003E3050">
        <w:t>hlavního</w:t>
      </w:r>
      <w:r w:rsidRPr="003E3050">
        <w:t xml:space="preserve"> využití ploch SV, který se nahrazuje </w:t>
      </w:r>
      <w:r w:rsidR="009B78A7" w:rsidRPr="003E3050">
        <w:t>textem</w:t>
      </w:r>
      <w:r w:rsidRPr="003E3050">
        <w:t xml:space="preserve"> „bydlení včetně hospodářských činností, řemesel a občanského vybavení“.</w:t>
      </w:r>
    </w:p>
    <w:p w14:paraId="49239731" w14:textId="77777777" w:rsidR="00FC72FC" w:rsidRPr="003E3050" w:rsidRDefault="00FC72FC" w:rsidP="00AE19B9">
      <w:pPr>
        <w:ind w:left="567" w:firstLine="0"/>
      </w:pPr>
      <w:r w:rsidRPr="003E3050">
        <w:t xml:space="preserve">Ruší se text </w:t>
      </w:r>
      <w:r w:rsidR="00284621" w:rsidRPr="003E3050">
        <w:t>přípustného</w:t>
      </w:r>
      <w:r w:rsidRPr="003E3050">
        <w:t xml:space="preserve"> využití ploch SV, který se nahrazuje </w:t>
      </w:r>
      <w:r w:rsidR="009B78A7" w:rsidRPr="003E3050">
        <w:t>textem</w:t>
      </w:r>
      <w:r w:rsidRPr="003E3050">
        <w:t xml:space="preserve"> „</w:t>
      </w:r>
      <w:r w:rsidR="009B78A7" w:rsidRPr="003E3050">
        <w:t>pozemky rodinných domů, pozemky bytových domů, pozemky staveb pro ubytování, rekreaci a</w:t>
      </w:r>
      <w:r w:rsidR="00720763" w:rsidRPr="003E3050">
        <w:t> </w:t>
      </w:r>
      <w:r w:rsidR="009B78A7" w:rsidRPr="003E3050">
        <w:t>turistiku, pozemky pro lehkou a řemeslnou výrobu vč. skladování, pozemky občanského vybavení, pozemky pro domovní hospodářství, pozemky související dopravní a technické infrastruktury, pozemky veřejných prostranství a zeleně, pozemky dvorů, zahrad a vinic, související garáže a související (přiměřeně veliké) parkoviště aut</w:t>
      </w:r>
      <w:r w:rsidRPr="003E3050">
        <w:t>“</w:t>
      </w:r>
      <w:r w:rsidR="009B78A7" w:rsidRPr="003E3050">
        <w:t>.</w:t>
      </w:r>
    </w:p>
    <w:p w14:paraId="61418AB8" w14:textId="56447A3B" w:rsidR="00177EA4" w:rsidRPr="003E3050" w:rsidRDefault="009B78A7" w:rsidP="00AE19B9">
      <w:pPr>
        <w:ind w:left="567" w:firstLine="0"/>
      </w:pPr>
      <w:r w:rsidRPr="003E3050">
        <w:t>V podmíněném využití ploch SV se ruší text za 1. odrážkou „pozemky doplňkových staveb</w:t>
      </w:r>
      <w:r w:rsidR="00177EA4" w:rsidRPr="003E3050">
        <w:t>........obyvatelům obce“</w:t>
      </w:r>
      <w:r w:rsidR="00C22B92" w:rsidRPr="003E3050">
        <w:t>.</w:t>
      </w:r>
    </w:p>
    <w:p w14:paraId="756BFFC0" w14:textId="7DD807A2" w:rsidR="009B78A7" w:rsidRPr="003E3050" w:rsidRDefault="00177EA4" w:rsidP="00AE19B9">
      <w:pPr>
        <w:ind w:left="567" w:firstLine="0"/>
      </w:pPr>
      <w:r w:rsidRPr="003E3050">
        <w:t>N</w:t>
      </w:r>
      <w:r w:rsidR="009B78A7" w:rsidRPr="003E3050">
        <w:t>a úvod textu za 2. odrážkou se vkládá slovo „větší“.</w:t>
      </w:r>
    </w:p>
    <w:p w14:paraId="4B3F577E" w14:textId="77777777" w:rsidR="009B78A7" w:rsidRPr="003E3050" w:rsidRDefault="009B78A7" w:rsidP="009B78A7">
      <w:pPr>
        <w:ind w:left="567" w:firstLine="0"/>
      </w:pPr>
      <w:r w:rsidRPr="003E3050">
        <w:lastRenderedPageBreak/>
        <w:t>V nepřípustném využití ploch SV se před slovo „výrobu“ vkládá slovo „těžkou“.</w:t>
      </w:r>
    </w:p>
    <w:p w14:paraId="580C6898" w14:textId="77777777" w:rsidR="00AE19B9" w:rsidRPr="003E3050" w:rsidRDefault="00AE19B9" w:rsidP="00AE19B9">
      <w:pPr>
        <w:ind w:left="567" w:firstLine="0"/>
      </w:pPr>
      <w:r w:rsidRPr="003E3050">
        <w:t>V plochách s navrženou změnou se značka „</w:t>
      </w:r>
      <w:r w:rsidRPr="003E3050">
        <w:rPr>
          <w:i/>
        </w:rPr>
        <w:t>(</w:t>
      </w:r>
      <w:r w:rsidR="001456F5" w:rsidRPr="003E3050">
        <w:rPr>
          <w:i/>
        </w:rPr>
        <w:t>Sk</w:t>
      </w:r>
      <w:r w:rsidRPr="003E3050">
        <w:rPr>
          <w:i/>
        </w:rPr>
        <w:t>)</w:t>
      </w:r>
      <w:r w:rsidRPr="003E3050">
        <w:t>“ mění na kód „</w:t>
      </w:r>
      <w:r w:rsidR="001456F5" w:rsidRPr="003E3050">
        <w:rPr>
          <w:iCs/>
        </w:rPr>
        <w:t>S</w:t>
      </w:r>
      <w:r w:rsidRPr="003E3050">
        <w:rPr>
          <w:iCs/>
        </w:rPr>
        <w:t>V</w:t>
      </w:r>
      <w:r w:rsidRPr="003E3050">
        <w:t>“</w:t>
      </w:r>
      <w:r w:rsidR="001456F5" w:rsidRPr="003E3050">
        <w:t xml:space="preserve"> a namísto značk</w:t>
      </w:r>
      <w:r w:rsidR="0013134E" w:rsidRPr="003E3050">
        <w:t>y</w:t>
      </w:r>
      <w:r w:rsidR="001456F5" w:rsidRPr="003E3050">
        <w:t xml:space="preserve"> „P1“ se přidáv</w:t>
      </w:r>
      <w:r w:rsidR="0013134E" w:rsidRPr="003E3050">
        <w:t>á</w:t>
      </w:r>
      <w:r w:rsidR="001456F5" w:rsidRPr="003E3050">
        <w:t xml:space="preserve"> slovo „nejsou“.</w:t>
      </w:r>
    </w:p>
    <w:p w14:paraId="6F1577AB" w14:textId="77777777" w:rsidR="00775DDE" w:rsidRPr="003E3050" w:rsidRDefault="00775DDE" w:rsidP="00775DDE">
      <w:pPr>
        <w:ind w:left="567" w:hanging="567"/>
      </w:pPr>
    </w:p>
    <w:p w14:paraId="259CBCE8" w14:textId="175A3E40" w:rsidR="00775DDE" w:rsidRPr="003E3050" w:rsidRDefault="00043A88" w:rsidP="00775DDE">
      <w:pPr>
        <w:ind w:left="567" w:hanging="567"/>
      </w:pPr>
      <w:r w:rsidRPr="003E3050">
        <w:t>72</w:t>
      </w:r>
      <w:r w:rsidR="00775DDE" w:rsidRPr="003E3050">
        <w:t>.</w:t>
      </w:r>
      <w:r w:rsidR="00775DDE" w:rsidRPr="003E3050">
        <w:tab/>
        <w:t>V článku I.6.2</w:t>
      </w:r>
      <w:r w:rsidR="003B7DC4" w:rsidRPr="003E3050">
        <w:t xml:space="preserve"> </w:t>
      </w:r>
      <w:r w:rsidR="00775DDE" w:rsidRPr="003E3050">
        <w:t>b) u druhu ploch s RZV „</w:t>
      </w:r>
      <w:r w:rsidR="0013134E" w:rsidRPr="003E3050">
        <w:rPr>
          <w:bCs/>
          <w:i/>
        </w:rPr>
        <w:t>Sv  plochy smíšené obytné - vinařské</w:t>
      </w:r>
      <w:r w:rsidR="00775DDE" w:rsidRPr="003E3050">
        <w:t xml:space="preserve">“ se mění jejich kód a název </w:t>
      </w:r>
      <w:r w:rsidR="0013134E" w:rsidRPr="003E3050">
        <w:t xml:space="preserve">ploch </w:t>
      </w:r>
      <w:r w:rsidR="00775DDE" w:rsidRPr="003E3050">
        <w:t>na „</w:t>
      </w:r>
      <w:r w:rsidR="0013134E" w:rsidRPr="003E3050">
        <w:t>SX.v</w:t>
      </w:r>
      <w:bookmarkStart w:id="23" w:name="_Hlk208427151"/>
      <w:r w:rsidR="0013134E" w:rsidRPr="003E3050">
        <w:t xml:space="preserve">  smíšené obytné jiné - vinné domy</w:t>
      </w:r>
      <w:bookmarkEnd w:id="23"/>
      <w:r w:rsidR="00775DDE" w:rsidRPr="003E3050">
        <w:t>“.</w:t>
      </w:r>
    </w:p>
    <w:p w14:paraId="0907C569" w14:textId="77777777" w:rsidR="0013134E" w:rsidRPr="003E3050" w:rsidRDefault="0013134E" w:rsidP="00AE19B9">
      <w:pPr>
        <w:ind w:left="567" w:firstLine="0"/>
      </w:pPr>
      <w:r w:rsidRPr="003E3050">
        <w:t>V hlavním využití ploch se úvodní slovo „vybavení“ nahrazuje slovy „vinné domy a sklepy“ a ruší se slova „a bydlení či ubytování s vyloučením umísťování staveb a zařízení snižujících kvalitu prostředí“.</w:t>
      </w:r>
    </w:p>
    <w:p w14:paraId="0A2CF84F" w14:textId="77777777" w:rsidR="0013134E" w:rsidRPr="003E3050" w:rsidRDefault="0013134E" w:rsidP="0013134E">
      <w:pPr>
        <w:ind w:left="567" w:firstLine="0"/>
      </w:pPr>
      <w:r w:rsidRPr="003E3050">
        <w:t>V nepřípustném využití ploch SX.v se před slovo „výrobu“ vkládá slovo „těžkou“.</w:t>
      </w:r>
    </w:p>
    <w:p w14:paraId="7A3E93C9" w14:textId="77777777" w:rsidR="00AE19B9" w:rsidRPr="003E3050" w:rsidRDefault="00AE19B9" w:rsidP="00AE19B9">
      <w:pPr>
        <w:ind w:left="567" w:firstLine="0"/>
      </w:pPr>
      <w:r w:rsidRPr="003E3050">
        <w:t>V plochách s navrženou změnou se značka „</w:t>
      </w:r>
      <w:r w:rsidRPr="003E3050">
        <w:rPr>
          <w:i/>
        </w:rPr>
        <w:t>(</w:t>
      </w:r>
      <w:r w:rsidR="0013134E" w:rsidRPr="003E3050">
        <w:rPr>
          <w:i/>
        </w:rPr>
        <w:t>Sv</w:t>
      </w:r>
      <w:r w:rsidRPr="003E3050">
        <w:rPr>
          <w:i/>
        </w:rPr>
        <w:t>)</w:t>
      </w:r>
      <w:r w:rsidRPr="003E3050">
        <w:t>“ mění na kód „</w:t>
      </w:r>
      <w:r w:rsidR="0013134E" w:rsidRPr="003E3050">
        <w:rPr>
          <w:iCs/>
        </w:rPr>
        <w:t>SX.v</w:t>
      </w:r>
      <w:r w:rsidRPr="003E3050">
        <w:t>“</w:t>
      </w:r>
      <w:r w:rsidR="0013134E" w:rsidRPr="003E3050">
        <w:t>.</w:t>
      </w:r>
    </w:p>
    <w:p w14:paraId="4DB882D9" w14:textId="77777777" w:rsidR="00775DDE" w:rsidRPr="003E3050" w:rsidRDefault="00775DDE" w:rsidP="00775DDE">
      <w:pPr>
        <w:ind w:left="567" w:hanging="567"/>
      </w:pPr>
    </w:p>
    <w:p w14:paraId="3A80B059" w14:textId="793FFCD8" w:rsidR="00775DDE" w:rsidRPr="003E3050" w:rsidRDefault="00DC0D3F" w:rsidP="00775DDE">
      <w:pPr>
        <w:ind w:left="567" w:hanging="567"/>
      </w:pPr>
      <w:r w:rsidRPr="003E3050">
        <w:t>7</w:t>
      </w:r>
      <w:r w:rsidR="00043A88" w:rsidRPr="003E3050">
        <w:t>3</w:t>
      </w:r>
      <w:r w:rsidR="00775DDE" w:rsidRPr="003E3050">
        <w:t>.</w:t>
      </w:r>
      <w:r w:rsidR="00775DDE" w:rsidRPr="003E3050">
        <w:tab/>
        <w:t>V článku I.6.2</w:t>
      </w:r>
      <w:r w:rsidR="003B7DC4" w:rsidRPr="003E3050">
        <w:t xml:space="preserve"> </w:t>
      </w:r>
      <w:r w:rsidR="00775DDE" w:rsidRPr="003E3050">
        <w:t>b) u druhu ploch s RZV „</w:t>
      </w:r>
      <w:r w:rsidRPr="003E3050">
        <w:rPr>
          <w:bCs/>
          <w:i/>
        </w:rPr>
        <w:t>Ov  plochy občanského vybavení - veřejné</w:t>
      </w:r>
      <w:r w:rsidR="00775DDE" w:rsidRPr="003E3050">
        <w:t>“ se mění je</w:t>
      </w:r>
      <w:r w:rsidR="009B78A7" w:rsidRPr="003E3050">
        <w:t>ho</w:t>
      </w:r>
      <w:r w:rsidR="00775DDE" w:rsidRPr="003E3050">
        <w:t xml:space="preserve"> kód a název </w:t>
      </w:r>
      <w:r w:rsidR="0013134E" w:rsidRPr="003E3050">
        <w:t xml:space="preserve">ploch </w:t>
      </w:r>
      <w:r w:rsidR="00775DDE" w:rsidRPr="003E3050">
        <w:t>na „</w:t>
      </w:r>
      <w:r w:rsidRPr="003E3050">
        <w:t>OV  občanské vybavení veřejné</w:t>
      </w:r>
      <w:r w:rsidR="00775DDE" w:rsidRPr="003E3050">
        <w:t>“.</w:t>
      </w:r>
    </w:p>
    <w:p w14:paraId="75FA2749" w14:textId="0E0776A7" w:rsidR="00DC0D3F" w:rsidRPr="003E3050" w:rsidRDefault="00DC0D3F" w:rsidP="00AE19B9">
      <w:pPr>
        <w:ind w:left="567" w:firstLine="0"/>
      </w:pPr>
      <w:r w:rsidRPr="003E3050">
        <w:t>V přípustném využití ploch OV se za slovo „zařízení“ vkládají slova „pro církevní stavby“ a</w:t>
      </w:r>
      <w:r w:rsidR="00720763" w:rsidRPr="003E3050">
        <w:t> </w:t>
      </w:r>
      <w:r w:rsidRPr="003E3050">
        <w:t>čárka, za slovo „zeleně“ se vkládají slova „</w:t>
      </w:r>
      <w:r w:rsidR="00177EA4" w:rsidRPr="003E3050">
        <w:t xml:space="preserve">přístřešky </w:t>
      </w:r>
      <w:r w:rsidRPr="003E3050">
        <w:t>zastáv</w:t>
      </w:r>
      <w:r w:rsidR="00177EA4" w:rsidRPr="003E3050">
        <w:t>e</w:t>
      </w:r>
      <w:r w:rsidRPr="003E3050">
        <w:t>k autobusů“ a čárka.</w:t>
      </w:r>
    </w:p>
    <w:p w14:paraId="18C21D5F" w14:textId="77777777" w:rsidR="00DC0D3F" w:rsidRPr="003E3050" w:rsidRDefault="00DC0D3F" w:rsidP="00DC0D3F">
      <w:pPr>
        <w:ind w:left="567" w:firstLine="0"/>
      </w:pPr>
      <w:r w:rsidRPr="003E3050">
        <w:t>V nepřípustném využití ploch OV se před slovo „výrobu“ vkládá slovo „těžkou“.</w:t>
      </w:r>
    </w:p>
    <w:p w14:paraId="69ED971B" w14:textId="77777777" w:rsidR="00AE19B9" w:rsidRPr="003E3050" w:rsidRDefault="00AE19B9" w:rsidP="00AE19B9">
      <w:pPr>
        <w:ind w:left="567" w:firstLine="0"/>
      </w:pPr>
      <w:r w:rsidRPr="003E3050">
        <w:t>V plochách s navrženou změnou se značka „</w:t>
      </w:r>
      <w:r w:rsidR="00DC0D3F" w:rsidRPr="003E3050">
        <w:t>Ov</w:t>
      </w:r>
      <w:r w:rsidRPr="003E3050">
        <w:rPr>
          <w:i/>
        </w:rPr>
        <w:t>()</w:t>
      </w:r>
      <w:r w:rsidRPr="003E3050">
        <w:t>“ mění na kód „</w:t>
      </w:r>
      <w:r w:rsidR="00DC0D3F" w:rsidRPr="003E3050">
        <w:rPr>
          <w:iCs/>
        </w:rPr>
        <w:t>O</w:t>
      </w:r>
      <w:r w:rsidRPr="003E3050">
        <w:rPr>
          <w:iCs/>
        </w:rPr>
        <w:t>V</w:t>
      </w:r>
      <w:r w:rsidRPr="003E3050">
        <w:t>“</w:t>
      </w:r>
      <w:r w:rsidR="00DC0D3F" w:rsidRPr="003E3050">
        <w:t>.</w:t>
      </w:r>
    </w:p>
    <w:p w14:paraId="5ACADF97" w14:textId="77777777" w:rsidR="00775DDE" w:rsidRPr="003E3050" w:rsidRDefault="00775DDE" w:rsidP="00775DDE">
      <w:pPr>
        <w:ind w:left="567" w:hanging="567"/>
      </w:pPr>
    </w:p>
    <w:p w14:paraId="33F09C91" w14:textId="270D4634" w:rsidR="00B55EF2" w:rsidRPr="003E3050" w:rsidRDefault="00B55EF2" w:rsidP="00775DDE">
      <w:pPr>
        <w:ind w:left="567" w:hanging="567"/>
      </w:pPr>
      <w:r w:rsidRPr="003E3050">
        <w:t>7</w:t>
      </w:r>
      <w:r w:rsidR="00043A88" w:rsidRPr="003E3050">
        <w:t>4</w:t>
      </w:r>
      <w:r w:rsidRPr="003E3050">
        <w:t>.</w:t>
      </w:r>
      <w:r w:rsidRPr="003E3050">
        <w:tab/>
        <w:t xml:space="preserve">Za plochy OV se </w:t>
      </w:r>
      <w:r w:rsidR="003B7DC4" w:rsidRPr="003E3050">
        <w:t xml:space="preserve">do článku </w:t>
      </w:r>
      <w:r w:rsidR="00E45D72" w:rsidRPr="003E3050">
        <w:t xml:space="preserve">I.6.2 b) </w:t>
      </w:r>
      <w:r w:rsidRPr="003E3050">
        <w:t>vkládá nový druh ploch OK s touto specifikací:</w:t>
      </w:r>
    </w:p>
    <w:p w14:paraId="30B3320E" w14:textId="77777777" w:rsidR="00B55EF2" w:rsidRPr="003E3050" w:rsidRDefault="00B55EF2" w:rsidP="00B55EF2">
      <w:pPr>
        <w:ind w:left="993" w:hanging="426"/>
      </w:pPr>
      <w:r w:rsidRPr="003E3050">
        <w:t>„OK  občanské vybavení komerční</w:t>
      </w:r>
    </w:p>
    <w:p w14:paraId="65941295" w14:textId="77777777" w:rsidR="00B55EF2" w:rsidRPr="003E3050" w:rsidRDefault="00B55EF2" w:rsidP="00B55EF2">
      <w:pPr>
        <w:pStyle w:val="Import1"/>
        <w:tabs>
          <w:tab w:val="left" w:pos="-2552"/>
          <w:tab w:val="left" w:pos="-2410"/>
        </w:tabs>
        <w:spacing w:line="240" w:lineRule="auto"/>
        <w:ind w:left="993" w:hanging="426"/>
        <w:jc w:val="both"/>
        <w:rPr>
          <w:rFonts w:ascii="Arial" w:hAnsi="Arial" w:cs="Arial"/>
          <w:i/>
          <w:sz w:val="22"/>
          <w:szCs w:val="22"/>
        </w:rPr>
      </w:pPr>
      <w:r w:rsidRPr="003E3050">
        <w:rPr>
          <w:rFonts w:ascii="Arial" w:hAnsi="Arial" w:cs="Arial"/>
          <w:i/>
          <w:sz w:val="22"/>
          <w:szCs w:val="22"/>
        </w:rPr>
        <w:t>Hlavní využití</w:t>
      </w:r>
      <w:r w:rsidRPr="003E3050">
        <w:rPr>
          <w:rFonts w:ascii="Arial" w:hAnsi="Arial" w:cs="Arial"/>
          <w:i/>
          <w:noProof w:val="0"/>
          <w:sz w:val="22"/>
          <w:szCs w:val="22"/>
        </w:rPr>
        <w:t xml:space="preserve"> plochy</w:t>
      </w:r>
      <w:r w:rsidRPr="003E3050">
        <w:rPr>
          <w:rFonts w:ascii="Arial" w:hAnsi="Arial" w:cs="Arial"/>
          <w:i/>
          <w:sz w:val="22"/>
          <w:szCs w:val="22"/>
        </w:rPr>
        <w:t>:</w:t>
      </w:r>
    </w:p>
    <w:p w14:paraId="7C99D39D" w14:textId="77777777" w:rsidR="00B55EF2" w:rsidRPr="003E3050" w:rsidRDefault="00B55EF2">
      <w:pPr>
        <w:pStyle w:val="Import1"/>
        <w:numPr>
          <w:ilvl w:val="0"/>
          <w:numId w:val="34"/>
        </w:numPr>
        <w:tabs>
          <w:tab w:val="left" w:pos="-2552"/>
          <w:tab w:val="left" w:pos="-2410"/>
          <w:tab w:val="left" w:pos="426"/>
        </w:tabs>
        <w:spacing w:line="240" w:lineRule="auto"/>
        <w:ind w:left="993" w:hanging="426"/>
        <w:jc w:val="both"/>
        <w:rPr>
          <w:rFonts w:ascii="Arial" w:hAnsi="Arial" w:cs="Arial"/>
          <w:sz w:val="22"/>
          <w:szCs w:val="22"/>
        </w:rPr>
      </w:pPr>
      <w:r w:rsidRPr="003E3050">
        <w:rPr>
          <w:rFonts w:ascii="Arial" w:hAnsi="Arial" w:cs="Arial"/>
          <w:sz w:val="22"/>
          <w:szCs w:val="22"/>
        </w:rPr>
        <w:t>občanské vybavení s vyloučením umísťování staveb a zařízení snižujících kvalitu prostředí.</w:t>
      </w:r>
    </w:p>
    <w:p w14:paraId="3458270C" w14:textId="77777777" w:rsidR="00B55EF2" w:rsidRPr="003E3050" w:rsidRDefault="00B55EF2" w:rsidP="00B55EF2">
      <w:pPr>
        <w:pStyle w:val="Import1"/>
        <w:tabs>
          <w:tab w:val="left" w:pos="-2552"/>
          <w:tab w:val="left" w:pos="-2410"/>
        </w:tabs>
        <w:spacing w:line="240" w:lineRule="auto"/>
        <w:ind w:left="993" w:hanging="426"/>
        <w:jc w:val="both"/>
        <w:rPr>
          <w:rFonts w:ascii="Arial" w:hAnsi="Arial" w:cs="Arial"/>
          <w:i/>
          <w:noProof w:val="0"/>
          <w:sz w:val="22"/>
          <w:szCs w:val="22"/>
        </w:rPr>
      </w:pPr>
      <w:r w:rsidRPr="003E3050">
        <w:rPr>
          <w:rFonts w:ascii="Arial" w:hAnsi="Arial" w:cs="Arial"/>
          <w:i/>
          <w:noProof w:val="0"/>
          <w:sz w:val="22"/>
          <w:szCs w:val="22"/>
        </w:rPr>
        <w:t>Přípustné využití plochy:</w:t>
      </w:r>
    </w:p>
    <w:p w14:paraId="34DEB853" w14:textId="77777777" w:rsidR="00B55EF2" w:rsidRPr="003E3050" w:rsidRDefault="00B55EF2">
      <w:pPr>
        <w:pStyle w:val="Import1"/>
        <w:numPr>
          <w:ilvl w:val="0"/>
          <w:numId w:val="18"/>
        </w:numPr>
        <w:tabs>
          <w:tab w:val="clear" w:pos="360"/>
          <w:tab w:val="left" w:pos="-2552"/>
          <w:tab w:val="left" w:pos="-2410"/>
          <w:tab w:val="left" w:pos="426"/>
        </w:tabs>
        <w:spacing w:line="240" w:lineRule="auto"/>
        <w:ind w:left="993" w:hanging="426"/>
        <w:jc w:val="both"/>
        <w:rPr>
          <w:rFonts w:ascii="Arial" w:hAnsi="Arial" w:cs="Arial"/>
          <w:noProof w:val="0"/>
          <w:sz w:val="22"/>
          <w:szCs w:val="22"/>
        </w:rPr>
      </w:pPr>
      <w:r w:rsidRPr="003E3050">
        <w:rPr>
          <w:rFonts w:ascii="Arial" w:hAnsi="Arial" w:cs="Arial"/>
          <w:sz w:val="22"/>
          <w:szCs w:val="22"/>
        </w:rPr>
        <w:t xml:space="preserve">pozemky občanského vybavení s komerčním zaměrěním (zejména prodejny, služby, restaurační stravování, zdravotnictví, obchodní činnosti a související sklady), </w:t>
      </w:r>
      <w:r w:rsidRPr="003E3050">
        <w:rPr>
          <w:rFonts w:ascii="Arial" w:hAnsi="Arial" w:cs="Arial"/>
          <w:noProof w:val="0"/>
          <w:sz w:val="22"/>
          <w:szCs w:val="22"/>
        </w:rPr>
        <w:t xml:space="preserve">pozemky penzionů, staveb pro ubytování, rekreaci a turistiku, </w:t>
      </w:r>
      <w:r w:rsidRPr="003E3050">
        <w:rPr>
          <w:rFonts w:ascii="Arial" w:hAnsi="Arial" w:cs="Arial"/>
          <w:sz w:val="22"/>
          <w:szCs w:val="22"/>
        </w:rPr>
        <w:t>pozemky související dopravní a technické infrastruktury, pozemky veřejných prostranství a zeleně, související garáže a související (přiměřeně veliké) parkoviště aut.</w:t>
      </w:r>
    </w:p>
    <w:p w14:paraId="5F520E22" w14:textId="77777777" w:rsidR="00B55EF2" w:rsidRPr="003E3050" w:rsidRDefault="00B55EF2" w:rsidP="00B55EF2">
      <w:pPr>
        <w:pStyle w:val="Import1"/>
        <w:tabs>
          <w:tab w:val="left" w:pos="-2552"/>
          <w:tab w:val="left" w:pos="-2410"/>
        </w:tabs>
        <w:spacing w:line="240" w:lineRule="auto"/>
        <w:ind w:left="993" w:hanging="426"/>
        <w:jc w:val="both"/>
        <w:rPr>
          <w:rFonts w:ascii="Arial" w:hAnsi="Arial" w:cs="Arial"/>
          <w:i/>
          <w:noProof w:val="0"/>
          <w:sz w:val="22"/>
          <w:szCs w:val="22"/>
        </w:rPr>
      </w:pPr>
      <w:r w:rsidRPr="003E3050">
        <w:rPr>
          <w:rFonts w:ascii="Arial" w:hAnsi="Arial" w:cs="Arial"/>
          <w:i/>
          <w:noProof w:val="0"/>
          <w:sz w:val="22"/>
          <w:szCs w:val="22"/>
        </w:rPr>
        <w:t xml:space="preserve">Podmíněně přípustné využití </w:t>
      </w:r>
      <w:r w:rsidRPr="003E3050">
        <w:rPr>
          <w:rFonts w:ascii="Arial" w:hAnsi="Arial" w:cs="Arial"/>
          <w:i/>
          <w:sz w:val="22"/>
          <w:szCs w:val="22"/>
        </w:rPr>
        <w:t>plochy</w:t>
      </w:r>
      <w:r w:rsidRPr="003E3050">
        <w:rPr>
          <w:rFonts w:ascii="Arial" w:hAnsi="Arial" w:cs="Arial"/>
          <w:i/>
          <w:noProof w:val="0"/>
          <w:sz w:val="22"/>
          <w:szCs w:val="22"/>
        </w:rPr>
        <w:t>:</w:t>
      </w:r>
    </w:p>
    <w:p w14:paraId="69F52137" w14:textId="77777777" w:rsidR="00B55EF2" w:rsidRPr="003E3050" w:rsidRDefault="00B55EF2">
      <w:pPr>
        <w:pStyle w:val="Import1"/>
        <w:numPr>
          <w:ilvl w:val="0"/>
          <w:numId w:val="16"/>
        </w:numPr>
        <w:tabs>
          <w:tab w:val="clear" w:pos="360"/>
          <w:tab w:val="left" w:pos="-2552"/>
          <w:tab w:val="left" w:pos="-2410"/>
          <w:tab w:val="left" w:pos="426"/>
        </w:tabs>
        <w:spacing w:line="240" w:lineRule="auto"/>
        <w:ind w:left="993" w:hanging="426"/>
        <w:jc w:val="both"/>
        <w:rPr>
          <w:rFonts w:ascii="Arial" w:hAnsi="Arial" w:cs="Arial"/>
          <w:sz w:val="22"/>
          <w:szCs w:val="22"/>
        </w:rPr>
      </w:pPr>
      <w:r w:rsidRPr="003E3050">
        <w:rPr>
          <w:rFonts w:ascii="Arial" w:hAnsi="Arial" w:cs="Arial"/>
          <w:sz w:val="22"/>
          <w:szCs w:val="22"/>
        </w:rPr>
        <w:t>služební byty (byt správce či majitele) za podmínky že tyto jsou součástí stavby občanského vybavení, pozemky doplňkových staveb za podmínky, že nesnižují kvalitu prostředí souvisejícího území a které svým charakterem a kapacitou slouží zejména obyvatelům obce,</w:t>
      </w:r>
    </w:p>
    <w:p w14:paraId="7C082646" w14:textId="77777777" w:rsidR="00B55EF2" w:rsidRPr="003E3050" w:rsidRDefault="00B55EF2">
      <w:pPr>
        <w:pStyle w:val="Import1"/>
        <w:numPr>
          <w:ilvl w:val="0"/>
          <w:numId w:val="16"/>
        </w:numPr>
        <w:tabs>
          <w:tab w:val="clear" w:pos="360"/>
          <w:tab w:val="left" w:pos="-2552"/>
          <w:tab w:val="left" w:pos="-2410"/>
          <w:tab w:val="left" w:pos="426"/>
        </w:tabs>
        <w:spacing w:line="240" w:lineRule="auto"/>
        <w:ind w:left="993" w:hanging="426"/>
        <w:jc w:val="both"/>
        <w:rPr>
          <w:rFonts w:ascii="Arial" w:hAnsi="Arial" w:cs="Arial"/>
          <w:sz w:val="22"/>
          <w:szCs w:val="22"/>
        </w:rPr>
      </w:pPr>
      <w:r w:rsidRPr="003E3050">
        <w:rPr>
          <w:rFonts w:ascii="Arial" w:hAnsi="Arial" w:cs="Arial"/>
          <w:sz w:val="22"/>
          <w:szCs w:val="22"/>
        </w:rPr>
        <w:t xml:space="preserve">služby, řemeslné provozovny či opravny za podmínky, že tyto svým provozováním a technickým zařízením nenaruší užívání staveb ve svém okolí, nebudou neúměrně zvyšovat dopravní zátěž v území a </w:t>
      </w:r>
      <w:r w:rsidRPr="003E3050">
        <w:rPr>
          <w:rFonts w:ascii="Arial" w:hAnsi="Arial" w:cs="Arial"/>
          <w:noProof w:val="0"/>
          <w:sz w:val="22"/>
          <w:szCs w:val="22"/>
        </w:rPr>
        <w:t>nesníží kvalitu prostředí souvisejícího území.</w:t>
      </w:r>
    </w:p>
    <w:p w14:paraId="5FB14FD4" w14:textId="77777777" w:rsidR="00B55EF2" w:rsidRPr="003E3050" w:rsidRDefault="00B55EF2" w:rsidP="00B55EF2">
      <w:pPr>
        <w:pStyle w:val="Import1"/>
        <w:tabs>
          <w:tab w:val="left" w:pos="-2552"/>
          <w:tab w:val="left" w:pos="-2410"/>
        </w:tabs>
        <w:spacing w:line="240" w:lineRule="auto"/>
        <w:ind w:left="993" w:hanging="426"/>
        <w:jc w:val="both"/>
        <w:rPr>
          <w:rFonts w:ascii="Arial" w:hAnsi="Arial" w:cs="Arial"/>
          <w:i/>
          <w:noProof w:val="0"/>
          <w:sz w:val="22"/>
          <w:szCs w:val="22"/>
        </w:rPr>
      </w:pPr>
      <w:r w:rsidRPr="003E3050">
        <w:rPr>
          <w:rFonts w:ascii="Arial" w:hAnsi="Arial" w:cs="Arial"/>
          <w:i/>
          <w:noProof w:val="0"/>
          <w:sz w:val="22"/>
          <w:szCs w:val="22"/>
        </w:rPr>
        <w:t>Nepřípustné využití plochy:</w:t>
      </w:r>
    </w:p>
    <w:p w14:paraId="3050505B" w14:textId="77777777" w:rsidR="00B55EF2" w:rsidRPr="003E3050" w:rsidRDefault="00B55EF2">
      <w:pPr>
        <w:numPr>
          <w:ilvl w:val="0"/>
          <w:numId w:val="21"/>
        </w:numPr>
        <w:tabs>
          <w:tab w:val="clear" w:pos="369"/>
          <w:tab w:val="left" w:pos="426"/>
        </w:tabs>
        <w:ind w:left="993" w:hanging="426"/>
      </w:pPr>
      <w:r w:rsidRPr="003E3050">
        <w:t>zejména stavby a zařízení pro těžkou výrobu a skladování, nadřazená dopravní a</w:t>
      </w:r>
      <w:r w:rsidR="00720763" w:rsidRPr="003E3050">
        <w:t> </w:t>
      </w:r>
      <w:r w:rsidRPr="003E3050">
        <w:t>technická infrastruktura nesouvisející s územím či s plochou.</w:t>
      </w:r>
    </w:p>
    <w:p w14:paraId="142792D2" w14:textId="77777777" w:rsidR="00B55EF2" w:rsidRPr="003E3050" w:rsidRDefault="00B55EF2" w:rsidP="00B55EF2">
      <w:pPr>
        <w:ind w:left="993" w:hanging="426"/>
      </w:pPr>
      <w:r w:rsidRPr="003E3050">
        <w:rPr>
          <w:i/>
        </w:rPr>
        <w:t>Společné podmínky způsobu využití:</w:t>
      </w:r>
      <w:r w:rsidRPr="003E3050">
        <w:t xml:space="preserve"> A, B, C, D, E, F, G.</w:t>
      </w:r>
    </w:p>
    <w:p w14:paraId="4D383B02" w14:textId="77777777" w:rsidR="00B55EF2" w:rsidRPr="003E3050" w:rsidRDefault="00B55EF2" w:rsidP="00B55EF2">
      <w:pPr>
        <w:ind w:left="993" w:hanging="426"/>
      </w:pPr>
      <w:r w:rsidRPr="003E3050">
        <w:rPr>
          <w:i/>
        </w:rPr>
        <w:t>Podmínky prostorového uspořádání:</w:t>
      </w:r>
      <w:r w:rsidRPr="003E3050">
        <w:t xml:space="preserve"> a1, a4, b1, b2, e1, e3.</w:t>
      </w:r>
    </w:p>
    <w:p w14:paraId="013CA8D4" w14:textId="160EFC11" w:rsidR="00B55EF2" w:rsidRPr="003E3050" w:rsidRDefault="00B55EF2" w:rsidP="00B55EF2">
      <w:pPr>
        <w:pStyle w:val="Import1"/>
        <w:tabs>
          <w:tab w:val="left" w:pos="-2552"/>
          <w:tab w:val="left" w:pos="-2410"/>
        </w:tabs>
        <w:spacing w:line="240" w:lineRule="auto"/>
        <w:ind w:left="993" w:hanging="426"/>
        <w:jc w:val="both"/>
        <w:rPr>
          <w:rFonts w:ascii="Arial" w:hAnsi="Arial" w:cs="Arial"/>
          <w:noProof w:val="0"/>
          <w:sz w:val="22"/>
          <w:szCs w:val="22"/>
        </w:rPr>
      </w:pPr>
      <w:r w:rsidRPr="003E3050">
        <w:rPr>
          <w:rFonts w:ascii="Arial" w:hAnsi="Arial" w:cs="Arial"/>
          <w:i/>
          <w:noProof w:val="0"/>
          <w:sz w:val="22"/>
          <w:szCs w:val="22"/>
        </w:rPr>
        <w:t xml:space="preserve">Plochy s navrženou změnou na </w:t>
      </w:r>
      <w:r w:rsidRPr="003E3050">
        <w:rPr>
          <w:rFonts w:ascii="Arial" w:hAnsi="Arial" w:cs="Arial"/>
          <w:iCs/>
          <w:noProof w:val="0"/>
          <w:sz w:val="22"/>
          <w:szCs w:val="22"/>
        </w:rPr>
        <w:t>OK</w:t>
      </w:r>
      <w:r w:rsidRPr="003E3050">
        <w:rPr>
          <w:rFonts w:ascii="Arial" w:hAnsi="Arial" w:cs="Arial"/>
          <w:i/>
          <w:noProof w:val="0"/>
          <w:sz w:val="22"/>
          <w:szCs w:val="22"/>
        </w:rPr>
        <w:t>:</w:t>
      </w:r>
      <w:r w:rsidRPr="003E3050">
        <w:rPr>
          <w:rFonts w:ascii="Arial" w:hAnsi="Arial" w:cs="Arial"/>
          <w:noProof w:val="0"/>
          <w:sz w:val="22"/>
          <w:szCs w:val="22"/>
        </w:rPr>
        <w:t xml:space="preserve"> nejsou</w:t>
      </w:r>
      <w:r w:rsidR="00711547" w:rsidRPr="003E3050">
        <w:rPr>
          <w:rFonts w:ascii="Arial" w:hAnsi="Arial" w:cs="Arial"/>
          <w:noProof w:val="0"/>
          <w:sz w:val="22"/>
          <w:szCs w:val="22"/>
        </w:rPr>
        <w:t>“</w:t>
      </w:r>
      <w:r w:rsidRPr="003E3050">
        <w:rPr>
          <w:rFonts w:ascii="Arial" w:hAnsi="Arial" w:cs="Arial"/>
          <w:noProof w:val="0"/>
          <w:sz w:val="22"/>
          <w:szCs w:val="22"/>
        </w:rPr>
        <w:t>.</w:t>
      </w:r>
    </w:p>
    <w:p w14:paraId="0F256C1D" w14:textId="77777777" w:rsidR="00B55EF2" w:rsidRPr="003E3050" w:rsidRDefault="00B55EF2" w:rsidP="00775DDE">
      <w:pPr>
        <w:ind w:left="567" w:hanging="567"/>
      </w:pPr>
    </w:p>
    <w:p w14:paraId="29B156A0" w14:textId="305715E9" w:rsidR="00775DDE" w:rsidRPr="003E3050" w:rsidRDefault="00B55EF2" w:rsidP="00775DDE">
      <w:pPr>
        <w:ind w:left="567" w:hanging="567"/>
        <w:rPr>
          <w:bCs/>
        </w:rPr>
      </w:pPr>
      <w:r w:rsidRPr="003E3050">
        <w:t>7</w:t>
      </w:r>
      <w:r w:rsidR="00043A88" w:rsidRPr="003E3050">
        <w:t>5</w:t>
      </w:r>
      <w:r w:rsidR="00775DDE" w:rsidRPr="003E3050">
        <w:t>.</w:t>
      </w:r>
      <w:r w:rsidR="00775DDE" w:rsidRPr="003E3050">
        <w:tab/>
        <w:t>V článku I.6.2</w:t>
      </w:r>
      <w:r w:rsidR="003B7DC4" w:rsidRPr="003E3050">
        <w:t xml:space="preserve"> </w:t>
      </w:r>
      <w:r w:rsidR="00775DDE" w:rsidRPr="003E3050">
        <w:t>b) u druhu ploch s RZV „</w:t>
      </w:r>
      <w:r w:rsidRPr="003E3050">
        <w:rPr>
          <w:bCs/>
          <w:i/>
        </w:rPr>
        <w:t>Os, (Os)  plochy občanského vybavení - sportovní</w:t>
      </w:r>
      <w:r w:rsidR="00775DDE" w:rsidRPr="003E3050">
        <w:rPr>
          <w:bCs/>
        </w:rPr>
        <w:t>“ se mění je</w:t>
      </w:r>
      <w:r w:rsidR="009B78A7" w:rsidRPr="003E3050">
        <w:rPr>
          <w:bCs/>
        </w:rPr>
        <w:t>ho</w:t>
      </w:r>
      <w:r w:rsidR="00775DDE" w:rsidRPr="003E3050">
        <w:rPr>
          <w:bCs/>
        </w:rPr>
        <w:t xml:space="preserve"> kód a název </w:t>
      </w:r>
      <w:r w:rsidR="0013134E" w:rsidRPr="003E3050">
        <w:rPr>
          <w:bCs/>
        </w:rPr>
        <w:t xml:space="preserve">ploch </w:t>
      </w:r>
      <w:r w:rsidR="00775DDE" w:rsidRPr="003E3050">
        <w:rPr>
          <w:bCs/>
        </w:rPr>
        <w:t>na „</w:t>
      </w:r>
      <w:r w:rsidRPr="003E3050">
        <w:rPr>
          <w:bCs/>
        </w:rPr>
        <w:t>OS  občanské vybavení sport</w:t>
      </w:r>
      <w:r w:rsidR="00775DDE" w:rsidRPr="003E3050">
        <w:rPr>
          <w:bCs/>
        </w:rPr>
        <w:t>“.</w:t>
      </w:r>
    </w:p>
    <w:p w14:paraId="1354FF0C" w14:textId="77777777" w:rsidR="00AE19B9" w:rsidRPr="003E3050" w:rsidRDefault="00AE19B9" w:rsidP="00AE19B9">
      <w:pPr>
        <w:ind w:left="567" w:firstLine="0"/>
      </w:pPr>
      <w:r w:rsidRPr="003E3050">
        <w:t>V plochách s navrženou změnou se značka „</w:t>
      </w:r>
      <w:r w:rsidRPr="003E3050">
        <w:rPr>
          <w:i/>
        </w:rPr>
        <w:t>(</w:t>
      </w:r>
      <w:r w:rsidR="00B55EF2" w:rsidRPr="003E3050">
        <w:rPr>
          <w:i/>
        </w:rPr>
        <w:t>Os</w:t>
      </w:r>
      <w:r w:rsidRPr="003E3050">
        <w:rPr>
          <w:i/>
        </w:rPr>
        <w:t>)</w:t>
      </w:r>
      <w:r w:rsidRPr="003E3050">
        <w:t>“ mění na kód „</w:t>
      </w:r>
      <w:r w:rsidR="00B55EF2" w:rsidRPr="003E3050">
        <w:rPr>
          <w:iCs/>
        </w:rPr>
        <w:t>OS</w:t>
      </w:r>
      <w:r w:rsidRPr="003E3050">
        <w:t>“</w:t>
      </w:r>
      <w:r w:rsidR="00B55EF2" w:rsidRPr="003E3050">
        <w:t>.</w:t>
      </w:r>
    </w:p>
    <w:p w14:paraId="3EC9330F" w14:textId="77777777" w:rsidR="00775DDE" w:rsidRPr="003E3050" w:rsidRDefault="00775DDE" w:rsidP="00775DDE">
      <w:pPr>
        <w:ind w:left="567" w:hanging="567"/>
      </w:pPr>
    </w:p>
    <w:p w14:paraId="47B8916A" w14:textId="7B9A816A" w:rsidR="00775DDE" w:rsidRPr="003E3050" w:rsidRDefault="00B55EF2" w:rsidP="00775DDE">
      <w:pPr>
        <w:ind w:left="567" w:hanging="567"/>
        <w:rPr>
          <w:bCs/>
        </w:rPr>
      </w:pPr>
      <w:r w:rsidRPr="003E3050">
        <w:t>7</w:t>
      </w:r>
      <w:r w:rsidR="00043A88" w:rsidRPr="003E3050">
        <w:t>6</w:t>
      </w:r>
      <w:r w:rsidR="00775DDE" w:rsidRPr="003E3050">
        <w:t>.</w:t>
      </w:r>
      <w:r w:rsidR="00775DDE" w:rsidRPr="003E3050">
        <w:tab/>
        <w:t>V článku I.6.2b) u druhu ploch s RZV „</w:t>
      </w:r>
      <w:r w:rsidRPr="003E3050">
        <w:rPr>
          <w:bCs/>
          <w:i/>
        </w:rPr>
        <w:t>Oh, (Oh)  plochy občanského vybavení - hřbitovy a</w:t>
      </w:r>
      <w:r w:rsidR="00720763" w:rsidRPr="003E3050">
        <w:rPr>
          <w:bCs/>
          <w:i/>
        </w:rPr>
        <w:t> </w:t>
      </w:r>
      <w:r w:rsidRPr="003E3050">
        <w:rPr>
          <w:bCs/>
          <w:i/>
        </w:rPr>
        <w:t>kostely</w:t>
      </w:r>
      <w:r w:rsidR="00775DDE" w:rsidRPr="003E3050">
        <w:rPr>
          <w:bCs/>
        </w:rPr>
        <w:t>“ se mění je</w:t>
      </w:r>
      <w:r w:rsidR="009B78A7" w:rsidRPr="003E3050">
        <w:rPr>
          <w:bCs/>
        </w:rPr>
        <w:t>ho</w:t>
      </w:r>
      <w:r w:rsidR="00775DDE" w:rsidRPr="003E3050">
        <w:rPr>
          <w:bCs/>
        </w:rPr>
        <w:t xml:space="preserve"> kód a název </w:t>
      </w:r>
      <w:r w:rsidR="0013134E" w:rsidRPr="003E3050">
        <w:rPr>
          <w:bCs/>
        </w:rPr>
        <w:t xml:space="preserve">ploch </w:t>
      </w:r>
      <w:r w:rsidR="00775DDE" w:rsidRPr="003E3050">
        <w:rPr>
          <w:bCs/>
        </w:rPr>
        <w:t>na „</w:t>
      </w:r>
      <w:r w:rsidRPr="003E3050">
        <w:rPr>
          <w:bCs/>
        </w:rPr>
        <w:t>OH  občanské vybavení hřbitovy</w:t>
      </w:r>
      <w:r w:rsidR="00775DDE" w:rsidRPr="003E3050">
        <w:rPr>
          <w:bCs/>
        </w:rPr>
        <w:t>“.</w:t>
      </w:r>
    </w:p>
    <w:p w14:paraId="0EAF7244" w14:textId="77777777" w:rsidR="00B55EF2" w:rsidRPr="003E3050" w:rsidRDefault="00B55EF2" w:rsidP="00AE19B9">
      <w:pPr>
        <w:ind w:left="567" w:firstLine="0"/>
      </w:pPr>
      <w:r w:rsidRPr="003E3050">
        <w:t>V přípustném využití ploch OH Se ruší slova v závorce „zejména kostely, kaple, fary“, která se nahrazují slovy „související se hřbitovem“ a na konec se přidávají slova „pro návštěvníky hřbitova“.</w:t>
      </w:r>
    </w:p>
    <w:p w14:paraId="7BBF5D9C" w14:textId="77777777" w:rsidR="00AE19B9" w:rsidRPr="003E3050" w:rsidRDefault="00AE19B9" w:rsidP="00AE19B9">
      <w:pPr>
        <w:ind w:left="567" w:firstLine="0"/>
      </w:pPr>
      <w:r w:rsidRPr="003E3050">
        <w:t>V plochách s navrženou změnou se značka „</w:t>
      </w:r>
      <w:r w:rsidRPr="003E3050">
        <w:rPr>
          <w:i/>
        </w:rPr>
        <w:t>(</w:t>
      </w:r>
      <w:r w:rsidR="00B55EF2" w:rsidRPr="003E3050">
        <w:rPr>
          <w:i/>
        </w:rPr>
        <w:t>Oh</w:t>
      </w:r>
      <w:r w:rsidRPr="003E3050">
        <w:rPr>
          <w:i/>
        </w:rPr>
        <w:t>)</w:t>
      </w:r>
      <w:r w:rsidRPr="003E3050">
        <w:t>“ mění na kód „</w:t>
      </w:r>
      <w:r w:rsidR="00B55EF2" w:rsidRPr="003E3050">
        <w:rPr>
          <w:iCs/>
        </w:rPr>
        <w:t>OH</w:t>
      </w:r>
      <w:r w:rsidRPr="003E3050">
        <w:t>“</w:t>
      </w:r>
      <w:r w:rsidR="00B55EF2" w:rsidRPr="003E3050">
        <w:t>.</w:t>
      </w:r>
    </w:p>
    <w:p w14:paraId="777731BD" w14:textId="77777777" w:rsidR="00775DDE" w:rsidRPr="003E3050" w:rsidRDefault="00775DDE" w:rsidP="00775DDE">
      <w:pPr>
        <w:ind w:left="567" w:hanging="567"/>
      </w:pPr>
    </w:p>
    <w:p w14:paraId="32BC1A78" w14:textId="1B0097F8" w:rsidR="00F030A3" w:rsidRPr="003E3050" w:rsidRDefault="00F030A3" w:rsidP="00775DDE">
      <w:pPr>
        <w:ind w:left="567" w:hanging="567"/>
      </w:pPr>
      <w:r w:rsidRPr="003E3050">
        <w:lastRenderedPageBreak/>
        <w:t>7</w:t>
      </w:r>
      <w:r w:rsidR="00043A88" w:rsidRPr="003E3050">
        <w:t>7</w:t>
      </w:r>
      <w:r w:rsidRPr="003E3050">
        <w:t>.</w:t>
      </w:r>
      <w:r w:rsidRPr="003E3050">
        <w:tab/>
        <w:t xml:space="preserve">Ruší se </w:t>
      </w:r>
      <w:r w:rsidR="002B46C0" w:rsidRPr="003E3050">
        <w:t xml:space="preserve">celý </w:t>
      </w:r>
      <w:r w:rsidRPr="003E3050">
        <w:t>dr</w:t>
      </w:r>
      <w:r w:rsidR="0023427F" w:rsidRPr="003E3050">
        <w:t>u</w:t>
      </w:r>
      <w:r w:rsidRPr="003E3050">
        <w:t>h ploch „</w:t>
      </w:r>
      <w:r w:rsidRPr="003E3050">
        <w:rPr>
          <w:bCs/>
          <w:i/>
        </w:rPr>
        <w:t>Ot  plochy občanského vybavení - technické</w:t>
      </w:r>
      <w:r w:rsidRPr="003E3050">
        <w:t>“.</w:t>
      </w:r>
    </w:p>
    <w:p w14:paraId="75503C57" w14:textId="77777777" w:rsidR="00F030A3" w:rsidRPr="003E3050" w:rsidRDefault="00F030A3" w:rsidP="00775DDE">
      <w:pPr>
        <w:ind w:left="567" w:hanging="567"/>
      </w:pPr>
    </w:p>
    <w:p w14:paraId="2227D223" w14:textId="2E531279" w:rsidR="00775DDE" w:rsidRPr="003E3050" w:rsidRDefault="00F030A3" w:rsidP="00775DDE">
      <w:pPr>
        <w:ind w:left="567" w:hanging="567"/>
        <w:rPr>
          <w:bCs/>
        </w:rPr>
      </w:pPr>
      <w:r w:rsidRPr="003E3050">
        <w:t>7</w:t>
      </w:r>
      <w:r w:rsidR="00043A88" w:rsidRPr="003E3050">
        <w:t>8</w:t>
      </w:r>
      <w:r w:rsidR="00775DDE" w:rsidRPr="003E3050">
        <w:t>.</w:t>
      </w:r>
      <w:r w:rsidR="00775DDE" w:rsidRPr="003E3050">
        <w:tab/>
        <w:t>V článku I.6.2</w:t>
      </w:r>
      <w:r w:rsidR="003B7DC4" w:rsidRPr="003E3050">
        <w:t xml:space="preserve"> </w:t>
      </w:r>
      <w:r w:rsidR="00775DDE" w:rsidRPr="003E3050">
        <w:t>b) u druhu ploch s RZV „</w:t>
      </w:r>
      <w:r w:rsidRPr="003E3050">
        <w:rPr>
          <w:bCs/>
          <w:i/>
        </w:rPr>
        <w:t>Vp, (Vp)  plochy výroby a skladování - průmysl a</w:t>
      </w:r>
      <w:r w:rsidR="00720763" w:rsidRPr="003E3050">
        <w:rPr>
          <w:bCs/>
          <w:i/>
        </w:rPr>
        <w:t> </w:t>
      </w:r>
      <w:r w:rsidRPr="003E3050">
        <w:rPr>
          <w:bCs/>
          <w:i/>
        </w:rPr>
        <w:t>řemesla</w:t>
      </w:r>
      <w:r w:rsidR="00775DDE" w:rsidRPr="003E3050">
        <w:rPr>
          <w:bCs/>
        </w:rPr>
        <w:t>“ se mění je</w:t>
      </w:r>
      <w:r w:rsidR="009B78A7" w:rsidRPr="003E3050">
        <w:rPr>
          <w:bCs/>
        </w:rPr>
        <w:t>ho</w:t>
      </w:r>
      <w:r w:rsidR="00775DDE" w:rsidRPr="003E3050">
        <w:rPr>
          <w:bCs/>
        </w:rPr>
        <w:t xml:space="preserve"> kód a název </w:t>
      </w:r>
      <w:r w:rsidR="0013134E" w:rsidRPr="003E3050">
        <w:rPr>
          <w:bCs/>
        </w:rPr>
        <w:t xml:space="preserve">ploch </w:t>
      </w:r>
      <w:r w:rsidR="00775DDE" w:rsidRPr="003E3050">
        <w:rPr>
          <w:bCs/>
        </w:rPr>
        <w:t>na „</w:t>
      </w:r>
      <w:r w:rsidRPr="003E3050">
        <w:rPr>
          <w:bCs/>
        </w:rPr>
        <w:t>VL  výroba lehká</w:t>
      </w:r>
      <w:r w:rsidR="00775DDE" w:rsidRPr="003E3050">
        <w:rPr>
          <w:bCs/>
        </w:rPr>
        <w:t>“.</w:t>
      </w:r>
    </w:p>
    <w:p w14:paraId="6CB55E5B" w14:textId="77777777" w:rsidR="00F030A3" w:rsidRPr="003E3050" w:rsidRDefault="00F030A3" w:rsidP="00F030A3">
      <w:pPr>
        <w:ind w:left="567" w:firstLine="0"/>
      </w:pPr>
      <w:r w:rsidRPr="003E3050">
        <w:t>V </w:t>
      </w:r>
      <w:r w:rsidR="00284621" w:rsidRPr="003E3050">
        <w:t>hlavním</w:t>
      </w:r>
      <w:r w:rsidRPr="003E3050">
        <w:t xml:space="preserve"> využití ploch VL se ruší úvodní slovo „nezemědělská“.</w:t>
      </w:r>
    </w:p>
    <w:p w14:paraId="04F1BA81" w14:textId="77777777" w:rsidR="00F030A3" w:rsidRPr="003E3050" w:rsidRDefault="00F030A3" w:rsidP="00F030A3">
      <w:pPr>
        <w:ind w:left="567" w:firstLine="0"/>
      </w:pPr>
      <w:r w:rsidRPr="003E3050">
        <w:t>V přípustném využití ploch VL se za slova „řemeslnou výrobu“ vkládají slova „prodejny stavebnin, solární a fotovoltaické elektrárny“ a čárka.</w:t>
      </w:r>
    </w:p>
    <w:p w14:paraId="488C9AA3" w14:textId="7A63A9C7" w:rsidR="00F030A3" w:rsidRPr="003E3050" w:rsidRDefault="00F030A3" w:rsidP="00AE19B9">
      <w:pPr>
        <w:ind w:left="567" w:firstLine="0"/>
      </w:pPr>
      <w:r w:rsidRPr="003E3050">
        <w:t xml:space="preserve">V podmíněně přípustném využití ploch VL za slovo „zaměstnanců“ </w:t>
      </w:r>
      <w:r w:rsidR="002B46C0" w:rsidRPr="003E3050">
        <w:t xml:space="preserve">se </w:t>
      </w:r>
      <w:r w:rsidRPr="003E3050">
        <w:t>vkládají slova „a</w:t>
      </w:r>
      <w:r w:rsidR="00720763" w:rsidRPr="003E3050">
        <w:t> </w:t>
      </w:r>
      <w:r w:rsidRPr="003E3050">
        <w:t>zemědělská výroba“.</w:t>
      </w:r>
    </w:p>
    <w:p w14:paraId="55154CC2" w14:textId="175FB838" w:rsidR="00AE19B9" w:rsidRPr="003E3050" w:rsidRDefault="00AE19B9" w:rsidP="00AE19B9">
      <w:pPr>
        <w:ind w:left="567" w:firstLine="0"/>
      </w:pPr>
      <w:r w:rsidRPr="003E3050">
        <w:t>V plochách s navrženou změnou se značka „</w:t>
      </w:r>
      <w:r w:rsidRPr="003E3050">
        <w:rPr>
          <w:i/>
        </w:rPr>
        <w:t>(</w:t>
      </w:r>
      <w:r w:rsidR="00F030A3" w:rsidRPr="003E3050">
        <w:rPr>
          <w:i/>
        </w:rPr>
        <w:t>Vp</w:t>
      </w:r>
      <w:r w:rsidRPr="003E3050">
        <w:rPr>
          <w:i/>
        </w:rPr>
        <w:t>)</w:t>
      </w:r>
      <w:r w:rsidRPr="003E3050">
        <w:t>“ mění na kód „</w:t>
      </w:r>
      <w:r w:rsidRPr="003E3050">
        <w:rPr>
          <w:iCs/>
        </w:rPr>
        <w:t>V</w:t>
      </w:r>
      <w:r w:rsidR="00F030A3" w:rsidRPr="003E3050">
        <w:rPr>
          <w:iCs/>
        </w:rPr>
        <w:t>L</w:t>
      </w:r>
      <w:r w:rsidRPr="003E3050">
        <w:t>“</w:t>
      </w:r>
      <w:r w:rsidR="00F030A3" w:rsidRPr="003E3050">
        <w:t xml:space="preserve"> a značky „Z11, P2“ se nahrazují značk</w:t>
      </w:r>
      <w:r w:rsidR="005B482F" w:rsidRPr="003E3050">
        <w:t>ami</w:t>
      </w:r>
      <w:r w:rsidR="00F030A3" w:rsidRPr="003E3050">
        <w:t xml:space="preserve"> „Z.11</w:t>
      </w:r>
      <w:r w:rsidR="005B482F" w:rsidRPr="003E3050">
        <w:t>, T.1</w:t>
      </w:r>
      <w:r w:rsidR="00F030A3" w:rsidRPr="003E3050">
        <w:t>“.</w:t>
      </w:r>
    </w:p>
    <w:p w14:paraId="2D2E9DBF" w14:textId="77777777" w:rsidR="00775DDE" w:rsidRPr="003E3050" w:rsidRDefault="00775DDE" w:rsidP="00775DDE">
      <w:pPr>
        <w:ind w:left="567" w:hanging="567"/>
      </w:pPr>
    </w:p>
    <w:p w14:paraId="7066781C" w14:textId="18D345AA" w:rsidR="00775DDE" w:rsidRPr="003E3050" w:rsidRDefault="00F030A3" w:rsidP="00775DDE">
      <w:pPr>
        <w:ind w:left="567" w:hanging="567"/>
        <w:rPr>
          <w:bCs/>
        </w:rPr>
      </w:pPr>
      <w:r w:rsidRPr="003E3050">
        <w:t>7</w:t>
      </w:r>
      <w:r w:rsidR="00043A88" w:rsidRPr="003E3050">
        <w:t>9</w:t>
      </w:r>
      <w:r w:rsidR="00775DDE" w:rsidRPr="003E3050">
        <w:t>.</w:t>
      </w:r>
      <w:r w:rsidR="00775DDE" w:rsidRPr="003E3050">
        <w:tab/>
        <w:t>V článku I.6.2</w:t>
      </w:r>
      <w:r w:rsidR="003B7DC4" w:rsidRPr="003E3050">
        <w:t xml:space="preserve"> </w:t>
      </w:r>
      <w:r w:rsidR="00775DDE" w:rsidRPr="003E3050">
        <w:t>b) u druhu ploch s RZV „</w:t>
      </w:r>
      <w:r w:rsidRPr="003E3050">
        <w:rPr>
          <w:bCs/>
          <w:i/>
        </w:rPr>
        <w:t>Vz  plochy výroby a skladování - zemědělství a</w:t>
      </w:r>
      <w:r w:rsidR="004E6389" w:rsidRPr="003E3050">
        <w:rPr>
          <w:bCs/>
          <w:i/>
        </w:rPr>
        <w:t> </w:t>
      </w:r>
      <w:r w:rsidRPr="003E3050">
        <w:rPr>
          <w:bCs/>
          <w:i/>
        </w:rPr>
        <w:t>řemesla</w:t>
      </w:r>
      <w:r w:rsidR="00775DDE" w:rsidRPr="003E3050">
        <w:rPr>
          <w:bCs/>
        </w:rPr>
        <w:t>“ se mění je</w:t>
      </w:r>
      <w:r w:rsidR="009B78A7" w:rsidRPr="003E3050">
        <w:rPr>
          <w:bCs/>
        </w:rPr>
        <w:t>ho</w:t>
      </w:r>
      <w:r w:rsidR="00775DDE" w:rsidRPr="003E3050">
        <w:rPr>
          <w:bCs/>
        </w:rPr>
        <w:t xml:space="preserve"> kód a název </w:t>
      </w:r>
      <w:r w:rsidR="0013134E" w:rsidRPr="003E3050">
        <w:rPr>
          <w:bCs/>
        </w:rPr>
        <w:t xml:space="preserve">ploch </w:t>
      </w:r>
      <w:r w:rsidR="00775DDE" w:rsidRPr="003E3050">
        <w:rPr>
          <w:bCs/>
        </w:rPr>
        <w:t>na „</w:t>
      </w:r>
      <w:r w:rsidRPr="003E3050">
        <w:rPr>
          <w:bCs/>
        </w:rPr>
        <w:t>VZ  výroba zemědělská a lesnická</w:t>
      </w:r>
      <w:r w:rsidR="00775DDE" w:rsidRPr="003E3050">
        <w:rPr>
          <w:bCs/>
        </w:rPr>
        <w:t>“.</w:t>
      </w:r>
    </w:p>
    <w:p w14:paraId="261AAE34" w14:textId="77777777" w:rsidR="00F030A3" w:rsidRPr="003E3050" w:rsidRDefault="00F030A3" w:rsidP="00AE19B9">
      <w:pPr>
        <w:ind w:left="567" w:firstLine="0"/>
      </w:pPr>
      <w:r w:rsidRPr="003E3050">
        <w:t>V přípustném využití ploch VZ</w:t>
      </w:r>
      <w:r w:rsidR="006A543B" w:rsidRPr="003E3050">
        <w:t xml:space="preserve"> se za slova „živočišnou výrobu“ vkládají slova „kapacitní chov hospodářských zvířat, solární a fotovoltaické elektrárny“ a čárka.</w:t>
      </w:r>
    </w:p>
    <w:p w14:paraId="6899C73F" w14:textId="77777777" w:rsidR="00AE19B9" w:rsidRPr="003E3050" w:rsidRDefault="00AE19B9" w:rsidP="00AE19B9">
      <w:pPr>
        <w:ind w:left="567" w:firstLine="0"/>
      </w:pPr>
      <w:r w:rsidRPr="003E3050">
        <w:t>V plochách s navrženou změnou se značka „</w:t>
      </w:r>
      <w:r w:rsidRPr="003E3050">
        <w:rPr>
          <w:i/>
        </w:rPr>
        <w:t>(</w:t>
      </w:r>
      <w:r w:rsidR="006A543B" w:rsidRPr="003E3050">
        <w:rPr>
          <w:i/>
        </w:rPr>
        <w:t>Vz</w:t>
      </w:r>
      <w:r w:rsidRPr="003E3050">
        <w:rPr>
          <w:i/>
        </w:rPr>
        <w:t>)</w:t>
      </w:r>
      <w:r w:rsidRPr="003E3050">
        <w:t>“ mění na kód „</w:t>
      </w:r>
      <w:r w:rsidRPr="003E3050">
        <w:rPr>
          <w:iCs/>
        </w:rPr>
        <w:t>V</w:t>
      </w:r>
      <w:r w:rsidR="006A543B" w:rsidRPr="003E3050">
        <w:rPr>
          <w:iCs/>
        </w:rPr>
        <w:t>Z</w:t>
      </w:r>
      <w:r w:rsidRPr="003E3050">
        <w:t>“</w:t>
      </w:r>
      <w:r w:rsidR="006A543B" w:rsidRPr="003E3050">
        <w:t>.</w:t>
      </w:r>
    </w:p>
    <w:p w14:paraId="6E7DAB3A" w14:textId="77777777" w:rsidR="00775DDE" w:rsidRPr="003E3050" w:rsidRDefault="00775DDE" w:rsidP="00775DDE">
      <w:pPr>
        <w:ind w:left="567" w:hanging="567"/>
      </w:pPr>
    </w:p>
    <w:p w14:paraId="661ECD20" w14:textId="3D4CD309" w:rsidR="00775DDE" w:rsidRPr="003E3050" w:rsidRDefault="00043A88" w:rsidP="00775DDE">
      <w:pPr>
        <w:ind w:left="567" w:hanging="567"/>
      </w:pPr>
      <w:r w:rsidRPr="003E3050">
        <w:t>80</w:t>
      </w:r>
      <w:r w:rsidR="00775DDE" w:rsidRPr="003E3050">
        <w:t>.</w:t>
      </w:r>
      <w:r w:rsidR="00775DDE" w:rsidRPr="003E3050">
        <w:tab/>
        <w:t>V článku I.6.2</w:t>
      </w:r>
      <w:r w:rsidR="003B7DC4" w:rsidRPr="003E3050">
        <w:t xml:space="preserve"> </w:t>
      </w:r>
      <w:r w:rsidR="00775DDE" w:rsidRPr="003E3050">
        <w:t>b) u druhu ploch s RZV „</w:t>
      </w:r>
      <w:r w:rsidR="001A5F0A" w:rsidRPr="003E3050">
        <w:rPr>
          <w:bCs/>
          <w:i/>
        </w:rPr>
        <w:t>Fv, (Fv)  plochy fotovoltaické elektrárny</w:t>
      </w:r>
      <w:r w:rsidR="00775DDE" w:rsidRPr="003E3050">
        <w:t>“ se mění je</w:t>
      </w:r>
      <w:r w:rsidR="009B78A7" w:rsidRPr="003E3050">
        <w:t>ho</w:t>
      </w:r>
      <w:r w:rsidR="00775DDE" w:rsidRPr="003E3050">
        <w:t xml:space="preserve"> kód a název </w:t>
      </w:r>
      <w:r w:rsidR="0013134E" w:rsidRPr="003E3050">
        <w:t xml:space="preserve">ploch </w:t>
      </w:r>
      <w:r w:rsidR="00775DDE" w:rsidRPr="003E3050">
        <w:t>na „</w:t>
      </w:r>
      <w:bookmarkStart w:id="24" w:name="_Hlk184987060"/>
      <w:r w:rsidR="001A5F0A" w:rsidRPr="003E3050">
        <w:t>TE  energetika</w:t>
      </w:r>
      <w:bookmarkEnd w:id="24"/>
      <w:r w:rsidR="00775DDE" w:rsidRPr="003E3050">
        <w:t>“.</w:t>
      </w:r>
    </w:p>
    <w:p w14:paraId="46B0249C" w14:textId="77777777" w:rsidR="001A5F0A" w:rsidRPr="003E3050" w:rsidRDefault="001A5F0A" w:rsidP="00AE19B9">
      <w:pPr>
        <w:ind w:left="567" w:firstLine="0"/>
      </w:pPr>
      <w:r w:rsidRPr="003E3050">
        <w:t>V hlavním využití ploch TE se slova „fotovoltaická elektrárna“ nahrazují slovy „zařízení pro výrobu energie a zařízení s tím související“.</w:t>
      </w:r>
    </w:p>
    <w:p w14:paraId="6E79424C" w14:textId="77777777" w:rsidR="001A5F0A" w:rsidRPr="003E3050" w:rsidRDefault="001A5F0A" w:rsidP="00AE19B9">
      <w:pPr>
        <w:ind w:left="567" w:firstLine="0"/>
      </w:pPr>
      <w:r w:rsidRPr="003E3050">
        <w:t>V přípustném využití ploch TE se za slovo „fotovoltaických“ vkládají slova „nebo solárních“, za slovo „fotovoltaickými“ se vkládají slova „či solárními“ a za slovo „</w:t>
      </w:r>
      <w:r w:rsidR="00CF6865" w:rsidRPr="003E3050">
        <w:t>t</w:t>
      </w:r>
      <w:r w:rsidRPr="003E3050">
        <w:t xml:space="preserve">rafostanice“ se vkládají slova „pro distribuci </w:t>
      </w:r>
      <w:r w:rsidR="00E61383" w:rsidRPr="003E3050">
        <w:t xml:space="preserve">elektrické </w:t>
      </w:r>
      <w:r w:rsidRPr="003E3050">
        <w:t xml:space="preserve">energie, pro komunikační (slaboproudá) zařízení, pro zařízení </w:t>
      </w:r>
      <w:r w:rsidR="00E61383" w:rsidRPr="003E3050">
        <w:t xml:space="preserve">a rozvody </w:t>
      </w:r>
      <w:r w:rsidRPr="003E3050">
        <w:t>plynovodů“ a čárka.</w:t>
      </w:r>
    </w:p>
    <w:p w14:paraId="3CF13E58" w14:textId="77777777" w:rsidR="00DE55AF" w:rsidRPr="003E3050" w:rsidRDefault="00DE55AF" w:rsidP="00AE19B9">
      <w:pPr>
        <w:ind w:left="567" w:firstLine="0"/>
      </w:pPr>
      <w:r w:rsidRPr="003E3050">
        <w:t>V nepřípustném využití ploch TE se za slovo „bydlení“ vkládají slova „pro jinou výrobu“</w:t>
      </w:r>
      <w:r w:rsidR="000B62FA" w:rsidRPr="003E3050">
        <w:t>.</w:t>
      </w:r>
    </w:p>
    <w:p w14:paraId="0DF17CA1" w14:textId="77777777" w:rsidR="00AE19B9" w:rsidRPr="003E3050" w:rsidRDefault="00AE19B9" w:rsidP="00AE19B9">
      <w:pPr>
        <w:ind w:left="567" w:firstLine="0"/>
      </w:pPr>
      <w:r w:rsidRPr="003E3050">
        <w:t>V plochách s navrženou změnou se značka „</w:t>
      </w:r>
      <w:r w:rsidRPr="003E3050">
        <w:rPr>
          <w:i/>
        </w:rPr>
        <w:t>(</w:t>
      </w:r>
      <w:r w:rsidR="00DE55AF" w:rsidRPr="003E3050">
        <w:rPr>
          <w:i/>
        </w:rPr>
        <w:t>Fv</w:t>
      </w:r>
      <w:r w:rsidRPr="003E3050">
        <w:rPr>
          <w:i/>
        </w:rPr>
        <w:t>)</w:t>
      </w:r>
      <w:r w:rsidRPr="003E3050">
        <w:t>“ mění na kód „</w:t>
      </w:r>
      <w:r w:rsidR="00DE55AF" w:rsidRPr="003E3050">
        <w:rPr>
          <w:iCs/>
        </w:rPr>
        <w:t>TE</w:t>
      </w:r>
      <w:r w:rsidRPr="003E3050">
        <w:t>“</w:t>
      </w:r>
      <w:r w:rsidR="00DE55AF" w:rsidRPr="003E3050">
        <w:t>.</w:t>
      </w:r>
    </w:p>
    <w:p w14:paraId="0446EAFC" w14:textId="77777777" w:rsidR="00775DDE" w:rsidRPr="003E3050" w:rsidRDefault="00775DDE" w:rsidP="00775DDE">
      <w:pPr>
        <w:ind w:left="567" w:hanging="567"/>
      </w:pPr>
    </w:p>
    <w:p w14:paraId="2FB16565" w14:textId="09DB1AED" w:rsidR="00775DDE" w:rsidRPr="003E3050" w:rsidRDefault="00043A88" w:rsidP="00775DDE">
      <w:pPr>
        <w:ind w:left="567" w:hanging="567"/>
      </w:pPr>
      <w:r w:rsidRPr="003E3050">
        <w:t>81</w:t>
      </w:r>
      <w:r w:rsidR="00775DDE" w:rsidRPr="003E3050">
        <w:t>.</w:t>
      </w:r>
      <w:r w:rsidR="00775DDE" w:rsidRPr="003E3050">
        <w:tab/>
        <w:t>V článku I.6.2</w:t>
      </w:r>
      <w:r w:rsidR="003B7DC4" w:rsidRPr="003E3050">
        <w:t xml:space="preserve"> </w:t>
      </w:r>
      <w:r w:rsidR="00775DDE" w:rsidRPr="003E3050">
        <w:t>b) u druhu ploch s RZV „</w:t>
      </w:r>
      <w:r w:rsidR="000B62FA" w:rsidRPr="003E3050">
        <w:rPr>
          <w:bCs/>
          <w:i/>
        </w:rPr>
        <w:t>Ti  plochy technické infrastruktury</w:t>
      </w:r>
      <w:r w:rsidR="00775DDE" w:rsidRPr="003E3050">
        <w:t>“ se mění je</w:t>
      </w:r>
      <w:r w:rsidR="009B78A7" w:rsidRPr="003E3050">
        <w:t>ho</w:t>
      </w:r>
      <w:r w:rsidR="00775DDE" w:rsidRPr="003E3050">
        <w:t xml:space="preserve"> kód a název </w:t>
      </w:r>
      <w:r w:rsidR="0013134E" w:rsidRPr="003E3050">
        <w:t xml:space="preserve">ploch </w:t>
      </w:r>
      <w:r w:rsidR="00775DDE" w:rsidRPr="003E3050">
        <w:t>na „</w:t>
      </w:r>
      <w:r w:rsidR="000B62FA" w:rsidRPr="003E3050">
        <w:t>TW  vodní hospodářství</w:t>
      </w:r>
      <w:r w:rsidR="00775DDE" w:rsidRPr="003E3050">
        <w:t>“.</w:t>
      </w:r>
    </w:p>
    <w:p w14:paraId="438B8EBC" w14:textId="77777777" w:rsidR="000B62FA" w:rsidRPr="003E3050" w:rsidRDefault="000B62FA" w:rsidP="00AE19B9">
      <w:pPr>
        <w:ind w:left="567" w:firstLine="0"/>
      </w:pPr>
      <w:r w:rsidRPr="003E3050">
        <w:t>V hlavním využití ploch TW se za slovo „</w:t>
      </w:r>
      <w:r w:rsidR="00284621" w:rsidRPr="003E3050">
        <w:t>infrastruktura</w:t>
      </w:r>
      <w:r w:rsidRPr="003E3050">
        <w:t>“ vkládají slova „pro vodohospodářská zařízení“.</w:t>
      </w:r>
    </w:p>
    <w:p w14:paraId="5BEFA13B" w14:textId="77777777" w:rsidR="000B62FA" w:rsidRPr="003E3050" w:rsidRDefault="000B62FA" w:rsidP="00AE19B9">
      <w:pPr>
        <w:ind w:left="567" w:firstLine="0"/>
      </w:pPr>
      <w:r w:rsidRPr="003E3050">
        <w:t>V přípustném využití ploch TW se ruší slova „pro trafostanice, energetická elektrická zařízení, pro elektronická komunikační (slaboproudá) zařízení a komunikační sítě, pro zařízení plynovodů a produktovodů“ a za slovo „</w:t>
      </w:r>
      <w:r w:rsidR="00284621" w:rsidRPr="003E3050">
        <w:t>infrastruktury</w:t>
      </w:r>
      <w:r w:rsidRPr="003E3050">
        <w:t>“ se vkládají slova „zpevněné plochy a“.</w:t>
      </w:r>
    </w:p>
    <w:p w14:paraId="13093398" w14:textId="77777777" w:rsidR="00AE19B9" w:rsidRPr="003E3050" w:rsidRDefault="00AE19B9" w:rsidP="00AE19B9">
      <w:pPr>
        <w:ind w:left="567" w:firstLine="0"/>
      </w:pPr>
      <w:r w:rsidRPr="003E3050">
        <w:t>V plochách s navrženou změnou se značka „</w:t>
      </w:r>
      <w:r w:rsidRPr="003E3050">
        <w:rPr>
          <w:i/>
        </w:rPr>
        <w:t>(</w:t>
      </w:r>
      <w:r w:rsidR="00C046D1" w:rsidRPr="003E3050">
        <w:rPr>
          <w:i/>
        </w:rPr>
        <w:t>Ti</w:t>
      </w:r>
      <w:r w:rsidRPr="003E3050">
        <w:rPr>
          <w:i/>
        </w:rPr>
        <w:t>)</w:t>
      </w:r>
      <w:r w:rsidRPr="003E3050">
        <w:t>“ mění na kód „</w:t>
      </w:r>
      <w:r w:rsidR="004A0961" w:rsidRPr="003E3050">
        <w:rPr>
          <w:iCs/>
        </w:rPr>
        <w:t>T</w:t>
      </w:r>
      <w:r w:rsidRPr="003E3050">
        <w:rPr>
          <w:iCs/>
        </w:rPr>
        <w:t>V</w:t>
      </w:r>
      <w:r w:rsidRPr="003E3050">
        <w:t>“</w:t>
      </w:r>
      <w:r w:rsidR="004A0961" w:rsidRPr="003E3050">
        <w:t>.</w:t>
      </w:r>
    </w:p>
    <w:p w14:paraId="4CF90591" w14:textId="77777777" w:rsidR="008C00D7" w:rsidRPr="003E3050" w:rsidRDefault="008C00D7" w:rsidP="004A0961">
      <w:pPr>
        <w:ind w:left="567" w:hanging="567"/>
      </w:pPr>
    </w:p>
    <w:p w14:paraId="630D1BEB" w14:textId="504E3202" w:rsidR="004A0961" w:rsidRPr="003E3050" w:rsidRDefault="00043A88" w:rsidP="004A0961">
      <w:pPr>
        <w:ind w:left="567" w:hanging="567"/>
      </w:pPr>
      <w:r w:rsidRPr="003E3050">
        <w:t>82</w:t>
      </w:r>
      <w:r w:rsidR="004A0961" w:rsidRPr="003E3050">
        <w:t>.</w:t>
      </w:r>
      <w:r w:rsidR="004A0961" w:rsidRPr="003E3050">
        <w:tab/>
        <w:t xml:space="preserve">Za plochy TW se </w:t>
      </w:r>
      <w:r w:rsidR="003B7DC4" w:rsidRPr="003E3050">
        <w:t xml:space="preserve">do článku I.6.2 b) </w:t>
      </w:r>
      <w:r w:rsidR="004A0961" w:rsidRPr="003E3050">
        <w:t>vkládá nový druh ploch TO s touto specifikací:</w:t>
      </w:r>
    </w:p>
    <w:p w14:paraId="08F4EE13" w14:textId="77777777" w:rsidR="004A0961" w:rsidRPr="003E3050" w:rsidRDefault="004A0961" w:rsidP="004A0961">
      <w:pPr>
        <w:ind w:left="993" w:hanging="426"/>
      </w:pPr>
      <w:r w:rsidRPr="003E3050">
        <w:t>„TO  nakládání s odpady</w:t>
      </w:r>
    </w:p>
    <w:p w14:paraId="375E115D" w14:textId="77777777" w:rsidR="004A0961" w:rsidRPr="003E3050" w:rsidRDefault="004A0961" w:rsidP="004A0961">
      <w:pPr>
        <w:pStyle w:val="Import1"/>
        <w:tabs>
          <w:tab w:val="left" w:pos="-2552"/>
          <w:tab w:val="left" w:pos="-2410"/>
        </w:tabs>
        <w:spacing w:line="240" w:lineRule="auto"/>
        <w:ind w:left="993" w:hanging="426"/>
        <w:jc w:val="both"/>
        <w:rPr>
          <w:rFonts w:ascii="Arial" w:hAnsi="Arial" w:cs="Arial"/>
          <w:i/>
          <w:sz w:val="22"/>
          <w:szCs w:val="22"/>
        </w:rPr>
      </w:pPr>
      <w:r w:rsidRPr="003E3050">
        <w:rPr>
          <w:rFonts w:ascii="Arial" w:hAnsi="Arial" w:cs="Arial"/>
          <w:i/>
          <w:sz w:val="22"/>
          <w:szCs w:val="22"/>
        </w:rPr>
        <w:t xml:space="preserve">Hlavní využití </w:t>
      </w:r>
      <w:r w:rsidRPr="003E3050">
        <w:rPr>
          <w:rFonts w:ascii="Arial" w:hAnsi="Arial" w:cs="Arial"/>
          <w:i/>
          <w:noProof w:val="0"/>
          <w:sz w:val="22"/>
        </w:rPr>
        <w:t>plochy</w:t>
      </w:r>
      <w:r w:rsidRPr="003E3050">
        <w:rPr>
          <w:rFonts w:ascii="Arial" w:hAnsi="Arial" w:cs="Arial"/>
          <w:i/>
          <w:sz w:val="22"/>
          <w:szCs w:val="22"/>
        </w:rPr>
        <w:t>:</w:t>
      </w:r>
    </w:p>
    <w:p w14:paraId="2ECCFB0C" w14:textId="77777777" w:rsidR="004A0961" w:rsidRPr="003E3050" w:rsidRDefault="004A0961">
      <w:pPr>
        <w:pStyle w:val="Import1"/>
        <w:numPr>
          <w:ilvl w:val="0"/>
          <w:numId w:val="34"/>
        </w:numPr>
        <w:tabs>
          <w:tab w:val="left" w:pos="-2552"/>
          <w:tab w:val="left" w:pos="-2410"/>
          <w:tab w:val="left" w:pos="426"/>
        </w:tabs>
        <w:spacing w:line="240" w:lineRule="auto"/>
        <w:ind w:left="993" w:hanging="426"/>
        <w:jc w:val="both"/>
        <w:rPr>
          <w:rFonts w:ascii="Arial" w:hAnsi="Arial" w:cs="Arial"/>
          <w:sz w:val="22"/>
          <w:szCs w:val="22"/>
        </w:rPr>
      </w:pPr>
      <w:r w:rsidRPr="003E3050">
        <w:rPr>
          <w:rFonts w:ascii="Arial" w:hAnsi="Arial" w:cs="Arial"/>
          <w:sz w:val="22"/>
          <w:szCs w:val="22"/>
        </w:rPr>
        <w:t>sběrny, odpadů jejíchž provoz vylučuje začlenění do jiných ploch.</w:t>
      </w:r>
    </w:p>
    <w:p w14:paraId="08C7C22C" w14:textId="77777777" w:rsidR="004A0961" w:rsidRPr="003E3050" w:rsidRDefault="004A0961" w:rsidP="004A0961">
      <w:pPr>
        <w:pStyle w:val="Import1"/>
        <w:tabs>
          <w:tab w:val="left" w:pos="-2552"/>
          <w:tab w:val="left" w:pos="-2410"/>
        </w:tabs>
        <w:spacing w:line="240" w:lineRule="auto"/>
        <w:ind w:left="993" w:hanging="426"/>
        <w:jc w:val="both"/>
        <w:rPr>
          <w:rFonts w:ascii="Arial" w:hAnsi="Arial" w:cs="Arial"/>
          <w:i/>
          <w:noProof w:val="0"/>
          <w:sz w:val="22"/>
          <w:szCs w:val="22"/>
        </w:rPr>
      </w:pPr>
      <w:r w:rsidRPr="003E3050">
        <w:rPr>
          <w:rFonts w:ascii="Arial" w:hAnsi="Arial" w:cs="Arial"/>
          <w:i/>
          <w:noProof w:val="0"/>
          <w:sz w:val="22"/>
          <w:szCs w:val="22"/>
        </w:rPr>
        <w:t xml:space="preserve">Přípustné využití </w:t>
      </w:r>
      <w:r w:rsidRPr="003E3050">
        <w:rPr>
          <w:rFonts w:ascii="Arial" w:hAnsi="Arial" w:cs="Arial"/>
          <w:i/>
          <w:sz w:val="22"/>
          <w:szCs w:val="22"/>
        </w:rPr>
        <w:t>plochy</w:t>
      </w:r>
      <w:r w:rsidRPr="003E3050">
        <w:rPr>
          <w:rFonts w:ascii="Arial" w:hAnsi="Arial" w:cs="Arial"/>
          <w:i/>
          <w:noProof w:val="0"/>
          <w:sz w:val="22"/>
          <w:szCs w:val="22"/>
        </w:rPr>
        <w:t>:</w:t>
      </w:r>
    </w:p>
    <w:p w14:paraId="7270B80C" w14:textId="77777777" w:rsidR="004A0961" w:rsidRPr="003E3050" w:rsidRDefault="004A0961">
      <w:pPr>
        <w:pStyle w:val="Import1"/>
        <w:numPr>
          <w:ilvl w:val="0"/>
          <w:numId w:val="22"/>
        </w:numPr>
        <w:tabs>
          <w:tab w:val="clear" w:pos="369"/>
          <w:tab w:val="left" w:pos="-2552"/>
          <w:tab w:val="left" w:pos="-2410"/>
          <w:tab w:val="left" w:pos="426"/>
          <w:tab w:val="left" w:pos="11952"/>
          <w:tab w:val="left" w:pos="13680"/>
          <w:tab w:val="left" w:pos="15408"/>
          <w:tab w:val="left" w:pos="17136"/>
          <w:tab w:val="left" w:pos="18864"/>
        </w:tabs>
        <w:spacing w:line="240" w:lineRule="auto"/>
        <w:ind w:left="993" w:hanging="426"/>
        <w:jc w:val="both"/>
        <w:rPr>
          <w:rFonts w:ascii="Arial" w:hAnsi="Arial" w:cs="Arial"/>
          <w:noProof w:val="0"/>
          <w:sz w:val="22"/>
          <w:szCs w:val="22"/>
        </w:rPr>
      </w:pPr>
      <w:r w:rsidRPr="003E3050">
        <w:rPr>
          <w:rFonts w:ascii="Arial" w:hAnsi="Arial" w:cs="Arial"/>
          <w:noProof w:val="0"/>
          <w:sz w:val="22"/>
        </w:rPr>
        <w:t>pozemky pro odpadové či ekologické sběrné dvory (sběrny pro tříděný domovní odpad odvážený k likvidaci mimo obec), pozemky pro dočasné skladování nezávadných odpadů,</w:t>
      </w:r>
      <w:r w:rsidRPr="003E3050">
        <w:rPr>
          <w:rFonts w:ascii="Arial" w:hAnsi="Arial" w:cs="Arial"/>
          <w:noProof w:val="0"/>
          <w:sz w:val="22"/>
          <w:szCs w:val="22"/>
        </w:rPr>
        <w:t xml:space="preserve"> pozemky související dopravní a technické infrastruktury</w:t>
      </w:r>
      <w:r w:rsidRPr="003E3050">
        <w:rPr>
          <w:rFonts w:ascii="Arial" w:hAnsi="Arial" w:cs="Arial"/>
          <w:sz w:val="22"/>
          <w:szCs w:val="22"/>
        </w:rPr>
        <w:t>, související garáže a parkoviště aut, pozemky související zeleně.</w:t>
      </w:r>
    </w:p>
    <w:p w14:paraId="695188B0" w14:textId="77777777" w:rsidR="004A0961" w:rsidRPr="003E3050" w:rsidRDefault="004A0961" w:rsidP="004A0961">
      <w:pPr>
        <w:pStyle w:val="Import1"/>
        <w:tabs>
          <w:tab w:val="left" w:pos="-2552"/>
          <w:tab w:val="left" w:pos="-2410"/>
        </w:tabs>
        <w:spacing w:line="240" w:lineRule="auto"/>
        <w:ind w:left="993" w:hanging="426"/>
        <w:jc w:val="both"/>
        <w:rPr>
          <w:rFonts w:ascii="Arial" w:hAnsi="Arial" w:cs="Arial"/>
          <w:i/>
          <w:noProof w:val="0"/>
          <w:sz w:val="22"/>
          <w:szCs w:val="22"/>
        </w:rPr>
      </w:pPr>
      <w:r w:rsidRPr="003E3050">
        <w:rPr>
          <w:rFonts w:ascii="Arial" w:hAnsi="Arial" w:cs="Arial"/>
          <w:i/>
          <w:noProof w:val="0"/>
          <w:sz w:val="22"/>
          <w:szCs w:val="22"/>
        </w:rPr>
        <w:t xml:space="preserve">Podmíněně přípustné využití </w:t>
      </w:r>
      <w:r w:rsidRPr="003E3050">
        <w:rPr>
          <w:rFonts w:ascii="Arial" w:hAnsi="Arial" w:cs="Arial"/>
          <w:i/>
          <w:sz w:val="22"/>
          <w:szCs w:val="22"/>
        </w:rPr>
        <w:t>plochy</w:t>
      </w:r>
      <w:r w:rsidRPr="003E3050">
        <w:rPr>
          <w:rFonts w:ascii="Arial" w:hAnsi="Arial" w:cs="Arial"/>
          <w:i/>
          <w:noProof w:val="0"/>
          <w:sz w:val="22"/>
          <w:szCs w:val="22"/>
        </w:rPr>
        <w:t>:</w:t>
      </w:r>
    </w:p>
    <w:p w14:paraId="77F5AA2A" w14:textId="77777777" w:rsidR="004A0961" w:rsidRPr="003E3050" w:rsidRDefault="004A0961">
      <w:pPr>
        <w:pStyle w:val="Import1"/>
        <w:numPr>
          <w:ilvl w:val="0"/>
          <w:numId w:val="22"/>
        </w:numPr>
        <w:tabs>
          <w:tab w:val="clear" w:pos="369"/>
          <w:tab w:val="left" w:pos="-2552"/>
          <w:tab w:val="left" w:pos="-2410"/>
          <w:tab w:val="left" w:pos="426"/>
          <w:tab w:val="left" w:pos="11952"/>
          <w:tab w:val="left" w:pos="13680"/>
          <w:tab w:val="left" w:pos="15408"/>
          <w:tab w:val="left" w:pos="17136"/>
          <w:tab w:val="left" w:pos="18864"/>
        </w:tabs>
        <w:spacing w:line="240" w:lineRule="auto"/>
        <w:ind w:left="993" w:hanging="426"/>
        <w:jc w:val="both"/>
        <w:rPr>
          <w:rFonts w:ascii="Arial" w:hAnsi="Arial" w:cs="Arial"/>
          <w:noProof w:val="0"/>
          <w:sz w:val="22"/>
          <w:szCs w:val="22"/>
        </w:rPr>
      </w:pPr>
      <w:r w:rsidRPr="003E3050">
        <w:rPr>
          <w:rFonts w:ascii="Arial" w:hAnsi="Arial" w:cs="Arial"/>
          <w:noProof w:val="0"/>
          <w:sz w:val="22"/>
          <w:szCs w:val="22"/>
        </w:rPr>
        <w:t>skladovací plochy pro nezávadný materiál, další zařízení technického vybavení sloužící pro obec za podmínky</w:t>
      </w:r>
      <w:r w:rsidRPr="003E3050">
        <w:rPr>
          <w:rFonts w:ascii="Arial" w:hAnsi="Arial" w:cs="Arial"/>
          <w:sz w:val="22"/>
          <w:szCs w:val="22"/>
        </w:rPr>
        <w:t>, že nesníží kvalitu prostředí souvisejícího území</w:t>
      </w:r>
      <w:r w:rsidRPr="003E3050">
        <w:rPr>
          <w:rFonts w:ascii="Arial" w:hAnsi="Arial" w:cs="Arial"/>
          <w:noProof w:val="0"/>
          <w:sz w:val="22"/>
          <w:szCs w:val="22"/>
        </w:rPr>
        <w:t>, např. sklad zeminy, dřeva a stavebních materiálů,</w:t>
      </w:r>
    </w:p>
    <w:p w14:paraId="268E127B" w14:textId="77777777" w:rsidR="004A0961" w:rsidRPr="003E3050" w:rsidRDefault="004A0961" w:rsidP="004A0961">
      <w:pPr>
        <w:pStyle w:val="Import1"/>
        <w:tabs>
          <w:tab w:val="left" w:pos="-2552"/>
          <w:tab w:val="left" w:pos="-2410"/>
        </w:tabs>
        <w:spacing w:line="240" w:lineRule="auto"/>
        <w:ind w:left="993" w:hanging="426"/>
        <w:jc w:val="both"/>
        <w:rPr>
          <w:rFonts w:ascii="Arial" w:hAnsi="Arial" w:cs="Arial"/>
          <w:noProof w:val="0"/>
          <w:sz w:val="22"/>
          <w:szCs w:val="22"/>
        </w:rPr>
      </w:pPr>
      <w:r w:rsidRPr="003E3050">
        <w:rPr>
          <w:rFonts w:ascii="Arial" w:hAnsi="Arial" w:cs="Arial"/>
          <w:i/>
          <w:noProof w:val="0"/>
          <w:sz w:val="22"/>
          <w:szCs w:val="22"/>
        </w:rPr>
        <w:t>Nepřípustné využití plochy:</w:t>
      </w:r>
      <w:r w:rsidRPr="003E3050">
        <w:rPr>
          <w:rFonts w:ascii="Arial" w:hAnsi="Arial" w:cs="Arial"/>
          <w:noProof w:val="0"/>
          <w:sz w:val="22"/>
          <w:szCs w:val="22"/>
        </w:rPr>
        <w:t xml:space="preserve"> </w:t>
      </w:r>
    </w:p>
    <w:p w14:paraId="3367D106" w14:textId="77777777" w:rsidR="004A0961" w:rsidRPr="003E3050" w:rsidRDefault="004A0961">
      <w:pPr>
        <w:numPr>
          <w:ilvl w:val="0"/>
          <w:numId w:val="21"/>
        </w:numPr>
        <w:tabs>
          <w:tab w:val="clear" w:pos="369"/>
          <w:tab w:val="left" w:pos="426"/>
        </w:tabs>
        <w:ind w:left="993" w:hanging="426"/>
      </w:pPr>
      <w:r w:rsidRPr="003E3050">
        <w:t>zejména stavby pro bydlení, pro výrobu, nadřazená dopravní a technická infrastruktura nesouvisející s územím či s plochou.</w:t>
      </w:r>
    </w:p>
    <w:p w14:paraId="142D398D" w14:textId="77777777" w:rsidR="001A0B57" w:rsidRPr="003E3050" w:rsidRDefault="001A0B57" w:rsidP="004A0961">
      <w:pPr>
        <w:ind w:left="993" w:hanging="426"/>
        <w:rPr>
          <w:i/>
        </w:rPr>
      </w:pPr>
    </w:p>
    <w:p w14:paraId="30CAB2F0" w14:textId="1248F6B5" w:rsidR="004A0961" w:rsidRPr="003E3050" w:rsidRDefault="004A0961" w:rsidP="004A0961">
      <w:pPr>
        <w:ind w:left="993" w:hanging="426"/>
      </w:pPr>
      <w:r w:rsidRPr="003E3050">
        <w:rPr>
          <w:i/>
        </w:rPr>
        <w:lastRenderedPageBreak/>
        <w:t>Společné podmínky způsobu využití:</w:t>
      </w:r>
      <w:r w:rsidRPr="003E3050">
        <w:t xml:space="preserve"> B, C, D, E, F, G.</w:t>
      </w:r>
    </w:p>
    <w:p w14:paraId="6B3F8045" w14:textId="77777777" w:rsidR="004A0961" w:rsidRPr="003E3050" w:rsidRDefault="004A0961" w:rsidP="004A0961">
      <w:pPr>
        <w:ind w:left="993" w:hanging="426"/>
      </w:pPr>
      <w:r w:rsidRPr="003E3050">
        <w:rPr>
          <w:i/>
        </w:rPr>
        <w:t>Podmínky prostorového uspořádání:</w:t>
      </w:r>
      <w:r w:rsidRPr="003E3050">
        <w:t xml:space="preserve"> a3, a4, e1, e3.</w:t>
      </w:r>
    </w:p>
    <w:p w14:paraId="7E28C429" w14:textId="77777777" w:rsidR="004A0961" w:rsidRPr="003E3050" w:rsidRDefault="004A0961" w:rsidP="004A0961">
      <w:pPr>
        <w:pStyle w:val="Import1"/>
        <w:tabs>
          <w:tab w:val="left" w:pos="-2552"/>
          <w:tab w:val="left" w:pos="-2410"/>
        </w:tabs>
        <w:spacing w:line="240" w:lineRule="auto"/>
        <w:ind w:left="993" w:hanging="426"/>
        <w:jc w:val="both"/>
        <w:rPr>
          <w:rFonts w:ascii="Arial" w:hAnsi="Arial" w:cs="Arial"/>
          <w:noProof w:val="0"/>
          <w:sz w:val="22"/>
          <w:szCs w:val="22"/>
        </w:rPr>
      </w:pPr>
      <w:r w:rsidRPr="003E3050">
        <w:rPr>
          <w:rFonts w:ascii="Arial" w:hAnsi="Arial" w:cs="Arial"/>
          <w:i/>
          <w:noProof w:val="0"/>
          <w:sz w:val="22"/>
          <w:szCs w:val="22"/>
        </w:rPr>
        <w:t xml:space="preserve">Plochy s navrženou změnou na </w:t>
      </w:r>
      <w:r w:rsidRPr="003E3050">
        <w:rPr>
          <w:rFonts w:ascii="Arial" w:hAnsi="Arial" w:cs="Arial"/>
          <w:iCs/>
          <w:noProof w:val="0"/>
          <w:sz w:val="22"/>
          <w:szCs w:val="22"/>
        </w:rPr>
        <w:t>TO</w:t>
      </w:r>
      <w:r w:rsidRPr="003E3050">
        <w:rPr>
          <w:rFonts w:ascii="Arial" w:hAnsi="Arial" w:cs="Arial"/>
          <w:i/>
          <w:noProof w:val="0"/>
          <w:sz w:val="22"/>
          <w:szCs w:val="22"/>
        </w:rPr>
        <w:t>:</w:t>
      </w:r>
      <w:r w:rsidRPr="003E3050">
        <w:rPr>
          <w:rFonts w:ascii="Arial" w:hAnsi="Arial" w:cs="Arial"/>
          <w:noProof w:val="0"/>
          <w:sz w:val="22"/>
          <w:szCs w:val="22"/>
        </w:rPr>
        <w:t xml:space="preserve"> nejsou“.</w:t>
      </w:r>
    </w:p>
    <w:p w14:paraId="1E95EB55" w14:textId="77777777" w:rsidR="008C00D7" w:rsidRPr="003E3050" w:rsidRDefault="008C00D7" w:rsidP="00775DDE">
      <w:pPr>
        <w:ind w:left="567" w:hanging="567"/>
      </w:pPr>
    </w:p>
    <w:p w14:paraId="282B0902" w14:textId="7C94118A" w:rsidR="00775DDE" w:rsidRPr="003E3050" w:rsidRDefault="004A0961" w:rsidP="00775DDE">
      <w:pPr>
        <w:ind w:left="567" w:hanging="567"/>
      </w:pPr>
      <w:r w:rsidRPr="003E3050">
        <w:t>8</w:t>
      </w:r>
      <w:r w:rsidR="00043A88" w:rsidRPr="003E3050">
        <w:t>3</w:t>
      </w:r>
      <w:r w:rsidR="00775DDE" w:rsidRPr="003E3050">
        <w:t>.</w:t>
      </w:r>
      <w:r w:rsidR="00775DDE" w:rsidRPr="003E3050">
        <w:tab/>
        <w:t>V článku I.6.2</w:t>
      </w:r>
      <w:r w:rsidR="003B7DC4" w:rsidRPr="003E3050">
        <w:t xml:space="preserve"> </w:t>
      </w:r>
      <w:r w:rsidR="00775DDE" w:rsidRPr="003E3050">
        <w:t>b) u druhu ploch s RZV „</w:t>
      </w:r>
      <w:r w:rsidRPr="003E3050">
        <w:rPr>
          <w:bCs/>
          <w:i/>
        </w:rPr>
        <w:t>Ds  plochy dopravní infrastruktury - silniční</w:t>
      </w:r>
      <w:r w:rsidR="00775DDE" w:rsidRPr="003E3050">
        <w:t>“ se mění je</w:t>
      </w:r>
      <w:r w:rsidR="009B78A7" w:rsidRPr="003E3050">
        <w:t>ho</w:t>
      </w:r>
      <w:r w:rsidR="00775DDE" w:rsidRPr="003E3050">
        <w:t xml:space="preserve"> kód a název </w:t>
      </w:r>
      <w:r w:rsidR="0013134E" w:rsidRPr="003E3050">
        <w:t xml:space="preserve">ploch </w:t>
      </w:r>
      <w:r w:rsidR="00775DDE" w:rsidRPr="003E3050">
        <w:t>na „</w:t>
      </w:r>
      <w:r w:rsidRPr="003E3050">
        <w:t>DS  doprava silniční</w:t>
      </w:r>
      <w:r w:rsidR="00775DDE" w:rsidRPr="003E3050">
        <w:t>“.</w:t>
      </w:r>
    </w:p>
    <w:p w14:paraId="16055431" w14:textId="743C9AA5" w:rsidR="004A0961" w:rsidRPr="003E3050" w:rsidRDefault="004A0961" w:rsidP="00AE19B9">
      <w:pPr>
        <w:ind w:left="567" w:firstLine="0"/>
      </w:pPr>
      <w:r w:rsidRPr="003E3050">
        <w:t>V hlavním využití ploch DS se slov</w:t>
      </w:r>
      <w:r w:rsidR="006E36D1" w:rsidRPr="003E3050">
        <w:t>o</w:t>
      </w:r>
      <w:r w:rsidRPr="003E3050">
        <w:t xml:space="preserve"> „zastavěné území“ nahrazují slovy „a </w:t>
      </w:r>
      <w:r w:rsidR="00284621" w:rsidRPr="003E3050">
        <w:t>silniční</w:t>
      </w:r>
      <w:r w:rsidRPr="003E3050">
        <w:t xml:space="preserve"> pozemky“.</w:t>
      </w:r>
    </w:p>
    <w:p w14:paraId="657B93B2" w14:textId="77777777" w:rsidR="004A0961" w:rsidRPr="003E3050" w:rsidRDefault="004A0961" w:rsidP="00AE19B9">
      <w:pPr>
        <w:ind w:left="567" w:firstLine="0"/>
      </w:pPr>
      <w:r w:rsidRPr="003E3050">
        <w:t>V přípustném využití ploch DS slovo „zastavěné“ nahrazuje slovy „i uvnitř zastavěného“.</w:t>
      </w:r>
    </w:p>
    <w:p w14:paraId="50DE00D5" w14:textId="77777777" w:rsidR="00AE19B9" w:rsidRPr="003E3050" w:rsidRDefault="00AE19B9" w:rsidP="00AE19B9">
      <w:pPr>
        <w:ind w:left="567" w:firstLine="0"/>
      </w:pPr>
      <w:r w:rsidRPr="003E3050">
        <w:t>V plochách s navrženou změnou se značka „</w:t>
      </w:r>
      <w:r w:rsidRPr="003E3050">
        <w:rPr>
          <w:i/>
        </w:rPr>
        <w:t>(</w:t>
      </w:r>
      <w:r w:rsidR="004A0961" w:rsidRPr="003E3050">
        <w:rPr>
          <w:i/>
        </w:rPr>
        <w:t>Ds</w:t>
      </w:r>
      <w:r w:rsidRPr="003E3050">
        <w:rPr>
          <w:i/>
        </w:rPr>
        <w:t>)</w:t>
      </w:r>
      <w:r w:rsidRPr="003E3050">
        <w:t>“ mění na kód „</w:t>
      </w:r>
      <w:r w:rsidR="004A0961" w:rsidRPr="003E3050">
        <w:rPr>
          <w:iCs/>
        </w:rPr>
        <w:t>DS</w:t>
      </w:r>
      <w:r w:rsidRPr="003E3050">
        <w:t>“</w:t>
      </w:r>
    </w:p>
    <w:p w14:paraId="6FD2DE2B" w14:textId="77777777" w:rsidR="00775DDE" w:rsidRPr="003E3050" w:rsidRDefault="00775DDE" w:rsidP="00775DDE">
      <w:pPr>
        <w:ind w:left="567" w:hanging="567"/>
      </w:pPr>
    </w:p>
    <w:p w14:paraId="07A1FBF4" w14:textId="42B3C98C" w:rsidR="00775DDE" w:rsidRPr="003E3050" w:rsidRDefault="00190C55" w:rsidP="00775DDE">
      <w:pPr>
        <w:ind w:left="567" w:hanging="567"/>
      </w:pPr>
      <w:r w:rsidRPr="003E3050">
        <w:t>8</w:t>
      </w:r>
      <w:r w:rsidR="00043A88" w:rsidRPr="003E3050">
        <w:t>4</w:t>
      </w:r>
      <w:r w:rsidR="00775DDE" w:rsidRPr="003E3050">
        <w:t>.</w:t>
      </w:r>
      <w:r w:rsidR="00775DDE" w:rsidRPr="003E3050">
        <w:tab/>
        <w:t>V článku I.6.2</w:t>
      </w:r>
      <w:r w:rsidR="003B7DC4" w:rsidRPr="003E3050">
        <w:t xml:space="preserve"> </w:t>
      </w:r>
      <w:r w:rsidR="00775DDE" w:rsidRPr="003E3050">
        <w:t>b) u druhu ploch s RZV „</w:t>
      </w:r>
      <w:r w:rsidR="00A413F6" w:rsidRPr="003E3050">
        <w:rPr>
          <w:bCs/>
          <w:i/>
        </w:rPr>
        <w:t>Dm  plochy dopravní infrastruktury - místní</w:t>
      </w:r>
      <w:r w:rsidR="00775DDE" w:rsidRPr="003E3050">
        <w:t>“ se mění je</w:t>
      </w:r>
      <w:r w:rsidR="009B78A7" w:rsidRPr="003E3050">
        <w:t>ho</w:t>
      </w:r>
      <w:r w:rsidR="00775DDE" w:rsidRPr="003E3050">
        <w:t xml:space="preserve"> kód a název </w:t>
      </w:r>
      <w:r w:rsidR="0013134E" w:rsidRPr="003E3050">
        <w:t xml:space="preserve">ploch </w:t>
      </w:r>
      <w:r w:rsidR="00775DDE" w:rsidRPr="003E3050">
        <w:t>na „</w:t>
      </w:r>
      <w:bookmarkStart w:id="25" w:name="_Hlk184982017"/>
      <w:r w:rsidR="00A413F6" w:rsidRPr="003E3050">
        <w:t>DX.u  doprava jiná - účelové komunikace</w:t>
      </w:r>
      <w:bookmarkEnd w:id="25"/>
      <w:r w:rsidR="00775DDE" w:rsidRPr="003E3050">
        <w:t>“.</w:t>
      </w:r>
    </w:p>
    <w:p w14:paraId="6C4B7B82" w14:textId="77777777" w:rsidR="00A1192F" w:rsidRPr="003E3050" w:rsidRDefault="00A1192F" w:rsidP="00AE19B9">
      <w:pPr>
        <w:ind w:left="567" w:firstLine="0"/>
      </w:pPr>
      <w:r w:rsidRPr="003E3050">
        <w:t>V pří</w:t>
      </w:r>
      <w:r w:rsidR="00C04B4C" w:rsidRPr="003E3050">
        <w:t>pu</w:t>
      </w:r>
      <w:r w:rsidRPr="003E3050">
        <w:t xml:space="preserve">stném využití </w:t>
      </w:r>
      <w:r w:rsidR="00C04B4C" w:rsidRPr="003E3050">
        <w:t xml:space="preserve">plochy </w:t>
      </w:r>
      <w:r w:rsidRPr="003E3050">
        <w:t>za</w:t>
      </w:r>
      <w:r w:rsidR="00C04B4C" w:rsidRPr="003E3050">
        <w:t xml:space="preserve"> slova „zastavěné území“ se vkládají slova „místní komunikace“ a čárka.</w:t>
      </w:r>
    </w:p>
    <w:p w14:paraId="26CE0916" w14:textId="77777777" w:rsidR="00AE19B9" w:rsidRPr="003E3050" w:rsidRDefault="00AE19B9" w:rsidP="00AE19B9">
      <w:pPr>
        <w:ind w:left="567" w:firstLine="0"/>
      </w:pPr>
      <w:r w:rsidRPr="003E3050">
        <w:t>V plochách s navrženou změnou se značka „</w:t>
      </w:r>
      <w:r w:rsidRPr="003E3050">
        <w:rPr>
          <w:i/>
        </w:rPr>
        <w:t>(</w:t>
      </w:r>
      <w:r w:rsidR="00A413F6" w:rsidRPr="003E3050">
        <w:rPr>
          <w:i/>
        </w:rPr>
        <w:t>Dm</w:t>
      </w:r>
      <w:r w:rsidRPr="003E3050">
        <w:rPr>
          <w:i/>
        </w:rPr>
        <w:t>)</w:t>
      </w:r>
      <w:r w:rsidRPr="003E3050">
        <w:t>“ mění na kód „</w:t>
      </w:r>
      <w:r w:rsidR="00A413F6" w:rsidRPr="003E3050">
        <w:rPr>
          <w:iCs/>
        </w:rPr>
        <w:t>DX.u</w:t>
      </w:r>
      <w:r w:rsidRPr="003E3050">
        <w:t>“</w:t>
      </w:r>
      <w:r w:rsidR="00A413F6" w:rsidRPr="003E3050">
        <w:t>.</w:t>
      </w:r>
    </w:p>
    <w:p w14:paraId="493F6955" w14:textId="77777777" w:rsidR="00775DDE" w:rsidRPr="003E3050" w:rsidRDefault="00775DDE" w:rsidP="00775DDE">
      <w:pPr>
        <w:ind w:left="567" w:hanging="567"/>
      </w:pPr>
    </w:p>
    <w:p w14:paraId="20B8C1A4" w14:textId="0EE48947" w:rsidR="00775DDE" w:rsidRPr="003E3050" w:rsidRDefault="00A413F6" w:rsidP="00775DDE">
      <w:pPr>
        <w:ind w:left="567" w:hanging="567"/>
      </w:pPr>
      <w:r w:rsidRPr="003E3050">
        <w:t>8</w:t>
      </w:r>
      <w:r w:rsidR="00043A88" w:rsidRPr="003E3050">
        <w:t>5</w:t>
      </w:r>
      <w:r w:rsidR="00775DDE" w:rsidRPr="003E3050">
        <w:t>.</w:t>
      </w:r>
      <w:r w:rsidR="00775DDE" w:rsidRPr="003E3050">
        <w:tab/>
        <w:t>V článku I.6.2</w:t>
      </w:r>
      <w:r w:rsidR="003B7DC4" w:rsidRPr="003E3050">
        <w:t xml:space="preserve"> </w:t>
      </w:r>
      <w:r w:rsidR="00775DDE" w:rsidRPr="003E3050">
        <w:t>b) u druhu ploch s RZV „</w:t>
      </w:r>
      <w:r w:rsidRPr="003E3050">
        <w:rPr>
          <w:bCs/>
          <w:i/>
        </w:rPr>
        <w:t>Dg  plochy dopravní infrastruktury - garáže</w:t>
      </w:r>
      <w:r w:rsidR="00775DDE" w:rsidRPr="003E3050">
        <w:t>“ se mění je</w:t>
      </w:r>
      <w:r w:rsidR="009B78A7" w:rsidRPr="003E3050">
        <w:t>ho</w:t>
      </w:r>
      <w:r w:rsidR="00775DDE" w:rsidRPr="003E3050">
        <w:t xml:space="preserve"> kód a název </w:t>
      </w:r>
      <w:r w:rsidR="0013134E" w:rsidRPr="003E3050">
        <w:t xml:space="preserve">ploch </w:t>
      </w:r>
      <w:r w:rsidR="00775DDE" w:rsidRPr="003E3050">
        <w:t>na „</w:t>
      </w:r>
      <w:r w:rsidRPr="003E3050">
        <w:t>DX.g  doprava jiná - řadové garáže</w:t>
      </w:r>
      <w:r w:rsidR="00775DDE" w:rsidRPr="003E3050">
        <w:t>“.</w:t>
      </w:r>
    </w:p>
    <w:p w14:paraId="6AE9694C" w14:textId="77777777" w:rsidR="00AE19B9" w:rsidRPr="003E3050" w:rsidRDefault="00AE19B9" w:rsidP="00AE19B9">
      <w:pPr>
        <w:ind w:left="567" w:firstLine="0"/>
      </w:pPr>
      <w:r w:rsidRPr="003E3050">
        <w:t>V plochách s navrženou změnou se značka „</w:t>
      </w:r>
      <w:r w:rsidRPr="003E3050">
        <w:rPr>
          <w:i/>
        </w:rPr>
        <w:t>(</w:t>
      </w:r>
      <w:r w:rsidR="00A413F6" w:rsidRPr="003E3050">
        <w:rPr>
          <w:i/>
        </w:rPr>
        <w:t>Dg</w:t>
      </w:r>
      <w:r w:rsidRPr="003E3050">
        <w:rPr>
          <w:i/>
        </w:rPr>
        <w:t>)</w:t>
      </w:r>
      <w:r w:rsidRPr="003E3050">
        <w:t>“ mění na kód „</w:t>
      </w:r>
      <w:r w:rsidR="00A413F6" w:rsidRPr="003E3050">
        <w:rPr>
          <w:iCs/>
        </w:rPr>
        <w:t>DX.g</w:t>
      </w:r>
      <w:r w:rsidRPr="003E3050">
        <w:t>“</w:t>
      </w:r>
      <w:r w:rsidR="00A413F6" w:rsidRPr="003E3050">
        <w:t>.</w:t>
      </w:r>
    </w:p>
    <w:p w14:paraId="177975B5" w14:textId="77777777" w:rsidR="00775DDE" w:rsidRPr="003E3050" w:rsidRDefault="00775DDE" w:rsidP="00775DDE">
      <w:pPr>
        <w:ind w:left="567" w:hanging="567"/>
      </w:pPr>
    </w:p>
    <w:p w14:paraId="29A56637" w14:textId="0D0D1DDA" w:rsidR="00775DDE" w:rsidRPr="003E3050" w:rsidRDefault="00B65EF7" w:rsidP="00775DDE">
      <w:pPr>
        <w:ind w:left="567" w:hanging="567"/>
        <w:rPr>
          <w:bCs/>
        </w:rPr>
      </w:pPr>
      <w:r w:rsidRPr="003E3050">
        <w:t>8</w:t>
      </w:r>
      <w:r w:rsidR="00043A88" w:rsidRPr="003E3050">
        <w:t>6</w:t>
      </w:r>
      <w:r w:rsidR="00775DDE" w:rsidRPr="003E3050">
        <w:t>.</w:t>
      </w:r>
      <w:r w:rsidR="00775DDE" w:rsidRPr="003E3050">
        <w:tab/>
        <w:t>V článku I.6.2</w:t>
      </w:r>
      <w:r w:rsidR="003B7DC4" w:rsidRPr="003E3050">
        <w:t xml:space="preserve"> </w:t>
      </w:r>
      <w:r w:rsidR="00775DDE" w:rsidRPr="003E3050">
        <w:t>b) u druhu ploch s RZV „</w:t>
      </w:r>
      <w:r w:rsidRPr="003E3050">
        <w:rPr>
          <w:bCs/>
          <w:i/>
        </w:rPr>
        <w:t>Pk, (Pk)  plochy veřejných prostranství - komunikace</w:t>
      </w:r>
      <w:r w:rsidR="00775DDE" w:rsidRPr="003E3050">
        <w:rPr>
          <w:bCs/>
        </w:rPr>
        <w:t>“ se mění je</w:t>
      </w:r>
      <w:r w:rsidR="009B78A7" w:rsidRPr="003E3050">
        <w:rPr>
          <w:bCs/>
        </w:rPr>
        <w:t>ho</w:t>
      </w:r>
      <w:r w:rsidR="00775DDE" w:rsidRPr="003E3050">
        <w:rPr>
          <w:bCs/>
        </w:rPr>
        <w:t xml:space="preserve"> kód a název </w:t>
      </w:r>
      <w:r w:rsidR="0013134E" w:rsidRPr="003E3050">
        <w:rPr>
          <w:bCs/>
        </w:rPr>
        <w:t xml:space="preserve">ploch </w:t>
      </w:r>
      <w:r w:rsidR="00775DDE" w:rsidRPr="003E3050">
        <w:rPr>
          <w:bCs/>
        </w:rPr>
        <w:t>na „</w:t>
      </w:r>
      <w:r w:rsidRPr="003E3050">
        <w:rPr>
          <w:bCs/>
        </w:rPr>
        <w:t>PU veřejná prostranství všeobecná</w:t>
      </w:r>
      <w:r w:rsidR="00775DDE" w:rsidRPr="003E3050">
        <w:rPr>
          <w:bCs/>
        </w:rPr>
        <w:t>“.</w:t>
      </w:r>
    </w:p>
    <w:p w14:paraId="494F0E11" w14:textId="77777777" w:rsidR="00B65EF7" w:rsidRPr="003E3050" w:rsidRDefault="00B65EF7" w:rsidP="00AE19B9">
      <w:pPr>
        <w:ind w:left="567" w:firstLine="0"/>
      </w:pPr>
      <w:r w:rsidRPr="003E3050">
        <w:t>V hlavním využití ploch PU se za slovo „komunikace“ vkládají slova „a veřejná prostranství</w:t>
      </w:r>
      <w:r w:rsidR="001D290C" w:rsidRPr="003E3050">
        <w:t>, zejména</w:t>
      </w:r>
      <w:r w:rsidRPr="003E3050">
        <w:t>“.</w:t>
      </w:r>
    </w:p>
    <w:p w14:paraId="78DB83F4" w14:textId="0C87F271" w:rsidR="00B65EF7" w:rsidRPr="003E3050" w:rsidRDefault="00B65EF7" w:rsidP="00AE19B9">
      <w:pPr>
        <w:ind w:left="567" w:firstLine="0"/>
      </w:pPr>
      <w:r w:rsidRPr="003E3050">
        <w:t xml:space="preserve">V přípustném využití ploch PU se ruší </w:t>
      </w:r>
      <w:r w:rsidR="00284621" w:rsidRPr="003E3050">
        <w:t>text</w:t>
      </w:r>
      <w:r w:rsidRPr="003E3050">
        <w:t xml:space="preserve"> „- pro silnice III. třídy“</w:t>
      </w:r>
      <w:r w:rsidR="00862BFA" w:rsidRPr="003E3050">
        <w:t>, který se nahrazuje textem v závorce „(mimo ZÚ jen mezi zastavitelnými plochami</w:t>
      </w:r>
      <w:r w:rsidR="005321AC" w:rsidRPr="003E3050">
        <w:t xml:space="preserve"> nebo územními rezervami</w:t>
      </w:r>
      <w:r w:rsidR="00862BFA" w:rsidRPr="003E3050">
        <w:t>)“, ruší se</w:t>
      </w:r>
      <w:r w:rsidRPr="003E3050">
        <w:t xml:space="preserve"> text „III. a IV. třídy“, za slovo „katastru“ se vkládají slova „</w:t>
      </w:r>
      <w:r w:rsidR="00F37705" w:rsidRPr="003E3050">
        <w:t>které zabezpečují přístup ke stavbám a</w:t>
      </w:r>
      <w:r w:rsidR="00720763" w:rsidRPr="003E3050">
        <w:t> </w:t>
      </w:r>
      <w:r w:rsidR="00F37705" w:rsidRPr="003E3050">
        <w:t>pozemkům,</w:t>
      </w:r>
      <w:r w:rsidRPr="003E3050">
        <w:t xml:space="preserve">“ a </w:t>
      </w:r>
      <w:r w:rsidR="00F37705" w:rsidRPr="003E3050">
        <w:t>za slovo „doprovodné“ se vkládá slovo „veřejné“.</w:t>
      </w:r>
    </w:p>
    <w:p w14:paraId="1862296B" w14:textId="77777777" w:rsidR="00B65EF7" w:rsidRPr="003E3050" w:rsidRDefault="00B65EF7" w:rsidP="00AE19B9">
      <w:pPr>
        <w:ind w:left="567" w:firstLine="0"/>
      </w:pPr>
      <w:r w:rsidRPr="003E3050">
        <w:t>V</w:t>
      </w:r>
      <w:r w:rsidR="00F37705" w:rsidRPr="003E3050">
        <w:t> podmíněně přípustném</w:t>
      </w:r>
      <w:r w:rsidRPr="003E3050">
        <w:t xml:space="preserve"> využití ploch</w:t>
      </w:r>
      <w:r w:rsidR="00F37705" w:rsidRPr="003E3050">
        <w:t xml:space="preserve"> PU se slovo „stezky“ nahrazuje slovem „trasy“.</w:t>
      </w:r>
    </w:p>
    <w:p w14:paraId="08DBB86E" w14:textId="77777777" w:rsidR="00AE19B9" w:rsidRPr="003E3050" w:rsidRDefault="00AE19B9" w:rsidP="00AE19B9">
      <w:pPr>
        <w:ind w:left="567" w:firstLine="0"/>
      </w:pPr>
      <w:r w:rsidRPr="003E3050">
        <w:t>V plochách s navrženou změnou se značka „</w:t>
      </w:r>
      <w:r w:rsidRPr="003E3050">
        <w:rPr>
          <w:i/>
        </w:rPr>
        <w:t>(</w:t>
      </w:r>
      <w:r w:rsidR="00F37705" w:rsidRPr="003E3050">
        <w:rPr>
          <w:i/>
        </w:rPr>
        <w:t>Pk</w:t>
      </w:r>
      <w:r w:rsidRPr="003E3050">
        <w:rPr>
          <w:i/>
        </w:rPr>
        <w:t>)</w:t>
      </w:r>
      <w:r w:rsidRPr="003E3050">
        <w:t>“ mění na kód „</w:t>
      </w:r>
      <w:r w:rsidR="004F43BA" w:rsidRPr="003E3050">
        <w:rPr>
          <w:iCs/>
        </w:rPr>
        <w:t>PU</w:t>
      </w:r>
      <w:r w:rsidRPr="003E3050">
        <w:t>“</w:t>
      </w:r>
      <w:r w:rsidR="004F43BA" w:rsidRPr="003E3050">
        <w:t>.</w:t>
      </w:r>
    </w:p>
    <w:p w14:paraId="703EFD2B" w14:textId="77777777" w:rsidR="00775DDE" w:rsidRPr="003E3050" w:rsidRDefault="00775DDE" w:rsidP="00775DDE">
      <w:pPr>
        <w:ind w:left="567" w:hanging="567"/>
      </w:pPr>
    </w:p>
    <w:p w14:paraId="3B835714" w14:textId="472804B5" w:rsidR="00775DDE" w:rsidRPr="003E3050" w:rsidRDefault="004F43BA" w:rsidP="00775DDE">
      <w:pPr>
        <w:ind w:left="567" w:hanging="567"/>
      </w:pPr>
      <w:r w:rsidRPr="003E3050">
        <w:t>8</w:t>
      </w:r>
      <w:r w:rsidR="00043A88" w:rsidRPr="003E3050">
        <w:t>7</w:t>
      </w:r>
      <w:r w:rsidR="00775DDE" w:rsidRPr="003E3050">
        <w:t>.</w:t>
      </w:r>
      <w:r w:rsidR="00775DDE" w:rsidRPr="003E3050">
        <w:tab/>
        <w:t>V článku I.6.2</w:t>
      </w:r>
      <w:r w:rsidR="003B7DC4" w:rsidRPr="003E3050">
        <w:t xml:space="preserve"> </w:t>
      </w:r>
      <w:r w:rsidR="00775DDE" w:rsidRPr="003E3050">
        <w:t>b) u druhu ploch s RZV „</w:t>
      </w:r>
      <w:r w:rsidRPr="003E3050">
        <w:rPr>
          <w:bCs/>
          <w:i/>
        </w:rPr>
        <w:t>Pz  plochy veřejných prostranství - veřejná zeleň</w:t>
      </w:r>
      <w:r w:rsidR="00775DDE" w:rsidRPr="003E3050">
        <w:t>“ se mění je</w:t>
      </w:r>
      <w:r w:rsidR="009B78A7" w:rsidRPr="003E3050">
        <w:t>ho</w:t>
      </w:r>
      <w:r w:rsidR="00775DDE" w:rsidRPr="003E3050">
        <w:t xml:space="preserve"> kód a název </w:t>
      </w:r>
      <w:r w:rsidR="0013134E" w:rsidRPr="003E3050">
        <w:t xml:space="preserve">ploch </w:t>
      </w:r>
      <w:r w:rsidR="00775DDE" w:rsidRPr="003E3050">
        <w:t>na „</w:t>
      </w:r>
      <w:r w:rsidRPr="003E3050">
        <w:t>ZP  zeleň parková a parkově upravená</w:t>
      </w:r>
      <w:r w:rsidR="00775DDE" w:rsidRPr="003E3050">
        <w:t>“.</w:t>
      </w:r>
    </w:p>
    <w:p w14:paraId="38B068DE" w14:textId="5FCF4157" w:rsidR="004F43BA" w:rsidRPr="003E3050" w:rsidRDefault="004F43BA" w:rsidP="00AE19B9">
      <w:pPr>
        <w:ind w:left="567" w:firstLine="0"/>
      </w:pPr>
      <w:r w:rsidRPr="003E3050">
        <w:t>V </w:t>
      </w:r>
      <w:r w:rsidR="00284621" w:rsidRPr="003E3050">
        <w:t>hlavním</w:t>
      </w:r>
      <w:r w:rsidRPr="003E3050">
        <w:t xml:space="preserve"> využití ploch PU se </w:t>
      </w:r>
      <w:r w:rsidR="005321AC" w:rsidRPr="003E3050">
        <w:t xml:space="preserve">úvodní </w:t>
      </w:r>
      <w:r w:rsidRPr="003E3050">
        <w:t>slovo „prostranství“ nahrazuje slovem „pozemky“.</w:t>
      </w:r>
    </w:p>
    <w:p w14:paraId="0AAE7BE5" w14:textId="5649DC75" w:rsidR="005321AC" w:rsidRPr="003E3050" w:rsidRDefault="005321AC" w:rsidP="00AE19B9">
      <w:pPr>
        <w:ind w:left="567" w:firstLine="0"/>
      </w:pPr>
      <w:r w:rsidRPr="003E3050">
        <w:t>V Nepřípustném využití ploch ZP se r</w:t>
      </w:r>
      <w:r w:rsidR="00C67B37" w:rsidRPr="003E3050">
        <w:t>u</w:t>
      </w:r>
      <w:r w:rsidRPr="003E3050">
        <w:t>ší slovo „rekreaci“.</w:t>
      </w:r>
    </w:p>
    <w:p w14:paraId="62B3D4E1" w14:textId="77777777" w:rsidR="00AE19B9" w:rsidRPr="003E3050" w:rsidRDefault="00AE19B9" w:rsidP="00AE19B9">
      <w:pPr>
        <w:ind w:left="567" w:firstLine="0"/>
      </w:pPr>
      <w:r w:rsidRPr="003E3050">
        <w:t>V plochách s navrženou změnou se značka „</w:t>
      </w:r>
      <w:r w:rsidRPr="003E3050">
        <w:rPr>
          <w:i/>
        </w:rPr>
        <w:t>(</w:t>
      </w:r>
      <w:r w:rsidR="004F43BA" w:rsidRPr="003E3050">
        <w:rPr>
          <w:i/>
        </w:rPr>
        <w:t>Pz</w:t>
      </w:r>
      <w:r w:rsidRPr="003E3050">
        <w:rPr>
          <w:i/>
        </w:rPr>
        <w:t>)</w:t>
      </w:r>
      <w:r w:rsidRPr="003E3050">
        <w:t>“ mění na kód „</w:t>
      </w:r>
      <w:r w:rsidR="004F43BA" w:rsidRPr="003E3050">
        <w:rPr>
          <w:iCs/>
        </w:rPr>
        <w:t>ZP</w:t>
      </w:r>
      <w:r w:rsidRPr="003E3050">
        <w:t>“</w:t>
      </w:r>
      <w:r w:rsidR="00F37705" w:rsidRPr="003E3050">
        <w:t>.</w:t>
      </w:r>
    </w:p>
    <w:p w14:paraId="27FA997A" w14:textId="77777777" w:rsidR="00775DDE" w:rsidRPr="003E3050" w:rsidRDefault="00775DDE" w:rsidP="00775DDE">
      <w:pPr>
        <w:ind w:left="567" w:hanging="567"/>
      </w:pPr>
    </w:p>
    <w:p w14:paraId="53DE99B6" w14:textId="4E965F87" w:rsidR="00775DDE" w:rsidRPr="003E3050" w:rsidRDefault="00BB478F" w:rsidP="00775DDE">
      <w:pPr>
        <w:ind w:left="567" w:hanging="567"/>
      </w:pPr>
      <w:r w:rsidRPr="003E3050">
        <w:t>8</w:t>
      </w:r>
      <w:r w:rsidR="00043A88" w:rsidRPr="003E3050">
        <w:t>8</w:t>
      </w:r>
      <w:r w:rsidR="00775DDE" w:rsidRPr="003E3050">
        <w:t>.</w:t>
      </w:r>
      <w:r w:rsidR="00775DDE" w:rsidRPr="003E3050">
        <w:tab/>
        <w:t>V článku I.6.2</w:t>
      </w:r>
      <w:r w:rsidR="003B7DC4" w:rsidRPr="003E3050">
        <w:t xml:space="preserve"> </w:t>
      </w:r>
      <w:r w:rsidR="00775DDE" w:rsidRPr="003E3050">
        <w:t>b) u druhu ploch s RZV „</w:t>
      </w:r>
      <w:r w:rsidRPr="003E3050">
        <w:rPr>
          <w:bCs/>
          <w:i/>
        </w:rPr>
        <w:t>Zs  plochy zeleně sídelních zahrad</w:t>
      </w:r>
      <w:r w:rsidR="00775DDE" w:rsidRPr="003E3050">
        <w:t>“ se mění je</w:t>
      </w:r>
      <w:r w:rsidR="009B78A7" w:rsidRPr="003E3050">
        <w:t>ho</w:t>
      </w:r>
      <w:r w:rsidR="00775DDE" w:rsidRPr="003E3050">
        <w:t xml:space="preserve"> kód a název </w:t>
      </w:r>
      <w:r w:rsidR="0013134E" w:rsidRPr="003E3050">
        <w:t xml:space="preserve">ploch </w:t>
      </w:r>
      <w:r w:rsidR="00775DDE" w:rsidRPr="003E3050">
        <w:t>na „</w:t>
      </w:r>
      <w:r w:rsidRPr="003E3050">
        <w:t>ZS  zeleň sídelní ostatní</w:t>
      </w:r>
      <w:r w:rsidR="00775DDE" w:rsidRPr="003E3050">
        <w:t>“.</w:t>
      </w:r>
    </w:p>
    <w:p w14:paraId="1DBBC465" w14:textId="77777777" w:rsidR="00AE19B9" w:rsidRPr="003E3050" w:rsidRDefault="00AE19B9" w:rsidP="00AE19B9">
      <w:pPr>
        <w:ind w:left="567" w:firstLine="0"/>
      </w:pPr>
      <w:r w:rsidRPr="003E3050">
        <w:t>V plochách s navrženou změnou se značka „</w:t>
      </w:r>
      <w:r w:rsidRPr="003E3050">
        <w:rPr>
          <w:i/>
        </w:rPr>
        <w:t>(</w:t>
      </w:r>
      <w:r w:rsidR="00BB478F" w:rsidRPr="003E3050">
        <w:rPr>
          <w:i/>
        </w:rPr>
        <w:t>Zs</w:t>
      </w:r>
      <w:r w:rsidRPr="003E3050">
        <w:rPr>
          <w:i/>
        </w:rPr>
        <w:t>)</w:t>
      </w:r>
      <w:r w:rsidRPr="003E3050">
        <w:t>“ mění na kód „</w:t>
      </w:r>
      <w:r w:rsidR="00BB478F" w:rsidRPr="003E3050">
        <w:rPr>
          <w:iCs/>
        </w:rPr>
        <w:t>ZS</w:t>
      </w:r>
      <w:r w:rsidRPr="003E3050">
        <w:t>“</w:t>
      </w:r>
      <w:r w:rsidR="00BB478F" w:rsidRPr="003E3050">
        <w:t>.</w:t>
      </w:r>
    </w:p>
    <w:p w14:paraId="192A0F76" w14:textId="77777777" w:rsidR="005321AC" w:rsidRPr="003E3050" w:rsidRDefault="005321AC" w:rsidP="00775DDE">
      <w:pPr>
        <w:ind w:left="567" w:hanging="567"/>
      </w:pPr>
    </w:p>
    <w:p w14:paraId="476A1209" w14:textId="76D79C5C" w:rsidR="00775DDE" w:rsidRPr="003E3050" w:rsidRDefault="00D571AB" w:rsidP="00775DDE">
      <w:pPr>
        <w:ind w:left="567" w:hanging="567"/>
      </w:pPr>
      <w:r w:rsidRPr="003E3050">
        <w:t>8</w:t>
      </w:r>
      <w:r w:rsidR="00043A88" w:rsidRPr="003E3050">
        <w:t>9</w:t>
      </w:r>
      <w:r w:rsidR="00775DDE" w:rsidRPr="003E3050">
        <w:t>.</w:t>
      </w:r>
      <w:r w:rsidR="00775DDE" w:rsidRPr="003E3050">
        <w:tab/>
        <w:t>V článku I.6.2</w:t>
      </w:r>
      <w:r w:rsidR="003B7DC4" w:rsidRPr="003E3050">
        <w:t xml:space="preserve"> </w:t>
      </w:r>
      <w:r w:rsidR="00775DDE" w:rsidRPr="003E3050">
        <w:t>b) u druhu ploch s RZV „</w:t>
      </w:r>
      <w:r w:rsidRPr="003E3050">
        <w:rPr>
          <w:bCs/>
          <w:i/>
        </w:rPr>
        <w:t>Zk, (Zk)  plochy zeleně krajinné</w:t>
      </w:r>
      <w:r w:rsidR="00775DDE" w:rsidRPr="003E3050">
        <w:t>“ se mění je</w:t>
      </w:r>
      <w:r w:rsidR="009B78A7" w:rsidRPr="003E3050">
        <w:t>ho</w:t>
      </w:r>
      <w:r w:rsidR="00775DDE" w:rsidRPr="003E3050">
        <w:t xml:space="preserve"> kód a název </w:t>
      </w:r>
      <w:r w:rsidR="0013134E" w:rsidRPr="003E3050">
        <w:t xml:space="preserve">ploch </w:t>
      </w:r>
      <w:r w:rsidR="00775DDE" w:rsidRPr="003E3050">
        <w:t>na „</w:t>
      </w:r>
      <w:bookmarkStart w:id="26" w:name="_Hlk185063081"/>
      <w:bookmarkStart w:id="27" w:name="_Hlk184735505"/>
      <w:r w:rsidRPr="003E3050">
        <w:t>ZK  zeleň krajinná</w:t>
      </w:r>
      <w:bookmarkEnd w:id="26"/>
      <w:bookmarkEnd w:id="27"/>
      <w:r w:rsidR="00775DDE" w:rsidRPr="003E3050">
        <w:t>“.</w:t>
      </w:r>
    </w:p>
    <w:p w14:paraId="598EB627" w14:textId="77777777" w:rsidR="00AE19B9" w:rsidRPr="003E3050" w:rsidRDefault="00AE19B9" w:rsidP="00AE19B9">
      <w:pPr>
        <w:ind w:left="567" w:firstLine="0"/>
      </w:pPr>
      <w:r w:rsidRPr="003E3050">
        <w:t>V plochách s navrženou změnou se značka „</w:t>
      </w:r>
      <w:r w:rsidRPr="003E3050">
        <w:rPr>
          <w:i/>
        </w:rPr>
        <w:t>(</w:t>
      </w:r>
      <w:r w:rsidR="00D571AB" w:rsidRPr="003E3050">
        <w:rPr>
          <w:i/>
        </w:rPr>
        <w:t>Zk</w:t>
      </w:r>
      <w:r w:rsidRPr="003E3050">
        <w:rPr>
          <w:i/>
        </w:rPr>
        <w:t>)</w:t>
      </w:r>
      <w:r w:rsidRPr="003E3050">
        <w:t>“ mění na kód „</w:t>
      </w:r>
      <w:r w:rsidR="00D571AB" w:rsidRPr="003E3050">
        <w:rPr>
          <w:iCs/>
        </w:rPr>
        <w:t>ZK</w:t>
      </w:r>
      <w:r w:rsidRPr="003E3050">
        <w:t>“</w:t>
      </w:r>
      <w:r w:rsidR="00D571AB" w:rsidRPr="003E3050">
        <w:t xml:space="preserve"> a značka „(Zk</w:t>
      </w:r>
      <w:r w:rsidR="00D571AB" w:rsidRPr="003E3050">
        <w:rPr>
          <w:b/>
          <w:vertAlign w:val="subscript"/>
        </w:rPr>
        <w:t>1-14</w:t>
      </w:r>
      <w:r w:rsidR="00D571AB" w:rsidRPr="003E3050">
        <w:t>)“ se mění na značku „K.1-14“.</w:t>
      </w:r>
    </w:p>
    <w:p w14:paraId="52EEEBBB" w14:textId="77777777" w:rsidR="00775DDE" w:rsidRPr="003E3050" w:rsidRDefault="00775DDE" w:rsidP="00775DDE">
      <w:pPr>
        <w:ind w:left="567" w:hanging="567"/>
      </w:pPr>
    </w:p>
    <w:p w14:paraId="32D63E8D" w14:textId="0D590841" w:rsidR="00775DDE" w:rsidRPr="003E3050" w:rsidRDefault="00043A88" w:rsidP="00775DDE">
      <w:pPr>
        <w:ind w:left="567" w:hanging="567"/>
      </w:pPr>
      <w:r w:rsidRPr="003E3050">
        <w:t>90</w:t>
      </w:r>
      <w:r w:rsidR="00775DDE" w:rsidRPr="003E3050">
        <w:t>.</w:t>
      </w:r>
      <w:r w:rsidR="00775DDE" w:rsidRPr="003E3050">
        <w:tab/>
        <w:t>V článku I.6.2</w:t>
      </w:r>
      <w:r w:rsidR="003B7DC4" w:rsidRPr="003E3050">
        <w:t xml:space="preserve"> </w:t>
      </w:r>
      <w:r w:rsidR="00775DDE" w:rsidRPr="003E3050">
        <w:t>b) u druhu ploch s RZV „</w:t>
      </w:r>
      <w:r w:rsidR="00D571AB" w:rsidRPr="003E3050">
        <w:rPr>
          <w:bCs/>
          <w:i/>
        </w:rPr>
        <w:t>Zz  plochy zemědělské - záhumenní</w:t>
      </w:r>
      <w:r w:rsidR="00775DDE" w:rsidRPr="003E3050">
        <w:t>“ se mění je</w:t>
      </w:r>
      <w:r w:rsidR="009B78A7" w:rsidRPr="003E3050">
        <w:t>ho</w:t>
      </w:r>
      <w:r w:rsidR="00775DDE" w:rsidRPr="003E3050">
        <w:t xml:space="preserve"> kód a název </w:t>
      </w:r>
      <w:r w:rsidR="0013134E" w:rsidRPr="003E3050">
        <w:t xml:space="preserve">ploch </w:t>
      </w:r>
      <w:r w:rsidR="00775DDE" w:rsidRPr="003E3050">
        <w:t>na „</w:t>
      </w:r>
      <w:r w:rsidR="00D571AB" w:rsidRPr="003E3050">
        <w:t>ZZ  zeleň zahradní a sadová</w:t>
      </w:r>
      <w:r w:rsidR="00775DDE" w:rsidRPr="003E3050">
        <w:t>“.</w:t>
      </w:r>
    </w:p>
    <w:p w14:paraId="602A63FD" w14:textId="42190D70" w:rsidR="000B3FE1" w:rsidRPr="003E3050" w:rsidRDefault="000B3FE1" w:rsidP="00AE19B9">
      <w:pPr>
        <w:ind w:left="567" w:firstLine="0"/>
      </w:pPr>
      <w:r w:rsidRPr="003E3050">
        <w:t>V </w:t>
      </w:r>
      <w:r w:rsidR="00284621" w:rsidRPr="003E3050">
        <w:t>hlavním</w:t>
      </w:r>
      <w:r w:rsidRPr="003E3050">
        <w:t xml:space="preserve"> využití ploch ZZ se slova „</w:t>
      </w:r>
      <w:r w:rsidR="00094D50" w:rsidRPr="003E3050">
        <w:t xml:space="preserve">záhumenní </w:t>
      </w:r>
      <w:r w:rsidRPr="003E3050">
        <w:t>zemědělství, pěstitelství, chovatelství“ nahrazují slovy „zahrady a sady“.</w:t>
      </w:r>
    </w:p>
    <w:p w14:paraId="554AC6A9" w14:textId="77777777" w:rsidR="000B3FE1" w:rsidRPr="003E3050" w:rsidRDefault="000B3FE1" w:rsidP="00AE19B9">
      <w:pPr>
        <w:ind w:left="567" w:firstLine="0"/>
      </w:pPr>
      <w:r w:rsidRPr="003E3050">
        <w:t xml:space="preserve">V přípustném využití ploch ZZ se na </w:t>
      </w:r>
      <w:r w:rsidR="00284621" w:rsidRPr="003E3050">
        <w:t>konec</w:t>
      </w:r>
      <w:r w:rsidRPr="003E3050">
        <w:t xml:space="preserve"> závorky vkládají slova „a sady okolo zastavěného území“, za závorku se vkládají slova „orná půda, </w:t>
      </w:r>
      <w:r w:rsidR="009C243F" w:rsidRPr="003E3050">
        <w:t xml:space="preserve">vinice, </w:t>
      </w:r>
      <w:r w:rsidRPr="003E3050">
        <w:t>včelíny“ a před slovo „průlehy“ se vkládá slovo „retenční“.</w:t>
      </w:r>
    </w:p>
    <w:p w14:paraId="43F6D856" w14:textId="77777777" w:rsidR="002232B0" w:rsidRPr="003E3050" w:rsidRDefault="002232B0" w:rsidP="00AE19B9">
      <w:pPr>
        <w:ind w:left="567" w:firstLine="0"/>
      </w:pPr>
    </w:p>
    <w:p w14:paraId="30B434DC" w14:textId="0813905D" w:rsidR="000B3FE1" w:rsidRPr="003E3050" w:rsidRDefault="000B3FE1" w:rsidP="00AE19B9">
      <w:pPr>
        <w:ind w:left="567" w:firstLine="0"/>
      </w:pPr>
      <w:r w:rsidRPr="003E3050">
        <w:lastRenderedPageBreak/>
        <w:t>V podmíněně přípustném využití ploch ZZ</w:t>
      </w:r>
      <w:r w:rsidR="00396F9B" w:rsidRPr="003E3050">
        <w:t xml:space="preserve"> se 2. slovo „stavby“ nahrazuje slovy „zahradní domky či kůlny“</w:t>
      </w:r>
      <w:r w:rsidR="00094D50" w:rsidRPr="003E3050">
        <w:t xml:space="preserve"> a číslovka 25 se nahrazuje číslovkou „30“.</w:t>
      </w:r>
    </w:p>
    <w:p w14:paraId="0C5CB23E" w14:textId="77777777" w:rsidR="00AE19B9" w:rsidRPr="003E3050" w:rsidRDefault="00AE19B9" w:rsidP="00AE19B9">
      <w:pPr>
        <w:ind w:left="567" w:firstLine="0"/>
      </w:pPr>
      <w:r w:rsidRPr="003E3050">
        <w:t>V plochách s navrženou změnou se značka „</w:t>
      </w:r>
      <w:r w:rsidRPr="003E3050">
        <w:rPr>
          <w:i/>
        </w:rPr>
        <w:t>(</w:t>
      </w:r>
      <w:r w:rsidR="00396F9B" w:rsidRPr="003E3050">
        <w:rPr>
          <w:i/>
        </w:rPr>
        <w:t>Zz</w:t>
      </w:r>
      <w:r w:rsidRPr="003E3050">
        <w:rPr>
          <w:i/>
        </w:rPr>
        <w:t>)</w:t>
      </w:r>
      <w:r w:rsidRPr="003E3050">
        <w:t>“ mění na kód „</w:t>
      </w:r>
      <w:r w:rsidR="00396F9B" w:rsidRPr="003E3050">
        <w:rPr>
          <w:iCs/>
        </w:rPr>
        <w:t>ZZ</w:t>
      </w:r>
      <w:r w:rsidRPr="003E3050">
        <w:t>“</w:t>
      </w:r>
      <w:r w:rsidR="00396F9B" w:rsidRPr="003E3050">
        <w:t>.</w:t>
      </w:r>
    </w:p>
    <w:p w14:paraId="5B2EB197" w14:textId="77777777" w:rsidR="00775DDE" w:rsidRPr="003E3050" w:rsidRDefault="00775DDE" w:rsidP="00775DDE">
      <w:pPr>
        <w:ind w:left="567" w:hanging="567"/>
      </w:pPr>
    </w:p>
    <w:p w14:paraId="295FC91F" w14:textId="5A7777A6" w:rsidR="00775DDE" w:rsidRPr="003E3050" w:rsidRDefault="00043A88" w:rsidP="00775DDE">
      <w:pPr>
        <w:ind w:left="567" w:hanging="567"/>
      </w:pPr>
      <w:r w:rsidRPr="003E3050">
        <w:t>91</w:t>
      </w:r>
      <w:r w:rsidR="00775DDE" w:rsidRPr="003E3050">
        <w:t>.</w:t>
      </w:r>
      <w:r w:rsidR="00775DDE" w:rsidRPr="003E3050">
        <w:tab/>
        <w:t>V článku I.6.2</w:t>
      </w:r>
      <w:r w:rsidR="003B7DC4" w:rsidRPr="003E3050">
        <w:t xml:space="preserve"> </w:t>
      </w:r>
      <w:r w:rsidR="00775DDE" w:rsidRPr="003E3050">
        <w:t>b) u druhu ploch s RZV „</w:t>
      </w:r>
      <w:r w:rsidR="00DB2B31" w:rsidRPr="003E3050">
        <w:rPr>
          <w:bCs/>
          <w:i/>
        </w:rPr>
        <w:t>Zp  plochy zemědělské - polní</w:t>
      </w:r>
      <w:r w:rsidR="00775DDE" w:rsidRPr="003E3050">
        <w:t>“ se mění je</w:t>
      </w:r>
      <w:r w:rsidR="009B78A7" w:rsidRPr="003E3050">
        <w:t>ho</w:t>
      </w:r>
      <w:r w:rsidR="00775DDE" w:rsidRPr="003E3050">
        <w:t xml:space="preserve"> kód a</w:t>
      </w:r>
      <w:r w:rsidR="00720763" w:rsidRPr="003E3050">
        <w:t> </w:t>
      </w:r>
      <w:r w:rsidR="00775DDE" w:rsidRPr="003E3050">
        <w:t xml:space="preserve">název </w:t>
      </w:r>
      <w:r w:rsidR="0013134E" w:rsidRPr="003E3050">
        <w:t xml:space="preserve">ploch </w:t>
      </w:r>
      <w:r w:rsidR="00775DDE" w:rsidRPr="003E3050">
        <w:t>na „</w:t>
      </w:r>
      <w:r w:rsidR="00DB2B31" w:rsidRPr="003E3050">
        <w:t>AP  orná půda</w:t>
      </w:r>
      <w:r w:rsidR="00775DDE" w:rsidRPr="003E3050">
        <w:t>“.</w:t>
      </w:r>
    </w:p>
    <w:p w14:paraId="5AB366E1" w14:textId="77777777" w:rsidR="00713B72" w:rsidRPr="003E3050" w:rsidRDefault="00713B72" w:rsidP="00AE19B9">
      <w:pPr>
        <w:ind w:left="567" w:firstLine="0"/>
      </w:pPr>
      <w:r w:rsidRPr="003E3050">
        <w:t>V hlavním využití ploch AP se slova „rostlinná prvovýroba“ nahrazují slovy „produkční orná půda“,</w:t>
      </w:r>
    </w:p>
    <w:p w14:paraId="2F7E9D8E" w14:textId="77777777" w:rsidR="00713B72" w:rsidRPr="003E3050" w:rsidRDefault="00713B72" w:rsidP="00AE19B9">
      <w:pPr>
        <w:ind w:left="567" w:firstLine="0"/>
      </w:pPr>
      <w:r w:rsidRPr="003E3050">
        <w:t>V přípustném využití ploch AP se za slova „zemědělskou půdou“ vkládají slova „včelíny, posedy a krmelce“ a před slovo „průlehy“ se vkládá slovo „retenční“.</w:t>
      </w:r>
    </w:p>
    <w:p w14:paraId="276F25EE" w14:textId="77777777" w:rsidR="00713B72" w:rsidRPr="003E3050" w:rsidRDefault="00713B72" w:rsidP="00AE19B9">
      <w:pPr>
        <w:ind w:left="567" w:firstLine="0"/>
      </w:pPr>
      <w:r w:rsidRPr="003E3050">
        <w:t>V podmíněně přípustném využití ploch AP se za slovo „porost“ vkládají slova „sad, zahradu</w:t>
      </w:r>
      <w:r w:rsidR="009C243F" w:rsidRPr="003E3050">
        <w:t>, vinici</w:t>
      </w:r>
      <w:r w:rsidRPr="003E3050">
        <w:t>,“ a čárka.</w:t>
      </w:r>
    </w:p>
    <w:p w14:paraId="6E0EF107" w14:textId="5378AD86" w:rsidR="00AE19B9" w:rsidRPr="003E3050" w:rsidRDefault="00AE19B9" w:rsidP="00AE19B9">
      <w:pPr>
        <w:ind w:left="567" w:firstLine="0"/>
      </w:pPr>
      <w:r w:rsidRPr="003E3050">
        <w:t>V plochách s navrženou změnou se značka „</w:t>
      </w:r>
      <w:r w:rsidRPr="003E3050">
        <w:rPr>
          <w:i/>
        </w:rPr>
        <w:t>(</w:t>
      </w:r>
      <w:r w:rsidR="00713B72" w:rsidRPr="003E3050">
        <w:rPr>
          <w:i/>
        </w:rPr>
        <w:t>Zp</w:t>
      </w:r>
      <w:r w:rsidRPr="003E3050">
        <w:rPr>
          <w:i/>
        </w:rPr>
        <w:t>)</w:t>
      </w:r>
      <w:r w:rsidRPr="003E3050">
        <w:t>“ mění na kód „</w:t>
      </w:r>
      <w:r w:rsidR="00094D50" w:rsidRPr="003E3050">
        <w:rPr>
          <w:iCs/>
        </w:rPr>
        <w:t>AP</w:t>
      </w:r>
      <w:r w:rsidRPr="003E3050">
        <w:t>“</w:t>
      </w:r>
    </w:p>
    <w:p w14:paraId="4E418404" w14:textId="77777777" w:rsidR="00775DDE" w:rsidRPr="003E3050" w:rsidRDefault="00775DDE" w:rsidP="00775DDE">
      <w:pPr>
        <w:ind w:left="567" w:hanging="567"/>
      </w:pPr>
    </w:p>
    <w:p w14:paraId="42726BA3" w14:textId="422EC40D" w:rsidR="00775DDE" w:rsidRPr="003E3050" w:rsidRDefault="00043A88" w:rsidP="00775DDE">
      <w:pPr>
        <w:ind w:left="567" w:hanging="567"/>
      </w:pPr>
      <w:r w:rsidRPr="003E3050">
        <w:t>92</w:t>
      </w:r>
      <w:r w:rsidR="00775DDE" w:rsidRPr="003E3050">
        <w:t>.</w:t>
      </w:r>
      <w:r w:rsidR="00775DDE" w:rsidRPr="003E3050">
        <w:tab/>
        <w:t>V článku I.6.2</w:t>
      </w:r>
      <w:r w:rsidR="003B7DC4" w:rsidRPr="003E3050">
        <w:t xml:space="preserve"> </w:t>
      </w:r>
      <w:r w:rsidR="00775DDE" w:rsidRPr="003E3050">
        <w:t>b) u druhu ploch s RZV „</w:t>
      </w:r>
      <w:r w:rsidR="00713B72" w:rsidRPr="003E3050">
        <w:rPr>
          <w:bCs/>
          <w:i/>
        </w:rPr>
        <w:t>Zt  plochy zemědělské - zatravněné</w:t>
      </w:r>
      <w:r w:rsidR="00775DDE" w:rsidRPr="003E3050">
        <w:t xml:space="preserve">“ se mění jejich kód a název </w:t>
      </w:r>
      <w:r w:rsidR="0013134E" w:rsidRPr="003E3050">
        <w:t xml:space="preserve">ploch </w:t>
      </w:r>
      <w:r w:rsidR="00775DDE" w:rsidRPr="003E3050">
        <w:t>na „</w:t>
      </w:r>
      <w:r w:rsidR="00713B72" w:rsidRPr="003E3050">
        <w:t>AL  trvalé travní porosty</w:t>
      </w:r>
      <w:r w:rsidR="00775DDE" w:rsidRPr="003E3050">
        <w:t>“.</w:t>
      </w:r>
    </w:p>
    <w:p w14:paraId="3A98326B" w14:textId="77777777" w:rsidR="00713B72" w:rsidRPr="003E3050" w:rsidRDefault="00713B72" w:rsidP="00AE19B9">
      <w:pPr>
        <w:ind w:left="567" w:firstLine="0"/>
      </w:pPr>
      <w:r w:rsidRPr="003E3050">
        <w:t>V přípustném využití ploch AL se za slova „zemědělskou půdou“ vkládají slova „</w:t>
      </w:r>
      <w:r w:rsidR="00221543" w:rsidRPr="003E3050">
        <w:t xml:space="preserve">orná půda, </w:t>
      </w:r>
      <w:r w:rsidR="009C243F" w:rsidRPr="003E3050">
        <w:t xml:space="preserve">vinice, </w:t>
      </w:r>
      <w:r w:rsidR="00221543" w:rsidRPr="003E3050">
        <w:t>v</w:t>
      </w:r>
      <w:r w:rsidRPr="003E3050">
        <w:t>čelíny, posedy a krmelce“.</w:t>
      </w:r>
    </w:p>
    <w:p w14:paraId="7BD3036A" w14:textId="77777777" w:rsidR="00713B72" w:rsidRPr="003E3050" w:rsidRDefault="00713B72" w:rsidP="00AE19B9">
      <w:pPr>
        <w:ind w:left="567" w:firstLine="0"/>
      </w:pPr>
      <w:r w:rsidRPr="003E3050">
        <w:t>V podmíněně přípustném využití ploch AL se za předložku „na“ vkládají čárka a slova „</w:t>
      </w:r>
      <w:r w:rsidR="00221543" w:rsidRPr="003E3050">
        <w:t>sad, zahradu</w:t>
      </w:r>
      <w:r w:rsidRPr="003E3050">
        <w:t>“.</w:t>
      </w:r>
    </w:p>
    <w:p w14:paraId="693703D3" w14:textId="77777777" w:rsidR="00AE19B9" w:rsidRPr="003E3050" w:rsidRDefault="00AE19B9" w:rsidP="00AE19B9">
      <w:pPr>
        <w:ind w:left="567" w:firstLine="0"/>
      </w:pPr>
      <w:r w:rsidRPr="003E3050">
        <w:t>V plochách s navrženou změnou se značka „</w:t>
      </w:r>
      <w:r w:rsidRPr="003E3050">
        <w:rPr>
          <w:i/>
        </w:rPr>
        <w:t>(</w:t>
      </w:r>
      <w:r w:rsidR="00221543" w:rsidRPr="003E3050">
        <w:rPr>
          <w:i/>
        </w:rPr>
        <w:t>Zt</w:t>
      </w:r>
      <w:r w:rsidRPr="003E3050">
        <w:rPr>
          <w:i/>
        </w:rPr>
        <w:t>)</w:t>
      </w:r>
      <w:r w:rsidRPr="003E3050">
        <w:t>“ mění na kód „</w:t>
      </w:r>
      <w:r w:rsidR="00221543" w:rsidRPr="003E3050">
        <w:rPr>
          <w:iCs/>
        </w:rPr>
        <w:t>AL</w:t>
      </w:r>
      <w:r w:rsidRPr="003E3050">
        <w:t>“</w:t>
      </w:r>
      <w:r w:rsidR="00221543" w:rsidRPr="003E3050">
        <w:t>.</w:t>
      </w:r>
    </w:p>
    <w:p w14:paraId="7E9A9B7A" w14:textId="77777777" w:rsidR="00775DDE" w:rsidRPr="003E3050" w:rsidRDefault="00775DDE" w:rsidP="00775DDE">
      <w:pPr>
        <w:ind w:left="567" w:hanging="567"/>
      </w:pPr>
    </w:p>
    <w:p w14:paraId="0C4B91C2" w14:textId="5BC8FF63" w:rsidR="00775DDE" w:rsidRPr="003E3050" w:rsidRDefault="008D6228" w:rsidP="00775DDE">
      <w:pPr>
        <w:ind w:left="567" w:hanging="567"/>
      </w:pPr>
      <w:r w:rsidRPr="003E3050">
        <w:t>9</w:t>
      </w:r>
      <w:r w:rsidR="00043A88" w:rsidRPr="003E3050">
        <w:t>3</w:t>
      </w:r>
      <w:r w:rsidR="00775DDE" w:rsidRPr="003E3050">
        <w:t>.</w:t>
      </w:r>
      <w:r w:rsidR="00775DDE" w:rsidRPr="003E3050">
        <w:tab/>
        <w:t>V článku I.6.2</w:t>
      </w:r>
      <w:r w:rsidR="003B7DC4" w:rsidRPr="003E3050">
        <w:t xml:space="preserve"> </w:t>
      </w:r>
      <w:r w:rsidR="00775DDE" w:rsidRPr="003E3050">
        <w:t>b) u druhu ploch s RZV „</w:t>
      </w:r>
      <w:r w:rsidRPr="003E3050">
        <w:rPr>
          <w:bCs/>
          <w:i/>
        </w:rPr>
        <w:t>Zv  plochy zemědělské - vinice a sady</w:t>
      </w:r>
      <w:r w:rsidR="00775DDE" w:rsidRPr="003E3050">
        <w:t>“ se mění je</w:t>
      </w:r>
      <w:r w:rsidR="009B78A7" w:rsidRPr="003E3050">
        <w:t>ho</w:t>
      </w:r>
      <w:r w:rsidR="00775DDE" w:rsidRPr="003E3050">
        <w:t xml:space="preserve"> kód a název </w:t>
      </w:r>
      <w:r w:rsidR="0013134E" w:rsidRPr="003E3050">
        <w:t xml:space="preserve">ploch </w:t>
      </w:r>
      <w:r w:rsidR="00775DDE" w:rsidRPr="003E3050">
        <w:t>na „</w:t>
      </w:r>
      <w:r w:rsidRPr="003E3050">
        <w:t>AT  trvalé kultury</w:t>
      </w:r>
      <w:r w:rsidR="00775DDE" w:rsidRPr="003E3050">
        <w:t>“.</w:t>
      </w:r>
    </w:p>
    <w:p w14:paraId="4A236B76" w14:textId="77777777" w:rsidR="008D6228" w:rsidRPr="003E3050" w:rsidRDefault="008D6228" w:rsidP="00AE19B9">
      <w:pPr>
        <w:ind w:left="567" w:firstLine="0"/>
      </w:pPr>
      <w:r w:rsidRPr="003E3050">
        <w:t>V hlavním využití ploch AT se 1. slovo „zemědělství“ nahrazuje slovy „zemědělské pozemky pro“.</w:t>
      </w:r>
    </w:p>
    <w:p w14:paraId="4BDE593F" w14:textId="00DF4D42" w:rsidR="008D6228" w:rsidRPr="003E3050" w:rsidRDefault="008D6228" w:rsidP="00AE19B9">
      <w:pPr>
        <w:ind w:left="567" w:firstLine="0"/>
      </w:pPr>
      <w:r w:rsidRPr="003E3050">
        <w:t>V přípustném využití ploch AT se za slova „vinic a sadů“ vkládají slova „orná půda, včelíny, posedy a krmelce“</w:t>
      </w:r>
      <w:r w:rsidR="00094D50" w:rsidRPr="003E3050">
        <w:t xml:space="preserve"> a před slovo „průlehy“ se vkládá slovo „retenční“</w:t>
      </w:r>
      <w:r w:rsidRPr="003E3050">
        <w:t>.</w:t>
      </w:r>
    </w:p>
    <w:p w14:paraId="68E042A5" w14:textId="0DD6CCC1" w:rsidR="00094D50" w:rsidRPr="003E3050" w:rsidRDefault="008D6228" w:rsidP="00AE19B9">
      <w:pPr>
        <w:ind w:left="567" w:firstLine="0"/>
      </w:pPr>
      <w:r w:rsidRPr="003E3050">
        <w:t>V podmíněně přípustném využití ploch AT</w:t>
      </w:r>
      <w:r w:rsidR="007069F3" w:rsidRPr="003E3050">
        <w:t xml:space="preserve"> za 1. odrážkou za slovo „zemědělství“ </w:t>
      </w:r>
      <w:r w:rsidR="00094D50" w:rsidRPr="003E3050">
        <w:t xml:space="preserve">se </w:t>
      </w:r>
      <w:r w:rsidR="007069F3" w:rsidRPr="003E3050">
        <w:t>vkládají slova v závorce „(zahradní domky, kůlny, sklady ovoce)“</w:t>
      </w:r>
      <w:r w:rsidR="00C716DD" w:rsidRPr="003E3050">
        <w:t xml:space="preserve"> a číslovka „25“ se nahrazuje číslovkou „30“.</w:t>
      </w:r>
    </w:p>
    <w:p w14:paraId="2C129563" w14:textId="385EBF0B" w:rsidR="008D6228" w:rsidRPr="003E3050" w:rsidRDefault="00094D50" w:rsidP="00AE19B9">
      <w:pPr>
        <w:ind w:left="567" w:firstLine="0"/>
      </w:pPr>
      <w:r w:rsidRPr="003E3050">
        <w:t>V</w:t>
      </w:r>
      <w:r w:rsidR="007069F3" w:rsidRPr="003E3050">
        <w:t> textu za 2. odrážkou se před slovo „les“ vkládá slovo „zahradu“ a čárka.</w:t>
      </w:r>
    </w:p>
    <w:p w14:paraId="5FF9C616" w14:textId="77777777" w:rsidR="00AE19B9" w:rsidRPr="003E3050" w:rsidRDefault="00AE19B9" w:rsidP="00AE19B9">
      <w:pPr>
        <w:ind w:left="567" w:firstLine="0"/>
      </w:pPr>
      <w:r w:rsidRPr="003E3050">
        <w:t>V plochách s navrženou změnou se značka „</w:t>
      </w:r>
      <w:r w:rsidRPr="003E3050">
        <w:rPr>
          <w:i/>
        </w:rPr>
        <w:t>(</w:t>
      </w:r>
      <w:r w:rsidR="007069F3" w:rsidRPr="003E3050">
        <w:rPr>
          <w:i/>
        </w:rPr>
        <w:t>Zv</w:t>
      </w:r>
      <w:r w:rsidRPr="003E3050">
        <w:rPr>
          <w:i/>
        </w:rPr>
        <w:t>)</w:t>
      </w:r>
      <w:r w:rsidRPr="003E3050">
        <w:t>“ mění na kód „</w:t>
      </w:r>
      <w:r w:rsidR="007069F3" w:rsidRPr="003E3050">
        <w:rPr>
          <w:iCs/>
        </w:rPr>
        <w:t>AT</w:t>
      </w:r>
      <w:r w:rsidRPr="003E3050">
        <w:t>“</w:t>
      </w:r>
      <w:r w:rsidR="007069F3" w:rsidRPr="003E3050">
        <w:t>.</w:t>
      </w:r>
    </w:p>
    <w:p w14:paraId="0C313301" w14:textId="77777777" w:rsidR="00874ACB" w:rsidRPr="003E3050" w:rsidRDefault="00874ACB" w:rsidP="00775DDE">
      <w:pPr>
        <w:ind w:left="567" w:hanging="567"/>
      </w:pPr>
    </w:p>
    <w:p w14:paraId="567E6E40" w14:textId="4935B8C1" w:rsidR="00775DDE" w:rsidRPr="003E3050" w:rsidRDefault="00874ACB" w:rsidP="00775DDE">
      <w:pPr>
        <w:ind w:left="567" w:hanging="567"/>
      </w:pPr>
      <w:r w:rsidRPr="003E3050">
        <w:t>9</w:t>
      </w:r>
      <w:r w:rsidR="00043A88" w:rsidRPr="003E3050">
        <w:t>4</w:t>
      </w:r>
      <w:r w:rsidR="00775DDE" w:rsidRPr="003E3050">
        <w:t>.</w:t>
      </w:r>
      <w:r w:rsidR="00775DDE" w:rsidRPr="003E3050">
        <w:tab/>
        <w:t>V článku I.6.2</w:t>
      </w:r>
      <w:r w:rsidR="003B7DC4" w:rsidRPr="003E3050">
        <w:t xml:space="preserve"> </w:t>
      </w:r>
      <w:r w:rsidR="00775DDE" w:rsidRPr="003E3050">
        <w:t>b) u druhu ploch s RZV „</w:t>
      </w:r>
      <w:r w:rsidRPr="003E3050">
        <w:rPr>
          <w:bCs/>
          <w:i/>
        </w:rPr>
        <w:t>Ls  plochy lesní</w:t>
      </w:r>
      <w:r w:rsidR="00775DDE" w:rsidRPr="003E3050">
        <w:t>“ se mění je</w:t>
      </w:r>
      <w:r w:rsidR="009B78A7" w:rsidRPr="003E3050">
        <w:t>ho</w:t>
      </w:r>
      <w:r w:rsidR="00775DDE" w:rsidRPr="003E3050">
        <w:t xml:space="preserve"> kód a název </w:t>
      </w:r>
      <w:r w:rsidR="0013134E" w:rsidRPr="003E3050">
        <w:t xml:space="preserve">ploch </w:t>
      </w:r>
      <w:r w:rsidR="00775DDE" w:rsidRPr="003E3050">
        <w:t>na „</w:t>
      </w:r>
      <w:bookmarkStart w:id="28" w:name="_Hlk184736611"/>
      <w:bookmarkStart w:id="29" w:name="_Hlk185063186"/>
      <w:r w:rsidRPr="003E3050">
        <w:t>LU  lesní všeobecné</w:t>
      </w:r>
      <w:bookmarkEnd w:id="28"/>
      <w:bookmarkEnd w:id="29"/>
      <w:r w:rsidR="00775DDE" w:rsidRPr="003E3050">
        <w:t>“.</w:t>
      </w:r>
    </w:p>
    <w:p w14:paraId="4B5872A1" w14:textId="77777777" w:rsidR="00874ACB" w:rsidRPr="003E3050" w:rsidRDefault="00874ACB" w:rsidP="00AE19B9">
      <w:pPr>
        <w:ind w:left="567" w:firstLine="0"/>
      </w:pPr>
      <w:r w:rsidRPr="003E3050">
        <w:t>V přípustném využití ploch LU se za slova „hospodaření v lese“ vkládají čárka a slova „včelíny, posedy a krmelce, chov lesní zvěře“, ruší se slova v závorce „(např. stožáry a</w:t>
      </w:r>
      <w:r w:rsidR="00720763" w:rsidRPr="003E3050">
        <w:t> </w:t>
      </w:r>
      <w:r w:rsidRPr="003E3050">
        <w:t>šachty vedení)“, za slovo „stanice“ do závorky vkládají slova „retenční nádrže“ a na konec se vkládají slova „v lese“.</w:t>
      </w:r>
    </w:p>
    <w:p w14:paraId="1B325B1D" w14:textId="77777777" w:rsidR="00AE19B9" w:rsidRPr="003E3050" w:rsidRDefault="00AE19B9" w:rsidP="00AE19B9">
      <w:pPr>
        <w:ind w:left="567" w:firstLine="0"/>
      </w:pPr>
      <w:r w:rsidRPr="003E3050">
        <w:t>V plochách s navrženou změnou se značka „</w:t>
      </w:r>
      <w:r w:rsidRPr="003E3050">
        <w:rPr>
          <w:i/>
        </w:rPr>
        <w:t>(</w:t>
      </w:r>
      <w:r w:rsidR="00874ACB" w:rsidRPr="003E3050">
        <w:rPr>
          <w:i/>
        </w:rPr>
        <w:t>Ls</w:t>
      </w:r>
      <w:r w:rsidRPr="003E3050">
        <w:rPr>
          <w:i/>
        </w:rPr>
        <w:t>)</w:t>
      </w:r>
      <w:r w:rsidRPr="003E3050">
        <w:t>“ mění na kód „</w:t>
      </w:r>
      <w:r w:rsidR="00874ACB" w:rsidRPr="003E3050">
        <w:rPr>
          <w:iCs/>
        </w:rPr>
        <w:t>LU</w:t>
      </w:r>
      <w:r w:rsidRPr="003E3050">
        <w:t>“</w:t>
      </w:r>
      <w:r w:rsidR="00874ACB" w:rsidRPr="003E3050">
        <w:t>.</w:t>
      </w:r>
    </w:p>
    <w:p w14:paraId="75DE2C17" w14:textId="77777777" w:rsidR="00775DDE" w:rsidRPr="003E3050" w:rsidRDefault="00775DDE" w:rsidP="00775DDE">
      <w:pPr>
        <w:ind w:left="567" w:hanging="567"/>
      </w:pPr>
    </w:p>
    <w:p w14:paraId="674E7646" w14:textId="18598E8C" w:rsidR="00775DDE" w:rsidRPr="003E3050" w:rsidRDefault="00701FED" w:rsidP="00775DDE">
      <w:pPr>
        <w:ind w:left="567" w:hanging="567"/>
      </w:pPr>
      <w:r w:rsidRPr="003E3050">
        <w:t>9</w:t>
      </w:r>
      <w:r w:rsidR="00043A88" w:rsidRPr="003E3050">
        <w:t>5</w:t>
      </w:r>
      <w:r w:rsidR="00775DDE" w:rsidRPr="003E3050">
        <w:t>.</w:t>
      </w:r>
      <w:r w:rsidR="00775DDE" w:rsidRPr="003E3050">
        <w:tab/>
        <w:t>V článku I.6.2</w:t>
      </w:r>
      <w:r w:rsidR="003B7DC4" w:rsidRPr="003E3050">
        <w:t xml:space="preserve"> </w:t>
      </w:r>
      <w:r w:rsidR="00775DDE" w:rsidRPr="003E3050">
        <w:t>b) u druhu ploch s RZV „</w:t>
      </w:r>
      <w:r w:rsidRPr="003E3050">
        <w:rPr>
          <w:bCs/>
          <w:i/>
        </w:rPr>
        <w:t>W  plochy vodní a vodohospodářské</w:t>
      </w:r>
      <w:r w:rsidR="00775DDE" w:rsidRPr="003E3050">
        <w:t>“ se mění je</w:t>
      </w:r>
      <w:r w:rsidR="009B78A7" w:rsidRPr="003E3050">
        <w:t>ho</w:t>
      </w:r>
      <w:r w:rsidR="00775DDE" w:rsidRPr="003E3050">
        <w:t xml:space="preserve"> kód a název </w:t>
      </w:r>
      <w:r w:rsidR="0013134E" w:rsidRPr="003E3050">
        <w:t xml:space="preserve">ploch </w:t>
      </w:r>
      <w:r w:rsidR="00775DDE" w:rsidRPr="003E3050">
        <w:t>na „</w:t>
      </w:r>
      <w:bookmarkStart w:id="30" w:name="_Hlk184736745"/>
      <w:r w:rsidRPr="003E3050">
        <w:t>WT  vodní a vodních toků</w:t>
      </w:r>
      <w:bookmarkEnd w:id="30"/>
      <w:r w:rsidR="00775DDE" w:rsidRPr="003E3050">
        <w:t>“.</w:t>
      </w:r>
    </w:p>
    <w:p w14:paraId="481C4873" w14:textId="77777777" w:rsidR="00AE19B9" w:rsidRPr="003E3050" w:rsidRDefault="00AE19B9" w:rsidP="00AE19B9">
      <w:pPr>
        <w:ind w:left="567" w:firstLine="0"/>
      </w:pPr>
      <w:r w:rsidRPr="003E3050">
        <w:t>V plochách s navrženou změnou se značka „</w:t>
      </w:r>
      <w:r w:rsidRPr="003E3050">
        <w:rPr>
          <w:i/>
        </w:rPr>
        <w:t>(</w:t>
      </w:r>
      <w:r w:rsidR="00701FED" w:rsidRPr="003E3050">
        <w:rPr>
          <w:i/>
        </w:rPr>
        <w:t>W</w:t>
      </w:r>
      <w:r w:rsidRPr="003E3050">
        <w:rPr>
          <w:i/>
        </w:rPr>
        <w:t>)</w:t>
      </w:r>
      <w:r w:rsidRPr="003E3050">
        <w:t>“ mění na kód „</w:t>
      </w:r>
      <w:r w:rsidR="00701FED" w:rsidRPr="003E3050">
        <w:rPr>
          <w:iCs/>
        </w:rPr>
        <w:t>WT</w:t>
      </w:r>
      <w:r w:rsidRPr="003E3050">
        <w:t>“</w:t>
      </w:r>
      <w:r w:rsidR="00701FED" w:rsidRPr="003E3050">
        <w:t>.</w:t>
      </w:r>
    </w:p>
    <w:p w14:paraId="001448A3" w14:textId="77777777" w:rsidR="00775DDE" w:rsidRPr="003E3050" w:rsidRDefault="00775DDE" w:rsidP="00775DDE">
      <w:pPr>
        <w:ind w:left="567" w:hanging="567"/>
      </w:pPr>
    </w:p>
    <w:p w14:paraId="25333510" w14:textId="28301C4C" w:rsidR="00701FED" w:rsidRPr="003E3050" w:rsidRDefault="00540979" w:rsidP="00775DDE">
      <w:pPr>
        <w:ind w:left="567" w:hanging="567"/>
      </w:pPr>
      <w:r w:rsidRPr="003E3050">
        <w:t>9</w:t>
      </w:r>
      <w:r w:rsidR="00043A88" w:rsidRPr="003E3050">
        <w:t>6</w:t>
      </w:r>
      <w:r w:rsidRPr="003E3050">
        <w:t>.</w:t>
      </w:r>
      <w:r w:rsidRPr="003E3050">
        <w:tab/>
        <w:t>V názvu článku I.6.3 se ruší slova v závorce „</w:t>
      </w:r>
      <w:r w:rsidRPr="003E3050">
        <w:rPr>
          <w:rFonts w:eastAsia="Calibri"/>
        </w:rPr>
        <w:t>(například výškové regulace zástavby, charakteru a struktury zástavby, stanovení rozmezí výměry pro vymezování stavebních pozemků a intenzity jejich využití)</w:t>
      </w:r>
      <w:r w:rsidRPr="003E3050">
        <w:t>“.</w:t>
      </w:r>
    </w:p>
    <w:p w14:paraId="388761DC" w14:textId="77777777" w:rsidR="005C2BC5" w:rsidRPr="003E3050" w:rsidRDefault="005C2BC5" w:rsidP="00775DDE">
      <w:pPr>
        <w:ind w:left="567" w:hanging="567"/>
      </w:pPr>
    </w:p>
    <w:p w14:paraId="3CC1FB21" w14:textId="0201D73D" w:rsidR="005C2BC5" w:rsidRPr="003E3050" w:rsidRDefault="00540979" w:rsidP="00775DDE">
      <w:pPr>
        <w:ind w:left="567" w:hanging="567"/>
      </w:pPr>
      <w:r w:rsidRPr="003E3050">
        <w:t>9</w:t>
      </w:r>
      <w:r w:rsidR="00043A88" w:rsidRPr="003E3050">
        <w:t>7</w:t>
      </w:r>
      <w:r w:rsidRPr="003E3050">
        <w:t>.</w:t>
      </w:r>
      <w:r w:rsidRPr="003E3050">
        <w:tab/>
        <w:t>V článku I.6.3 a) „</w:t>
      </w:r>
      <w:r w:rsidRPr="003E3050">
        <w:rPr>
          <w:i/>
        </w:rPr>
        <w:t>Výšková regulace zástavby</w:t>
      </w:r>
      <w:r w:rsidRPr="003E3050">
        <w:t xml:space="preserve">“ se na </w:t>
      </w:r>
      <w:r w:rsidR="00284621" w:rsidRPr="003E3050">
        <w:t>konec</w:t>
      </w:r>
      <w:r w:rsidRPr="003E3050">
        <w:t xml:space="preserve"> jeho názvu přidávají slova „</w:t>
      </w:r>
      <w:r w:rsidRPr="003E3050">
        <w:rPr>
          <w:i/>
        </w:rPr>
        <w:t>v</w:t>
      </w:r>
      <w:r w:rsidR="00720763" w:rsidRPr="003E3050">
        <w:rPr>
          <w:i/>
        </w:rPr>
        <w:t> </w:t>
      </w:r>
      <w:r w:rsidRPr="003E3050">
        <w:rPr>
          <w:i/>
        </w:rPr>
        <w:t>plochách</w:t>
      </w:r>
      <w:r w:rsidRPr="003E3050">
        <w:t>“.</w:t>
      </w:r>
    </w:p>
    <w:p w14:paraId="78CC0264" w14:textId="77777777" w:rsidR="00540979" w:rsidRPr="003E3050" w:rsidRDefault="00540979" w:rsidP="00540979">
      <w:pPr>
        <w:ind w:left="567" w:firstLine="0"/>
      </w:pPr>
      <w:r w:rsidRPr="003E3050">
        <w:t xml:space="preserve">V úvodu části a1 </w:t>
      </w:r>
      <w:r w:rsidR="00A72165" w:rsidRPr="003E3050">
        <w:t xml:space="preserve">článku </w:t>
      </w:r>
      <w:r w:rsidRPr="003E3050">
        <w:t>se značky ploch „Bv, Bd, Sk, Sv, Ov, Os“ nahrazují kódy ploch „BV, BH, SV, SX.v, OV, OK“.</w:t>
      </w:r>
    </w:p>
    <w:p w14:paraId="4584BBA0" w14:textId="77777777" w:rsidR="00540979" w:rsidRPr="003E3050" w:rsidRDefault="00540979" w:rsidP="00540979">
      <w:pPr>
        <w:ind w:left="567" w:firstLine="0"/>
      </w:pPr>
      <w:r w:rsidRPr="003E3050">
        <w:t>V části a1 za 1. odrážkou za slovy „podlaží má“ se vkládají slova „minimálně světlou“</w:t>
      </w:r>
      <w:r w:rsidR="00A72165" w:rsidRPr="003E3050">
        <w:t>, v následující závorce se slovo „jiná“ nahrazuje slovem „nižší“.</w:t>
      </w:r>
    </w:p>
    <w:p w14:paraId="101EC85D" w14:textId="43F98764" w:rsidR="00A72165" w:rsidRPr="003E3050" w:rsidRDefault="00A72165" w:rsidP="00540979">
      <w:pPr>
        <w:ind w:left="567" w:firstLine="0"/>
      </w:pPr>
      <w:r w:rsidRPr="003E3050">
        <w:lastRenderedPageBreak/>
        <w:t xml:space="preserve">V části a2 se značky „Os, Vp, Vz“ nahrazují kódy „OS, VL, VZ“, následně se číslovka „12“ </w:t>
      </w:r>
      <w:r w:rsidR="00594888" w:rsidRPr="003E3050">
        <w:t>nahrazuje</w:t>
      </w:r>
      <w:r w:rsidRPr="003E3050">
        <w:t xml:space="preserve"> číslovku „15“.</w:t>
      </w:r>
    </w:p>
    <w:p w14:paraId="07F94618" w14:textId="77777777" w:rsidR="00A72165" w:rsidRPr="003E3050" w:rsidRDefault="00A72165" w:rsidP="00540979">
      <w:pPr>
        <w:ind w:left="567" w:firstLine="0"/>
      </w:pPr>
      <w:r w:rsidRPr="003E3050">
        <w:t>V části a3 se text „veřejné infrastruktury v ozn. Ot, Dg a Pk“ nahrazuje textem „ozn. OH TO, DX.g, PU“, následně se text „zahrad ozn. Zs“ nahrazuje textem „zeleně ozn. ZP, ZS, ZK, ZZ“ a následně se text „</w:t>
      </w:r>
      <w:r w:rsidR="003B7DC4" w:rsidRPr="003E3050">
        <w:t>ozn. Zz“ nahrazuje textem „ozn. AL, AT, AP“</w:t>
      </w:r>
      <w:r w:rsidRPr="003E3050">
        <w:t>.</w:t>
      </w:r>
    </w:p>
    <w:p w14:paraId="0102C3F0" w14:textId="77777777" w:rsidR="00540979" w:rsidRPr="003E3050" w:rsidRDefault="00540979" w:rsidP="00775DDE">
      <w:pPr>
        <w:ind w:left="567" w:hanging="567"/>
      </w:pPr>
    </w:p>
    <w:p w14:paraId="62239106" w14:textId="07F48B5A" w:rsidR="003B7DC4" w:rsidRPr="003E3050" w:rsidRDefault="003B7DC4" w:rsidP="003B7DC4">
      <w:pPr>
        <w:ind w:left="567" w:hanging="567"/>
      </w:pPr>
      <w:r w:rsidRPr="003E3050">
        <w:t>9</w:t>
      </w:r>
      <w:r w:rsidR="00043A88" w:rsidRPr="003E3050">
        <w:t>8</w:t>
      </w:r>
      <w:r w:rsidRPr="003E3050">
        <w:t>.</w:t>
      </w:r>
      <w:r w:rsidRPr="003E3050">
        <w:tab/>
        <w:t>V článku I.6.3 b) „</w:t>
      </w:r>
      <w:r w:rsidR="0069136B" w:rsidRPr="003E3050">
        <w:rPr>
          <w:i/>
        </w:rPr>
        <w:t>Charakter a struktura zástavby</w:t>
      </w:r>
      <w:r w:rsidRPr="003E3050">
        <w:t>“ se na konec jeho názvu přidávají slova „</w:t>
      </w:r>
      <w:r w:rsidRPr="003E3050">
        <w:rPr>
          <w:i/>
        </w:rPr>
        <w:t>v plochách</w:t>
      </w:r>
      <w:r w:rsidRPr="003E3050">
        <w:t>“.</w:t>
      </w:r>
    </w:p>
    <w:p w14:paraId="097F6DEC" w14:textId="07F108A5" w:rsidR="0067303F" w:rsidRPr="003E3050" w:rsidRDefault="0067303F" w:rsidP="007D73BC">
      <w:pPr>
        <w:ind w:left="567" w:firstLine="0"/>
      </w:pPr>
      <w:r w:rsidRPr="003E3050">
        <w:t xml:space="preserve">V části b1 </w:t>
      </w:r>
      <w:r w:rsidR="00A70F3F" w:rsidRPr="003E3050">
        <w:t xml:space="preserve">ve větě za 1. odrážkou </w:t>
      </w:r>
      <w:r w:rsidRPr="003E3050">
        <w:t xml:space="preserve">za slovo „Zahrady“ </w:t>
      </w:r>
      <w:r w:rsidR="00A70F3F" w:rsidRPr="003E3050">
        <w:t xml:space="preserve">se </w:t>
      </w:r>
      <w:r w:rsidR="00284621" w:rsidRPr="003E3050">
        <w:t>vkládá</w:t>
      </w:r>
      <w:r w:rsidRPr="003E3050">
        <w:t xml:space="preserve"> čárka a slovo „Sbor“.</w:t>
      </w:r>
    </w:p>
    <w:p w14:paraId="78A8B466" w14:textId="77777777" w:rsidR="00701FED" w:rsidRPr="003E3050" w:rsidRDefault="007D73BC" w:rsidP="007D73BC">
      <w:pPr>
        <w:ind w:left="567" w:firstLine="0"/>
      </w:pPr>
      <w:r w:rsidRPr="003E3050">
        <w:t>V části b2 se slovo „stavby“ nahrazuje slovem „zástavbu“ a na konec se přidávají slova „v okrajových částech zástavby obce“.</w:t>
      </w:r>
    </w:p>
    <w:p w14:paraId="7B1D99B3" w14:textId="77777777" w:rsidR="0069136B" w:rsidRPr="003E3050" w:rsidRDefault="0069136B" w:rsidP="00775DDE">
      <w:pPr>
        <w:ind w:left="567" w:hanging="567"/>
      </w:pPr>
    </w:p>
    <w:p w14:paraId="399E508E" w14:textId="5334D53A" w:rsidR="00701FED" w:rsidRPr="003E3050" w:rsidRDefault="0069136B" w:rsidP="00775DDE">
      <w:pPr>
        <w:ind w:left="567" w:hanging="567"/>
      </w:pPr>
      <w:r w:rsidRPr="003E3050">
        <w:t>9</w:t>
      </w:r>
      <w:r w:rsidR="00043A88" w:rsidRPr="003E3050">
        <w:t>9</w:t>
      </w:r>
      <w:r w:rsidRPr="003E3050">
        <w:t>.</w:t>
      </w:r>
      <w:r w:rsidRPr="003E3050">
        <w:tab/>
        <w:t>V článku I.6.3 c) „</w:t>
      </w:r>
      <w:r w:rsidRPr="003E3050">
        <w:rPr>
          <w:i/>
        </w:rPr>
        <w:t>Rozmezí výměr pro vymezování stavebních pozemků</w:t>
      </w:r>
      <w:r w:rsidRPr="003E3050">
        <w:t>“ se na konec jeho názvu přidávají slova „</w:t>
      </w:r>
      <w:r w:rsidRPr="003E3050">
        <w:rPr>
          <w:i/>
        </w:rPr>
        <w:t>v plochách</w:t>
      </w:r>
      <w:r w:rsidRPr="003E3050">
        <w:t>“.</w:t>
      </w:r>
    </w:p>
    <w:p w14:paraId="09851A0D" w14:textId="77777777" w:rsidR="0069136B" w:rsidRPr="003E3050" w:rsidRDefault="007D73BC" w:rsidP="0069136B">
      <w:pPr>
        <w:ind w:left="567" w:firstLine="0"/>
      </w:pPr>
      <w:r w:rsidRPr="003E3050">
        <w:t>V</w:t>
      </w:r>
      <w:r w:rsidR="0069136B" w:rsidRPr="003E3050">
        <w:t xml:space="preserve"> části </w:t>
      </w:r>
      <w:r w:rsidRPr="003E3050">
        <w:t>c1 se</w:t>
      </w:r>
      <w:r w:rsidR="0069136B" w:rsidRPr="003E3050">
        <w:t xml:space="preserve"> značka „(Bv)“ nahrazuje k</w:t>
      </w:r>
      <w:r w:rsidRPr="003E3050">
        <w:t>ó</w:t>
      </w:r>
      <w:r w:rsidR="0069136B" w:rsidRPr="003E3050">
        <w:t>dem „BV“ a číslov</w:t>
      </w:r>
      <w:r w:rsidR="00284621" w:rsidRPr="003E3050">
        <w:t>k</w:t>
      </w:r>
      <w:r w:rsidR="0069136B" w:rsidRPr="003E3050">
        <w:t>a „600“ se nahrazuje číslovkou „350“.</w:t>
      </w:r>
    </w:p>
    <w:p w14:paraId="52451C9E" w14:textId="77777777" w:rsidR="00775DDE" w:rsidRPr="003E3050" w:rsidRDefault="00775DDE" w:rsidP="00775DDE">
      <w:pPr>
        <w:ind w:left="567" w:hanging="567"/>
      </w:pPr>
    </w:p>
    <w:p w14:paraId="4067C692" w14:textId="73EF4631" w:rsidR="00C711FD" w:rsidRPr="003E3050" w:rsidRDefault="00043A88" w:rsidP="00D5662C">
      <w:pPr>
        <w:ind w:left="567" w:hanging="567"/>
      </w:pPr>
      <w:r w:rsidRPr="003E3050">
        <w:t>100</w:t>
      </w:r>
      <w:r w:rsidR="007D73BC" w:rsidRPr="003E3050">
        <w:t>.</w:t>
      </w:r>
      <w:r w:rsidR="007D73BC" w:rsidRPr="003E3050">
        <w:tab/>
        <w:t>V článku I.6.3 d) „</w:t>
      </w:r>
      <w:r w:rsidR="007D73BC" w:rsidRPr="003E3050">
        <w:rPr>
          <w:i/>
        </w:rPr>
        <w:t>Intenzita využití pozemků</w:t>
      </w:r>
      <w:r w:rsidR="007D73BC" w:rsidRPr="003E3050">
        <w:t>“ se na konec jeho názvu přidávají slova „</w:t>
      </w:r>
      <w:r w:rsidR="007D73BC" w:rsidRPr="003E3050">
        <w:rPr>
          <w:i/>
        </w:rPr>
        <w:t>v</w:t>
      </w:r>
      <w:r w:rsidR="00720763" w:rsidRPr="003E3050">
        <w:rPr>
          <w:i/>
        </w:rPr>
        <w:t> </w:t>
      </w:r>
      <w:r w:rsidR="007D73BC" w:rsidRPr="003E3050">
        <w:rPr>
          <w:i/>
        </w:rPr>
        <w:t>plochách</w:t>
      </w:r>
      <w:r w:rsidR="007D73BC" w:rsidRPr="003E3050">
        <w:t>“.</w:t>
      </w:r>
    </w:p>
    <w:p w14:paraId="68399B77" w14:textId="77777777" w:rsidR="00C711FD" w:rsidRPr="003E3050" w:rsidRDefault="00C711FD" w:rsidP="00D5662C">
      <w:pPr>
        <w:ind w:left="567" w:hanging="567"/>
      </w:pPr>
    </w:p>
    <w:p w14:paraId="050E0890" w14:textId="127A6ED6" w:rsidR="007D73BC" w:rsidRPr="003E3050" w:rsidRDefault="00043A88" w:rsidP="007D73BC">
      <w:pPr>
        <w:ind w:left="567" w:hanging="567"/>
      </w:pPr>
      <w:r w:rsidRPr="003E3050">
        <w:t>101</w:t>
      </w:r>
      <w:r w:rsidR="007D73BC" w:rsidRPr="003E3050">
        <w:t>.</w:t>
      </w:r>
      <w:r w:rsidR="007D73BC" w:rsidRPr="003E3050">
        <w:tab/>
        <w:t>V článku I.6.3 e) „</w:t>
      </w:r>
      <w:r w:rsidR="007D73BC" w:rsidRPr="003E3050">
        <w:rPr>
          <w:i/>
        </w:rPr>
        <w:t>Základní podmínky ochrany krajinného rázu</w:t>
      </w:r>
      <w:r w:rsidR="007D73BC" w:rsidRPr="003E3050">
        <w:t>“ se na konec jeho názvu přidávají slova „</w:t>
      </w:r>
      <w:r w:rsidR="007D73BC" w:rsidRPr="003E3050">
        <w:rPr>
          <w:i/>
        </w:rPr>
        <w:t>a charakteru území</w:t>
      </w:r>
      <w:r w:rsidR="007D73BC" w:rsidRPr="003E3050">
        <w:t>“.</w:t>
      </w:r>
    </w:p>
    <w:p w14:paraId="066B381C" w14:textId="5D6E4DEB" w:rsidR="007D73BC" w:rsidRPr="003E3050" w:rsidRDefault="007D73BC" w:rsidP="007D73BC">
      <w:pPr>
        <w:ind w:left="567" w:firstLine="0"/>
      </w:pPr>
      <w:r w:rsidRPr="003E3050">
        <w:t>V části e1 článku se slova „či v plochách přestavby“</w:t>
      </w:r>
      <w:r w:rsidR="009F3B75" w:rsidRPr="003E3050">
        <w:t xml:space="preserve"> nahrazují slovy „a v transformačních plochách“.</w:t>
      </w:r>
    </w:p>
    <w:p w14:paraId="5A543BB3" w14:textId="77777777" w:rsidR="007D73BC" w:rsidRPr="003E3050" w:rsidRDefault="007D73BC" w:rsidP="007D73BC">
      <w:pPr>
        <w:ind w:left="567" w:firstLine="0"/>
      </w:pPr>
      <w:r w:rsidRPr="003E3050">
        <w:t>V části e2 se za slovo „území“</w:t>
      </w:r>
      <w:r w:rsidR="00035DE6" w:rsidRPr="003E3050">
        <w:t xml:space="preserve"> vkládá čárka a slova „tedy v krajině“.</w:t>
      </w:r>
    </w:p>
    <w:p w14:paraId="6C831E56" w14:textId="77777777" w:rsidR="00035DE6" w:rsidRPr="003E3050" w:rsidRDefault="00035DE6" w:rsidP="007D73BC">
      <w:pPr>
        <w:ind w:left="567" w:firstLine="0"/>
      </w:pPr>
      <w:r w:rsidRPr="003E3050">
        <w:t>V části e3 se za závorku vkládají slova „e zde přípustná, ale“.</w:t>
      </w:r>
    </w:p>
    <w:p w14:paraId="7D2FC10D" w14:textId="77777777" w:rsidR="00C711FD" w:rsidRPr="003E3050" w:rsidRDefault="00C711FD" w:rsidP="00D5662C">
      <w:pPr>
        <w:ind w:left="567" w:hanging="567"/>
      </w:pPr>
    </w:p>
    <w:p w14:paraId="2C0DFAA6" w14:textId="2E022F2F" w:rsidR="0069136B" w:rsidRPr="003E3050" w:rsidRDefault="00043A88" w:rsidP="00D5662C">
      <w:pPr>
        <w:ind w:left="567" w:hanging="567"/>
      </w:pPr>
      <w:r w:rsidRPr="003E3050">
        <w:t>102</w:t>
      </w:r>
      <w:r w:rsidR="00035DE6" w:rsidRPr="003E3050">
        <w:t>.</w:t>
      </w:r>
      <w:r w:rsidR="00035DE6" w:rsidRPr="003E3050">
        <w:tab/>
        <w:t>Za článek I.6.3 e) se vkládá odstavec:</w:t>
      </w:r>
    </w:p>
    <w:p w14:paraId="2F556D93" w14:textId="77777777" w:rsidR="00035DE6" w:rsidRPr="003E3050" w:rsidRDefault="00035DE6" w:rsidP="00035DE6">
      <w:pPr>
        <w:pStyle w:val="Import22"/>
        <w:spacing w:line="240" w:lineRule="auto"/>
        <w:ind w:left="567" w:firstLine="0"/>
        <w:jc w:val="both"/>
        <w:rPr>
          <w:rFonts w:ascii="Arial" w:hAnsi="Arial" w:cs="Arial"/>
          <w:caps/>
          <w:sz w:val="22"/>
          <w:szCs w:val="22"/>
        </w:rPr>
      </w:pPr>
      <w:r w:rsidRPr="003E3050">
        <w:rPr>
          <w:rFonts w:ascii="Arial" w:hAnsi="Arial" w:cs="Arial"/>
          <w:sz w:val="22"/>
          <w:szCs w:val="22"/>
        </w:rPr>
        <w:t>„</w:t>
      </w:r>
      <w:r w:rsidRPr="003E3050">
        <w:rPr>
          <w:rFonts w:ascii="Arial" w:hAnsi="Arial" w:cs="Arial"/>
          <w:caps/>
          <w:sz w:val="22"/>
          <w:szCs w:val="22"/>
        </w:rPr>
        <w:t>Upozornění:</w:t>
      </w:r>
    </w:p>
    <w:p w14:paraId="7B596DE0" w14:textId="31F4F297" w:rsidR="00035DE6" w:rsidRPr="003E3050" w:rsidRDefault="00035DE6" w:rsidP="00035DE6">
      <w:pPr>
        <w:ind w:left="567" w:firstLine="0"/>
      </w:pPr>
      <w:r w:rsidRPr="003E3050">
        <w:t xml:space="preserve">Další </w:t>
      </w:r>
      <w:r w:rsidR="0065417B" w:rsidRPr="003E3050">
        <w:t xml:space="preserve">podmínky a </w:t>
      </w:r>
      <w:r w:rsidRPr="003E3050">
        <w:t>požadavky na zástavbu v zastavěném území a v zastavitelných plochách jsou obsaženy v článku I.</w:t>
      </w:r>
      <w:r w:rsidR="00F8448F" w:rsidRPr="003E3050">
        <w:t>9</w:t>
      </w:r>
      <w:r w:rsidRPr="003E3050">
        <w:t xml:space="preserve"> pro vymezené území U.1 s prvky regulačního plánu.“.</w:t>
      </w:r>
    </w:p>
    <w:p w14:paraId="30D92389" w14:textId="77777777" w:rsidR="0069136B" w:rsidRPr="003E3050" w:rsidRDefault="0069136B" w:rsidP="00D5662C">
      <w:pPr>
        <w:ind w:left="567" w:hanging="567"/>
      </w:pPr>
    </w:p>
    <w:p w14:paraId="15350DAC" w14:textId="46FD2D86" w:rsidR="0069136B" w:rsidRPr="003E3050" w:rsidRDefault="0065417B" w:rsidP="00D5662C">
      <w:pPr>
        <w:ind w:left="567" w:hanging="567"/>
      </w:pPr>
      <w:r w:rsidRPr="003E3050">
        <w:t>10</w:t>
      </w:r>
      <w:r w:rsidR="00043A88" w:rsidRPr="003E3050">
        <w:t>3</w:t>
      </w:r>
      <w:r w:rsidRPr="003E3050">
        <w:t>.</w:t>
      </w:r>
      <w:r w:rsidRPr="003E3050">
        <w:tab/>
        <w:t>V článku I.7 se na konci jeho názvu ruší čárka a slova „</w:t>
      </w:r>
      <w:r w:rsidRPr="003E3050">
        <w:rPr>
          <w:bCs/>
        </w:rPr>
        <w:t>pro které lze práva k pozemkům a</w:t>
      </w:r>
      <w:r w:rsidR="00722FAD" w:rsidRPr="003E3050">
        <w:rPr>
          <w:bCs/>
        </w:rPr>
        <w:t> </w:t>
      </w:r>
      <w:r w:rsidRPr="003E3050">
        <w:rPr>
          <w:bCs/>
        </w:rPr>
        <w:t>stavbám vyvlastnit</w:t>
      </w:r>
      <w:r w:rsidRPr="003E3050">
        <w:t>“.</w:t>
      </w:r>
    </w:p>
    <w:p w14:paraId="2F5A3D3A" w14:textId="77777777" w:rsidR="0069136B" w:rsidRPr="003E3050" w:rsidRDefault="0069136B" w:rsidP="00D5662C">
      <w:pPr>
        <w:ind w:left="567" w:hanging="567"/>
      </w:pPr>
    </w:p>
    <w:p w14:paraId="33EBA753" w14:textId="10B20A6B" w:rsidR="0069136B" w:rsidRPr="003E3050" w:rsidRDefault="0065417B" w:rsidP="00D5662C">
      <w:pPr>
        <w:ind w:left="567" w:hanging="567"/>
      </w:pPr>
      <w:r w:rsidRPr="003E3050">
        <w:t>10</w:t>
      </w:r>
      <w:r w:rsidR="00043A88" w:rsidRPr="003E3050">
        <w:t>4</w:t>
      </w:r>
      <w:r w:rsidRPr="003E3050">
        <w:t>.</w:t>
      </w:r>
      <w:r w:rsidRPr="003E3050">
        <w:tab/>
        <w:t>V článku I.7.1 „Vymezení veřejně prospěšných staveb, pro které lze práva k pozemkům a</w:t>
      </w:r>
      <w:r w:rsidR="00722FAD" w:rsidRPr="003E3050">
        <w:t> </w:t>
      </w:r>
      <w:r w:rsidRPr="003E3050">
        <w:t xml:space="preserve">stavbám vyvlastnit“, v jeho úvodní větě (před </w:t>
      </w:r>
      <w:r w:rsidR="009F3B75" w:rsidRPr="003E3050">
        <w:t>tabulkou</w:t>
      </w:r>
      <w:r w:rsidRPr="003E3050">
        <w:t>) se značky „vps 1-5“ nahrazují značkami „VD.1-4, VD.6“.</w:t>
      </w:r>
    </w:p>
    <w:p w14:paraId="727ED90A" w14:textId="77777777" w:rsidR="0065417B" w:rsidRPr="003E3050" w:rsidRDefault="0065417B" w:rsidP="0065417B">
      <w:pPr>
        <w:ind w:left="567" w:firstLine="0"/>
      </w:pPr>
      <w:r w:rsidRPr="003E3050">
        <w:t xml:space="preserve">Ruší se </w:t>
      </w:r>
      <w:r w:rsidR="00284621" w:rsidRPr="003E3050">
        <w:t>tabulka</w:t>
      </w:r>
      <w:r w:rsidRPr="003E3050">
        <w:t xml:space="preserve"> </w:t>
      </w:r>
      <w:r w:rsidR="00284621" w:rsidRPr="003E3050">
        <w:t>veřejně</w:t>
      </w:r>
      <w:r w:rsidRPr="003E3050">
        <w:t xml:space="preserve"> prospěšných staveb, která se nahrazuje </w:t>
      </w:r>
      <w:r w:rsidR="00401B14" w:rsidRPr="003E3050">
        <w:t xml:space="preserve">novou </w:t>
      </w:r>
      <w:r w:rsidRPr="003E3050">
        <w:t>tabulkou a pod ním uvedeným textem:</w:t>
      </w:r>
    </w:p>
    <w:p w14:paraId="07595630" w14:textId="77777777" w:rsidR="0065417B" w:rsidRPr="003E3050" w:rsidRDefault="0065417B" w:rsidP="0065417B">
      <w:pPr>
        <w:rPr>
          <w:sz w:val="10"/>
          <w:szCs w:val="1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7371"/>
      </w:tblGrid>
      <w:tr w:rsidR="00D31936" w:rsidRPr="003E3050" w14:paraId="63392152" w14:textId="77777777" w:rsidTr="009C2F3F">
        <w:tc>
          <w:tcPr>
            <w:tcW w:w="1418" w:type="dxa"/>
            <w:shd w:val="clear" w:color="auto" w:fill="D9D9D9" w:themeFill="background1" w:themeFillShade="D9"/>
          </w:tcPr>
          <w:p w14:paraId="094C252A" w14:textId="09CE7F83" w:rsidR="0065417B" w:rsidRPr="003E3050" w:rsidRDefault="009F3B75" w:rsidP="00720763">
            <w:pPr>
              <w:ind w:left="0" w:firstLine="0"/>
              <w:jc w:val="center"/>
            </w:pPr>
            <w:r w:rsidRPr="003E3050">
              <w:t>„</w:t>
            </w:r>
            <w:r w:rsidR="0065417B" w:rsidRPr="003E3050">
              <w:t>označení:</w:t>
            </w:r>
          </w:p>
        </w:tc>
        <w:tc>
          <w:tcPr>
            <w:tcW w:w="7371" w:type="dxa"/>
            <w:shd w:val="clear" w:color="auto" w:fill="D9D9D9" w:themeFill="background1" w:themeFillShade="D9"/>
          </w:tcPr>
          <w:p w14:paraId="493A78CD" w14:textId="77777777" w:rsidR="0065417B" w:rsidRPr="003E3050" w:rsidRDefault="0065417B" w:rsidP="00720763">
            <w:pPr>
              <w:ind w:left="37" w:hanging="37"/>
            </w:pPr>
            <w:r w:rsidRPr="003E3050">
              <w:t>název veřejně prospěšné stavby:</w:t>
            </w:r>
          </w:p>
        </w:tc>
      </w:tr>
      <w:tr w:rsidR="00D31936" w:rsidRPr="003E3050" w14:paraId="0383F6D6" w14:textId="77777777" w:rsidTr="009C2F3F">
        <w:tc>
          <w:tcPr>
            <w:tcW w:w="1418" w:type="dxa"/>
          </w:tcPr>
          <w:p w14:paraId="21C02041" w14:textId="77777777" w:rsidR="0065417B" w:rsidRPr="003E3050" w:rsidRDefault="0065417B" w:rsidP="00720763">
            <w:pPr>
              <w:ind w:left="0" w:firstLine="0"/>
              <w:jc w:val="center"/>
            </w:pPr>
            <w:r w:rsidRPr="003E3050">
              <w:t>VD.1</w:t>
            </w:r>
          </w:p>
        </w:tc>
        <w:tc>
          <w:tcPr>
            <w:tcW w:w="7371" w:type="dxa"/>
          </w:tcPr>
          <w:p w14:paraId="62A232CE" w14:textId="77777777" w:rsidR="0065417B" w:rsidRPr="003E3050" w:rsidRDefault="0065417B" w:rsidP="00720763">
            <w:pPr>
              <w:ind w:left="37" w:hanging="37"/>
            </w:pPr>
            <w:r w:rsidRPr="003E3050">
              <w:t xml:space="preserve">rozšíření místní komunikace v lokalitě </w:t>
            </w:r>
            <w:r w:rsidRPr="003E3050">
              <w:rPr>
                <w:vanish/>
              </w:rPr>
              <w:t>Havale</w:t>
            </w:r>
            <w:r w:rsidRPr="003E3050">
              <w:t>Havale - Jednota</w:t>
            </w:r>
          </w:p>
        </w:tc>
      </w:tr>
      <w:tr w:rsidR="00D31936" w:rsidRPr="003E3050" w14:paraId="589F17AC" w14:textId="77777777" w:rsidTr="009C2F3F">
        <w:tc>
          <w:tcPr>
            <w:tcW w:w="1418" w:type="dxa"/>
          </w:tcPr>
          <w:p w14:paraId="78A115BA" w14:textId="77777777" w:rsidR="0065417B" w:rsidRPr="003E3050" w:rsidRDefault="0065417B" w:rsidP="00720763">
            <w:pPr>
              <w:ind w:left="0" w:firstLine="0"/>
              <w:jc w:val="center"/>
            </w:pPr>
            <w:r w:rsidRPr="003E3050">
              <w:t>VD.2</w:t>
            </w:r>
          </w:p>
        </w:tc>
        <w:tc>
          <w:tcPr>
            <w:tcW w:w="7371" w:type="dxa"/>
          </w:tcPr>
          <w:p w14:paraId="56CB844B" w14:textId="77777777" w:rsidR="0065417B" w:rsidRPr="003E3050" w:rsidRDefault="0065417B" w:rsidP="00720763">
            <w:pPr>
              <w:ind w:left="37" w:hanging="37"/>
            </w:pPr>
            <w:r w:rsidRPr="003E3050">
              <w:t>místní komunikace a inženýrské sítě v lokalitě Potok</w:t>
            </w:r>
          </w:p>
        </w:tc>
      </w:tr>
      <w:tr w:rsidR="00D31936" w:rsidRPr="003E3050" w14:paraId="4EEF8BA6" w14:textId="77777777" w:rsidTr="009C2F3F">
        <w:tc>
          <w:tcPr>
            <w:tcW w:w="1418" w:type="dxa"/>
          </w:tcPr>
          <w:p w14:paraId="6A5C06EF" w14:textId="77777777" w:rsidR="0065417B" w:rsidRPr="003E3050" w:rsidRDefault="0065417B" w:rsidP="00720763">
            <w:pPr>
              <w:ind w:left="0" w:firstLine="0"/>
              <w:jc w:val="center"/>
            </w:pPr>
            <w:r w:rsidRPr="003E3050">
              <w:t>VD.3</w:t>
            </w:r>
          </w:p>
        </w:tc>
        <w:tc>
          <w:tcPr>
            <w:tcW w:w="7371" w:type="dxa"/>
          </w:tcPr>
          <w:p w14:paraId="27284519" w14:textId="5BA2B879" w:rsidR="0065417B" w:rsidRPr="003E3050" w:rsidRDefault="0065417B" w:rsidP="009F3B75">
            <w:pPr>
              <w:ind w:left="37" w:hanging="37"/>
            </w:pPr>
            <w:r w:rsidRPr="003E3050">
              <w:t xml:space="preserve">místní komunikace a inženýrské sítě </w:t>
            </w:r>
            <w:r w:rsidR="009F3B75" w:rsidRPr="003E3050">
              <w:t xml:space="preserve">mezi lok. </w:t>
            </w:r>
            <w:r w:rsidRPr="003E3050">
              <w:t>V</w:t>
            </w:r>
            <w:r w:rsidR="009F3B75" w:rsidRPr="003E3050">
              <w:t> </w:t>
            </w:r>
            <w:r w:rsidRPr="003E3050">
              <w:t>úzkých</w:t>
            </w:r>
            <w:r w:rsidR="009F3B75" w:rsidRPr="003E3050">
              <w:t xml:space="preserve"> a </w:t>
            </w:r>
            <w:r w:rsidRPr="003E3050">
              <w:t>Žádovská</w:t>
            </w:r>
          </w:p>
        </w:tc>
      </w:tr>
      <w:tr w:rsidR="00D31936" w:rsidRPr="003E3050" w14:paraId="06B15B4C" w14:textId="77777777" w:rsidTr="009C2F3F">
        <w:tc>
          <w:tcPr>
            <w:tcW w:w="1418" w:type="dxa"/>
          </w:tcPr>
          <w:p w14:paraId="56CD48A7" w14:textId="77777777" w:rsidR="0065417B" w:rsidRPr="003E3050" w:rsidRDefault="0065417B" w:rsidP="00720763">
            <w:pPr>
              <w:ind w:left="0" w:firstLine="0"/>
              <w:jc w:val="center"/>
            </w:pPr>
            <w:r w:rsidRPr="003E3050">
              <w:t>VD.4</w:t>
            </w:r>
          </w:p>
        </w:tc>
        <w:tc>
          <w:tcPr>
            <w:tcW w:w="7371" w:type="dxa"/>
          </w:tcPr>
          <w:p w14:paraId="1C691758" w14:textId="0C8BDFF0" w:rsidR="0065417B" w:rsidRPr="003E3050" w:rsidRDefault="0065417B" w:rsidP="00720763">
            <w:pPr>
              <w:ind w:left="37" w:hanging="37"/>
            </w:pPr>
            <w:r w:rsidRPr="003E3050">
              <w:t>místní komunikace a inženýrské sítě v lokalitě Bahňák</w:t>
            </w:r>
          </w:p>
        </w:tc>
      </w:tr>
      <w:tr w:rsidR="0065417B" w:rsidRPr="003E3050" w14:paraId="394DBCD8" w14:textId="77777777" w:rsidTr="009C2F3F">
        <w:tc>
          <w:tcPr>
            <w:tcW w:w="1418" w:type="dxa"/>
          </w:tcPr>
          <w:p w14:paraId="164C0CD6" w14:textId="77777777" w:rsidR="0065417B" w:rsidRPr="003E3050" w:rsidRDefault="0065417B" w:rsidP="00720763">
            <w:pPr>
              <w:ind w:left="0" w:firstLine="0"/>
              <w:jc w:val="center"/>
            </w:pPr>
            <w:r w:rsidRPr="003E3050">
              <w:t>VD.6</w:t>
            </w:r>
          </w:p>
        </w:tc>
        <w:tc>
          <w:tcPr>
            <w:tcW w:w="7371" w:type="dxa"/>
          </w:tcPr>
          <w:p w14:paraId="7E951B85" w14:textId="00FA6065" w:rsidR="0065417B" w:rsidRPr="003E3050" w:rsidRDefault="0065417B" w:rsidP="00720763">
            <w:pPr>
              <w:ind w:left="37" w:hanging="37"/>
            </w:pPr>
            <w:r w:rsidRPr="003E3050">
              <w:t>prodloužení místní komunikace v lokalitě Vídeňka</w:t>
            </w:r>
            <w:r w:rsidR="009F3B75" w:rsidRPr="003E3050">
              <w:t>“</w:t>
            </w:r>
          </w:p>
        </w:tc>
      </w:tr>
    </w:tbl>
    <w:p w14:paraId="76528A4D" w14:textId="77777777" w:rsidR="0065417B" w:rsidRPr="003E3050" w:rsidRDefault="0065417B" w:rsidP="00401B14">
      <w:pPr>
        <w:pStyle w:val="Textpsmene"/>
        <w:numPr>
          <w:ilvl w:val="0"/>
          <w:numId w:val="0"/>
        </w:numPr>
        <w:ind w:left="567"/>
        <w:rPr>
          <w:rFonts w:ascii="Arial" w:hAnsi="Arial" w:cs="Arial"/>
          <w:sz w:val="10"/>
          <w:szCs w:val="10"/>
        </w:rPr>
      </w:pPr>
    </w:p>
    <w:p w14:paraId="57909206" w14:textId="42A7BEAF" w:rsidR="0065417B" w:rsidRPr="003E3050" w:rsidRDefault="0047473C" w:rsidP="00401B14">
      <w:pPr>
        <w:ind w:left="567" w:firstLine="0"/>
      </w:pPr>
      <w:r w:rsidRPr="003E3050">
        <w:t>„</w:t>
      </w:r>
      <w:r w:rsidR="0065417B" w:rsidRPr="003E3050">
        <w:t>V uvedených plochách a taky v plochách bezprostředně navazujících bude umístěna též související technická infrastruktura</w:t>
      </w:r>
      <w:r w:rsidR="00401B14" w:rsidRPr="003E3050">
        <w:t xml:space="preserve"> p</w:t>
      </w:r>
      <w:r w:rsidR="0065417B" w:rsidRPr="003E3050">
        <w:t>ro veřejně prospěšné stavb</w:t>
      </w:r>
      <w:r w:rsidR="00401B14" w:rsidRPr="003E3050">
        <w:t>y</w:t>
      </w:r>
      <w:r w:rsidR="0065417B" w:rsidRPr="003E3050">
        <w:t>.</w:t>
      </w:r>
    </w:p>
    <w:p w14:paraId="603ED94D" w14:textId="77777777" w:rsidR="0065417B" w:rsidRPr="003E3050" w:rsidRDefault="0065417B" w:rsidP="00401B14">
      <w:pPr>
        <w:ind w:left="567" w:firstLine="0"/>
        <w:rPr>
          <w:i/>
          <w:iCs/>
        </w:rPr>
      </w:pPr>
      <w:r w:rsidRPr="003E3050">
        <w:rPr>
          <w:i/>
          <w:iCs/>
        </w:rPr>
        <w:t xml:space="preserve">Poznámka: Na soukromých pozemcích může být </w:t>
      </w:r>
      <w:bookmarkStart w:id="31" w:name="_Hlk213402110"/>
      <w:r w:rsidR="00401B14" w:rsidRPr="003E3050">
        <w:rPr>
          <w:i/>
          <w:iCs/>
        </w:rPr>
        <w:t xml:space="preserve">pro veřejně prospěšné stavby </w:t>
      </w:r>
      <w:bookmarkEnd w:id="31"/>
      <w:r w:rsidRPr="003E3050">
        <w:rPr>
          <w:i/>
          <w:iCs/>
        </w:rPr>
        <w:t>uplatněno věcné břemeno s podmínkami stanovených v dalších řízeních</w:t>
      </w:r>
      <w:r w:rsidR="00401B14" w:rsidRPr="003E3050">
        <w:rPr>
          <w:i/>
          <w:iCs/>
        </w:rPr>
        <w:t>“</w:t>
      </w:r>
      <w:r w:rsidRPr="003E3050">
        <w:rPr>
          <w:i/>
          <w:iCs/>
        </w:rPr>
        <w:t>.</w:t>
      </w:r>
    </w:p>
    <w:p w14:paraId="6623591B" w14:textId="77777777" w:rsidR="0065417B" w:rsidRPr="003E3050" w:rsidRDefault="0065417B" w:rsidP="00D5662C">
      <w:pPr>
        <w:ind w:left="567" w:hanging="567"/>
      </w:pPr>
    </w:p>
    <w:p w14:paraId="751E3D7E" w14:textId="25F51D5F" w:rsidR="0065417B" w:rsidRPr="003E3050" w:rsidRDefault="00401B14" w:rsidP="00D5662C">
      <w:pPr>
        <w:ind w:left="567" w:hanging="567"/>
      </w:pPr>
      <w:r w:rsidRPr="003E3050">
        <w:t>10</w:t>
      </w:r>
      <w:r w:rsidR="00043A88" w:rsidRPr="003E3050">
        <w:t>5</w:t>
      </w:r>
      <w:r w:rsidRPr="003E3050">
        <w:t>.</w:t>
      </w:r>
      <w:r w:rsidRPr="003E3050">
        <w:tab/>
        <w:t xml:space="preserve">Ruší se články </w:t>
      </w:r>
      <w:r w:rsidR="00755B36" w:rsidRPr="003E3050">
        <w:t xml:space="preserve">původně označené </w:t>
      </w:r>
      <w:r w:rsidRPr="003E3050">
        <w:t>I.8, I.9 a I.10.</w:t>
      </w:r>
    </w:p>
    <w:p w14:paraId="2429FF10" w14:textId="77777777" w:rsidR="0065417B" w:rsidRPr="003E3050" w:rsidRDefault="0065417B" w:rsidP="00D5662C">
      <w:pPr>
        <w:ind w:left="567" w:hanging="567"/>
      </w:pPr>
    </w:p>
    <w:p w14:paraId="3D35AD10" w14:textId="77777777" w:rsidR="001A0B57" w:rsidRPr="003E3050" w:rsidRDefault="001A0B57" w:rsidP="00D5662C">
      <w:pPr>
        <w:ind w:left="567" w:hanging="567"/>
      </w:pPr>
    </w:p>
    <w:p w14:paraId="7A2ADF0D" w14:textId="5FE4136F" w:rsidR="00401B14" w:rsidRPr="003E3050" w:rsidRDefault="00755B36" w:rsidP="00D5662C">
      <w:pPr>
        <w:ind w:left="567" w:hanging="567"/>
      </w:pPr>
      <w:r w:rsidRPr="003E3050">
        <w:lastRenderedPageBreak/>
        <w:t>10</w:t>
      </w:r>
      <w:r w:rsidR="00043A88" w:rsidRPr="003E3050">
        <w:t>6</w:t>
      </w:r>
      <w:r w:rsidRPr="003E3050">
        <w:t>.</w:t>
      </w:r>
      <w:r w:rsidRPr="003E3050">
        <w:tab/>
        <w:t>V článku I.11 „Vymezení ploch a koridorů územních rezerv“ se mění jeho označení na „I.8“ a na konci jeho názvu se ruší slova „</w:t>
      </w:r>
      <w:r w:rsidRPr="003E3050">
        <w:rPr>
          <w:bCs/>
        </w:rPr>
        <w:t>a stanovení možného budoucího využití, včetně podmínek pro jeho prověření</w:t>
      </w:r>
      <w:r w:rsidRPr="003E3050">
        <w:t>“.</w:t>
      </w:r>
    </w:p>
    <w:p w14:paraId="59BBF88C" w14:textId="49438D15" w:rsidR="000311AF" w:rsidRPr="003E3050" w:rsidRDefault="000311AF" w:rsidP="000311AF">
      <w:pPr>
        <w:ind w:left="567" w:firstLine="0"/>
      </w:pPr>
      <w:r w:rsidRPr="003E3050">
        <w:t>V úvodní větě článku se značky „R1-3“ nahrazují značkami „R.</w:t>
      </w:r>
      <w:r w:rsidR="003153F4" w:rsidRPr="003E3050">
        <w:t>1-5</w:t>
      </w:r>
      <w:r w:rsidRPr="003E3050">
        <w:t>“ a text „označenou zkratkou druhu ploch v závorce“ se nahrazuje textem „na „BV bydlení venkovské“.</w:t>
      </w:r>
    </w:p>
    <w:p w14:paraId="1B3AF265" w14:textId="77777777" w:rsidR="000311AF" w:rsidRPr="003E3050" w:rsidRDefault="000311AF" w:rsidP="000311AF">
      <w:pPr>
        <w:ind w:left="567" w:firstLine="0"/>
      </w:pPr>
      <w:r w:rsidRPr="003E3050">
        <w:t>Ruší se následující tabulka územních rezerv, která se nahrazuje tabulkou:</w:t>
      </w:r>
    </w:p>
    <w:p w14:paraId="721D350B" w14:textId="77777777" w:rsidR="003153F4" w:rsidRPr="003E3050" w:rsidRDefault="003153F4" w:rsidP="002B0F9F">
      <w:pPr>
        <w:pStyle w:val="Textpsmene"/>
        <w:numPr>
          <w:ilvl w:val="0"/>
          <w:numId w:val="0"/>
        </w:numPr>
        <w:ind w:left="567"/>
        <w:rPr>
          <w:rFonts w:ascii="Arial" w:hAnsi="Arial" w:cs="Arial"/>
          <w:sz w:val="10"/>
          <w:szCs w:val="1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552"/>
        <w:gridCol w:w="2551"/>
        <w:gridCol w:w="1276"/>
        <w:gridCol w:w="1266"/>
      </w:tblGrid>
      <w:tr w:rsidR="003153F4" w:rsidRPr="003E3050" w14:paraId="022BB3D6" w14:textId="77777777" w:rsidTr="003153F4">
        <w:tc>
          <w:tcPr>
            <w:tcW w:w="1134" w:type="dxa"/>
            <w:shd w:val="clear" w:color="auto" w:fill="D9D9D9" w:themeFill="background1" w:themeFillShade="D9"/>
          </w:tcPr>
          <w:p w14:paraId="6588E001" w14:textId="401B26D7" w:rsidR="003153F4" w:rsidRPr="003E3050" w:rsidRDefault="002B0F9F" w:rsidP="007E64F3">
            <w:pPr>
              <w:pStyle w:val="Textpsmene"/>
              <w:numPr>
                <w:ilvl w:val="0"/>
                <w:numId w:val="0"/>
              </w:numPr>
              <w:jc w:val="center"/>
              <w:rPr>
                <w:rFonts w:ascii="Arial" w:hAnsi="Arial" w:cs="Arial"/>
                <w:sz w:val="22"/>
                <w:szCs w:val="22"/>
              </w:rPr>
            </w:pPr>
            <w:r w:rsidRPr="003E3050">
              <w:rPr>
                <w:rFonts w:ascii="Arial" w:hAnsi="Arial" w:cs="Arial"/>
                <w:sz w:val="22"/>
                <w:szCs w:val="22"/>
              </w:rPr>
              <w:t>„</w:t>
            </w:r>
            <w:r w:rsidR="003153F4" w:rsidRPr="003E3050">
              <w:rPr>
                <w:rFonts w:ascii="Arial" w:hAnsi="Arial" w:cs="Arial"/>
                <w:sz w:val="22"/>
                <w:szCs w:val="22"/>
              </w:rPr>
              <w:t>ozn.</w:t>
            </w:r>
            <w:r w:rsidRPr="003E3050">
              <w:rPr>
                <w:rFonts w:ascii="Arial" w:hAnsi="Arial" w:cs="Arial"/>
                <w:sz w:val="22"/>
                <w:szCs w:val="22"/>
              </w:rPr>
              <w:t xml:space="preserve"> pl.</w:t>
            </w:r>
            <w:r w:rsidR="003153F4" w:rsidRPr="003E3050">
              <w:rPr>
                <w:rFonts w:ascii="Arial" w:hAnsi="Arial" w:cs="Arial"/>
                <w:sz w:val="22"/>
                <w:szCs w:val="22"/>
              </w:rPr>
              <w:t xml:space="preserve">  rezervy:</w:t>
            </w:r>
          </w:p>
        </w:tc>
        <w:tc>
          <w:tcPr>
            <w:tcW w:w="2552" w:type="dxa"/>
            <w:shd w:val="clear" w:color="auto" w:fill="D9D9D9" w:themeFill="background1" w:themeFillShade="D9"/>
          </w:tcPr>
          <w:p w14:paraId="4F066DB0" w14:textId="77777777" w:rsidR="003153F4" w:rsidRPr="003E3050" w:rsidRDefault="003153F4" w:rsidP="007E64F3">
            <w:pPr>
              <w:pStyle w:val="Textpsmene"/>
              <w:numPr>
                <w:ilvl w:val="0"/>
                <w:numId w:val="0"/>
              </w:numPr>
              <w:ind w:left="59"/>
              <w:jc w:val="left"/>
              <w:rPr>
                <w:rFonts w:ascii="Arial" w:hAnsi="Arial" w:cs="Arial"/>
                <w:sz w:val="22"/>
                <w:szCs w:val="22"/>
              </w:rPr>
            </w:pPr>
            <w:r w:rsidRPr="003E3050">
              <w:rPr>
                <w:rFonts w:ascii="Arial" w:hAnsi="Arial" w:cs="Arial"/>
                <w:sz w:val="22"/>
                <w:szCs w:val="22"/>
              </w:rPr>
              <w:t>možný budoucí</w:t>
            </w:r>
          </w:p>
          <w:p w14:paraId="44AAE549" w14:textId="77777777" w:rsidR="003153F4" w:rsidRPr="003E3050" w:rsidRDefault="003153F4" w:rsidP="007E64F3">
            <w:pPr>
              <w:pStyle w:val="Textpsmene"/>
              <w:numPr>
                <w:ilvl w:val="0"/>
                <w:numId w:val="0"/>
              </w:numPr>
              <w:ind w:left="59"/>
              <w:jc w:val="left"/>
              <w:rPr>
                <w:rFonts w:ascii="Arial" w:hAnsi="Arial" w:cs="Arial"/>
                <w:sz w:val="22"/>
                <w:szCs w:val="22"/>
              </w:rPr>
            </w:pPr>
            <w:r w:rsidRPr="003E3050">
              <w:rPr>
                <w:rFonts w:ascii="Arial" w:hAnsi="Arial" w:cs="Arial"/>
                <w:sz w:val="22"/>
                <w:szCs w:val="22"/>
              </w:rPr>
              <w:t>způsob využití:</w:t>
            </w:r>
          </w:p>
        </w:tc>
        <w:tc>
          <w:tcPr>
            <w:tcW w:w="2551" w:type="dxa"/>
            <w:shd w:val="clear" w:color="auto" w:fill="D9D9D9" w:themeFill="background1" w:themeFillShade="D9"/>
          </w:tcPr>
          <w:p w14:paraId="6B2AEE05" w14:textId="77777777" w:rsidR="003153F4" w:rsidRPr="003E3050" w:rsidRDefault="003153F4" w:rsidP="007E64F3">
            <w:pPr>
              <w:pStyle w:val="Textpsmene"/>
              <w:numPr>
                <w:ilvl w:val="0"/>
                <w:numId w:val="0"/>
              </w:numPr>
              <w:ind w:left="59"/>
              <w:jc w:val="left"/>
              <w:rPr>
                <w:rFonts w:ascii="Arial" w:hAnsi="Arial" w:cs="Arial"/>
                <w:sz w:val="10"/>
                <w:szCs w:val="10"/>
              </w:rPr>
            </w:pPr>
          </w:p>
          <w:p w14:paraId="68FA211D" w14:textId="77777777" w:rsidR="003153F4" w:rsidRPr="003E3050" w:rsidRDefault="003153F4" w:rsidP="007E64F3">
            <w:pPr>
              <w:pStyle w:val="Textpsmene"/>
              <w:numPr>
                <w:ilvl w:val="0"/>
                <w:numId w:val="0"/>
              </w:numPr>
              <w:ind w:left="59"/>
              <w:jc w:val="left"/>
              <w:rPr>
                <w:rFonts w:ascii="Arial" w:hAnsi="Arial" w:cs="Arial"/>
                <w:sz w:val="22"/>
                <w:szCs w:val="22"/>
              </w:rPr>
            </w:pPr>
            <w:r w:rsidRPr="003E3050">
              <w:rPr>
                <w:rFonts w:ascii="Arial" w:hAnsi="Arial" w:cs="Arial"/>
                <w:sz w:val="22"/>
                <w:szCs w:val="22"/>
              </w:rPr>
              <w:t>lokalita (název plochy):</w:t>
            </w:r>
          </w:p>
        </w:tc>
        <w:tc>
          <w:tcPr>
            <w:tcW w:w="1276" w:type="dxa"/>
            <w:shd w:val="clear" w:color="auto" w:fill="D9D9D9" w:themeFill="background1" w:themeFillShade="D9"/>
          </w:tcPr>
          <w:p w14:paraId="5ED53392" w14:textId="77777777" w:rsidR="003153F4" w:rsidRPr="003E3050" w:rsidRDefault="003153F4" w:rsidP="007E64F3">
            <w:pPr>
              <w:pStyle w:val="Textpsmene"/>
              <w:numPr>
                <w:ilvl w:val="0"/>
                <w:numId w:val="0"/>
              </w:numPr>
              <w:ind w:left="59"/>
              <w:jc w:val="center"/>
              <w:rPr>
                <w:rFonts w:ascii="Arial" w:hAnsi="Arial" w:cs="Arial"/>
                <w:sz w:val="22"/>
                <w:szCs w:val="22"/>
              </w:rPr>
            </w:pPr>
            <w:r w:rsidRPr="003E3050">
              <w:rPr>
                <w:rFonts w:ascii="Arial" w:hAnsi="Arial" w:cs="Arial"/>
                <w:sz w:val="22"/>
                <w:szCs w:val="22"/>
              </w:rPr>
              <w:t>výměra</w:t>
            </w:r>
          </w:p>
          <w:p w14:paraId="3428404E" w14:textId="77777777" w:rsidR="003153F4" w:rsidRPr="003E3050" w:rsidRDefault="003153F4" w:rsidP="007E64F3">
            <w:pPr>
              <w:pStyle w:val="Textpsmene"/>
              <w:numPr>
                <w:ilvl w:val="0"/>
                <w:numId w:val="0"/>
              </w:numPr>
              <w:ind w:left="59"/>
              <w:jc w:val="center"/>
              <w:rPr>
                <w:rFonts w:ascii="Arial" w:hAnsi="Arial" w:cs="Arial"/>
                <w:sz w:val="22"/>
                <w:szCs w:val="22"/>
              </w:rPr>
            </w:pPr>
            <w:r w:rsidRPr="003E3050">
              <w:rPr>
                <w:rFonts w:ascii="Arial" w:hAnsi="Arial" w:cs="Arial"/>
                <w:sz w:val="22"/>
                <w:szCs w:val="22"/>
              </w:rPr>
              <w:t>v ha:</w:t>
            </w:r>
          </w:p>
        </w:tc>
        <w:tc>
          <w:tcPr>
            <w:tcW w:w="1134" w:type="dxa"/>
            <w:shd w:val="clear" w:color="auto" w:fill="D9D9D9" w:themeFill="background1" w:themeFillShade="D9"/>
          </w:tcPr>
          <w:p w14:paraId="0737C921" w14:textId="77777777" w:rsidR="003153F4" w:rsidRPr="003E3050" w:rsidRDefault="003153F4" w:rsidP="007E64F3">
            <w:pPr>
              <w:pStyle w:val="Textpsmene"/>
              <w:numPr>
                <w:ilvl w:val="0"/>
                <w:numId w:val="0"/>
              </w:numPr>
              <w:ind w:left="59"/>
              <w:jc w:val="center"/>
              <w:rPr>
                <w:rFonts w:ascii="Arial" w:hAnsi="Arial" w:cs="Arial"/>
                <w:sz w:val="22"/>
                <w:szCs w:val="22"/>
              </w:rPr>
            </w:pPr>
            <w:r w:rsidRPr="003E3050">
              <w:rPr>
                <w:rFonts w:ascii="Arial" w:hAnsi="Arial" w:cs="Arial"/>
                <w:sz w:val="22"/>
                <w:szCs w:val="22"/>
              </w:rPr>
              <w:t>podmínky prověření:</w:t>
            </w:r>
          </w:p>
        </w:tc>
      </w:tr>
      <w:tr w:rsidR="003153F4" w:rsidRPr="003E3050" w14:paraId="4E105F6C" w14:textId="77777777" w:rsidTr="003153F4">
        <w:tc>
          <w:tcPr>
            <w:tcW w:w="1134" w:type="dxa"/>
          </w:tcPr>
          <w:p w14:paraId="619EB8BC" w14:textId="77777777" w:rsidR="003153F4" w:rsidRPr="003E3050" w:rsidRDefault="003153F4" w:rsidP="007E64F3">
            <w:pPr>
              <w:pStyle w:val="Textpsmene"/>
              <w:numPr>
                <w:ilvl w:val="0"/>
                <w:numId w:val="0"/>
              </w:numPr>
              <w:jc w:val="center"/>
              <w:rPr>
                <w:rFonts w:ascii="Arial" w:hAnsi="Arial" w:cs="Arial"/>
                <w:sz w:val="22"/>
                <w:szCs w:val="22"/>
              </w:rPr>
            </w:pPr>
            <w:r w:rsidRPr="003E3050">
              <w:rPr>
                <w:rFonts w:ascii="Arial" w:hAnsi="Arial" w:cs="Arial"/>
                <w:sz w:val="22"/>
                <w:szCs w:val="22"/>
              </w:rPr>
              <w:t>R.1</w:t>
            </w:r>
          </w:p>
        </w:tc>
        <w:tc>
          <w:tcPr>
            <w:tcW w:w="2552" w:type="dxa"/>
          </w:tcPr>
          <w:p w14:paraId="2121F3A5" w14:textId="77777777" w:rsidR="003153F4" w:rsidRPr="003E3050" w:rsidRDefault="003153F4" w:rsidP="007E64F3">
            <w:pPr>
              <w:pStyle w:val="Textpsmene"/>
              <w:numPr>
                <w:ilvl w:val="0"/>
                <w:numId w:val="0"/>
              </w:numPr>
              <w:ind w:left="59" w:right="-108"/>
              <w:jc w:val="left"/>
              <w:rPr>
                <w:rFonts w:ascii="Arial" w:hAnsi="Arial" w:cs="Arial"/>
                <w:sz w:val="22"/>
                <w:szCs w:val="22"/>
              </w:rPr>
            </w:pPr>
            <w:r w:rsidRPr="003E3050">
              <w:rPr>
                <w:rFonts w:ascii="Arial" w:hAnsi="Arial" w:cs="Arial"/>
                <w:sz w:val="22"/>
                <w:szCs w:val="22"/>
              </w:rPr>
              <w:t>BV bydlení venkovské</w:t>
            </w:r>
          </w:p>
        </w:tc>
        <w:tc>
          <w:tcPr>
            <w:tcW w:w="2551" w:type="dxa"/>
          </w:tcPr>
          <w:p w14:paraId="2E8CC846" w14:textId="77777777" w:rsidR="003153F4" w:rsidRPr="003E3050" w:rsidRDefault="003153F4" w:rsidP="007E64F3">
            <w:pPr>
              <w:pStyle w:val="Textpsmene"/>
              <w:numPr>
                <w:ilvl w:val="0"/>
                <w:numId w:val="0"/>
              </w:numPr>
              <w:ind w:left="59"/>
              <w:jc w:val="left"/>
              <w:rPr>
                <w:rFonts w:ascii="Arial" w:hAnsi="Arial" w:cs="Arial"/>
                <w:sz w:val="22"/>
                <w:szCs w:val="22"/>
              </w:rPr>
            </w:pPr>
            <w:r w:rsidRPr="003E3050">
              <w:rPr>
                <w:rFonts w:ascii="Arial" w:hAnsi="Arial" w:cs="Arial"/>
                <w:sz w:val="22"/>
                <w:szCs w:val="22"/>
              </w:rPr>
              <w:t>V úzkých</w:t>
            </w:r>
          </w:p>
        </w:tc>
        <w:tc>
          <w:tcPr>
            <w:tcW w:w="1276" w:type="dxa"/>
          </w:tcPr>
          <w:p w14:paraId="69EBFC45" w14:textId="77777777" w:rsidR="003153F4" w:rsidRPr="003E3050" w:rsidRDefault="003153F4" w:rsidP="007E64F3">
            <w:pPr>
              <w:pStyle w:val="Textpsmene"/>
              <w:numPr>
                <w:ilvl w:val="0"/>
                <w:numId w:val="0"/>
              </w:numPr>
              <w:jc w:val="center"/>
              <w:rPr>
                <w:rFonts w:ascii="Arial" w:hAnsi="Arial" w:cs="Arial"/>
                <w:sz w:val="22"/>
                <w:szCs w:val="22"/>
              </w:rPr>
            </w:pPr>
            <w:r w:rsidRPr="003E3050">
              <w:rPr>
                <w:rFonts w:ascii="Arial" w:hAnsi="Arial" w:cs="Arial"/>
                <w:sz w:val="22"/>
                <w:szCs w:val="22"/>
              </w:rPr>
              <w:t>1,0884</w:t>
            </w:r>
          </w:p>
        </w:tc>
        <w:tc>
          <w:tcPr>
            <w:tcW w:w="1134" w:type="dxa"/>
          </w:tcPr>
          <w:p w14:paraId="1D39D0EA" w14:textId="77777777" w:rsidR="003153F4" w:rsidRPr="003E3050" w:rsidRDefault="003153F4" w:rsidP="007E64F3">
            <w:pPr>
              <w:pStyle w:val="Textpsmene"/>
              <w:numPr>
                <w:ilvl w:val="0"/>
                <w:numId w:val="0"/>
              </w:numPr>
              <w:jc w:val="center"/>
              <w:rPr>
                <w:rFonts w:ascii="Arial" w:hAnsi="Arial" w:cs="Arial"/>
                <w:sz w:val="22"/>
                <w:szCs w:val="22"/>
              </w:rPr>
            </w:pPr>
            <w:r w:rsidRPr="003E3050">
              <w:rPr>
                <w:rFonts w:ascii="Arial" w:hAnsi="Arial" w:cs="Arial"/>
                <w:sz w:val="22"/>
                <w:szCs w:val="22"/>
              </w:rPr>
              <w:t>m), n)</w:t>
            </w:r>
          </w:p>
        </w:tc>
      </w:tr>
      <w:tr w:rsidR="003153F4" w:rsidRPr="003E3050" w14:paraId="76547EC6" w14:textId="77777777" w:rsidTr="003153F4">
        <w:tc>
          <w:tcPr>
            <w:tcW w:w="1134" w:type="dxa"/>
          </w:tcPr>
          <w:p w14:paraId="652997D6" w14:textId="77777777" w:rsidR="003153F4" w:rsidRPr="003E3050" w:rsidRDefault="003153F4" w:rsidP="007E64F3">
            <w:pPr>
              <w:pStyle w:val="Textpsmene"/>
              <w:numPr>
                <w:ilvl w:val="0"/>
                <w:numId w:val="0"/>
              </w:numPr>
              <w:jc w:val="center"/>
              <w:rPr>
                <w:rFonts w:ascii="Arial" w:hAnsi="Arial" w:cs="Arial"/>
                <w:sz w:val="22"/>
                <w:szCs w:val="22"/>
              </w:rPr>
            </w:pPr>
            <w:r w:rsidRPr="003E3050">
              <w:rPr>
                <w:rFonts w:ascii="Arial" w:hAnsi="Arial" w:cs="Arial"/>
                <w:sz w:val="22"/>
                <w:szCs w:val="22"/>
              </w:rPr>
              <w:t>R.2</w:t>
            </w:r>
          </w:p>
        </w:tc>
        <w:tc>
          <w:tcPr>
            <w:tcW w:w="2552" w:type="dxa"/>
          </w:tcPr>
          <w:p w14:paraId="07B2D246" w14:textId="77777777" w:rsidR="003153F4" w:rsidRPr="003E3050" w:rsidRDefault="003153F4" w:rsidP="007E64F3">
            <w:pPr>
              <w:pStyle w:val="Textpsmene"/>
              <w:numPr>
                <w:ilvl w:val="0"/>
                <w:numId w:val="0"/>
              </w:numPr>
              <w:ind w:left="59" w:right="-108"/>
              <w:jc w:val="left"/>
              <w:rPr>
                <w:rFonts w:ascii="Arial" w:hAnsi="Arial" w:cs="Arial"/>
                <w:sz w:val="22"/>
                <w:szCs w:val="22"/>
              </w:rPr>
            </w:pPr>
            <w:r w:rsidRPr="003E3050">
              <w:rPr>
                <w:rFonts w:ascii="Arial" w:hAnsi="Arial" w:cs="Arial"/>
                <w:sz w:val="22"/>
                <w:szCs w:val="22"/>
              </w:rPr>
              <w:t>BV bydlení venkovské</w:t>
            </w:r>
          </w:p>
        </w:tc>
        <w:tc>
          <w:tcPr>
            <w:tcW w:w="2551" w:type="dxa"/>
          </w:tcPr>
          <w:p w14:paraId="72397FA0" w14:textId="77777777" w:rsidR="003153F4" w:rsidRPr="003E3050" w:rsidRDefault="003153F4" w:rsidP="007E64F3">
            <w:pPr>
              <w:pStyle w:val="Textpsmene"/>
              <w:numPr>
                <w:ilvl w:val="0"/>
                <w:numId w:val="0"/>
              </w:numPr>
              <w:ind w:left="59"/>
              <w:jc w:val="left"/>
              <w:rPr>
                <w:rFonts w:ascii="Arial" w:hAnsi="Arial" w:cs="Arial"/>
                <w:sz w:val="22"/>
                <w:szCs w:val="22"/>
              </w:rPr>
            </w:pPr>
            <w:r w:rsidRPr="003E3050">
              <w:rPr>
                <w:rFonts w:ascii="Arial" w:hAnsi="Arial" w:cs="Arial"/>
                <w:sz w:val="22"/>
                <w:szCs w:val="22"/>
              </w:rPr>
              <w:t>Zelnice - Lučiny</w:t>
            </w:r>
          </w:p>
        </w:tc>
        <w:tc>
          <w:tcPr>
            <w:tcW w:w="1276" w:type="dxa"/>
          </w:tcPr>
          <w:p w14:paraId="22E1FFCF" w14:textId="77777777" w:rsidR="003153F4" w:rsidRPr="003E3050" w:rsidRDefault="003153F4" w:rsidP="007E64F3">
            <w:pPr>
              <w:pStyle w:val="Textpsmene"/>
              <w:numPr>
                <w:ilvl w:val="0"/>
                <w:numId w:val="0"/>
              </w:numPr>
              <w:jc w:val="center"/>
              <w:rPr>
                <w:rFonts w:ascii="Arial" w:hAnsi="Arial" w:cs="Arial"/>
                <w:sz w:val="22"/>
                <w:szCs w:val="22"/>
              </w:rPr>
            </w:pPr>
            <w:r w:rsidRPr="003E3050">
              <w:rPr>
                <w:rFonts w:ascii="Arial" w:hAnsi="Arial" w:cs="Arial"/>
                <w:sz w:val="22"/>
                <w:szCs w:val="22"/>
              </w:rPr>
              <w:t>2,1187</w:t>
            </w:r>
          </w:p>
        </w:tc>
        <w:tc>
          <w:tcPr>
            <w:tcW w:w="1134" w:type="dxa"/>
          </w:tcPr>
          <w:p w14:paraId="531F6437" w14:textId="77777777" w:rsidR="003153F4" w:rsidRPr="003E3050" w:rsidRDefault="003153F4" w:rsidP="007E64F3">
            <w:pPr>
              <w:pStyle w:val="Textpsmene"/>
              <w:numPr>
                <w:ilvl w:val="0"/>
                <w:numId w:val="0"/>
              </w:numPr>
              <w:jc w:val="center"/>
              <w:rPr>
                <w:rFonts w:ascii="Arial" w:hAnsi="Arial" w:cs="Arial"/>
                <w:sz w:val="22"/>
                <w:szCs w:val="22"/>
              </w:rPr>
            </w:pPr>
            <w:r w:rsidRPr="003E3050">
              <w:rPr>
                <w:rFonts w:ascii="Arial" w:hAnsi="Arial" w:cs="Arial"/>
                <w:sz w:val="22"/>
                <w:szCs w:val="22"/>
              </w:rPr>
              <w:t>m), n)</w:t>
            </w:r>
          </w:p>
        </w:tc>
      </w:tr>
      <w:tr w:rsidR="003153F4" w:rsidRPr="003E3050" w14:paraId="57E8EE33" w14:textId="77777777" w:rsidTr="003153F4">
        <w:tc>
          <w:tcPr>
            <w:tcW w:w="1134" w:type="dxa"/>
          </w:tcPr>
          <w:p w14:paraId="2290683E" w14:textId="77777777" w:rsidR="003153F4" w:rsidRPr="003E3050" w:rsidRDefault="003153F4" w:rsidP="007E64F3">
            <w:pPr>
              <w:pStyle w:val="Textpsmene"/>
              <w:numPr>
                <w:ilvl w:val="0"/>
                <w:numId w:val="0"/>
              </w:numPr>
              <w:jc w:val="center"/>
              <w:rPr>
                <w:rFonts w:ascii="Arial" w:hAnsi="Arial" w:cs="Arial"/>
                <w:sz w:val="22"/>
                <w:szCs w:val="22"/>
              </w:rPr>
            </w:pPr>
            <w:r w:rsidRPr="003E3050">
              <w:rPr>
                <w:rFonts w:ascii="Arial" w:hAnsi="Arial" w:cs="Arial"/>
                <w:sz w:val="22"/>
                <w:szCs w:val="22"/>
              </w:rPr>
              <w:t>R.3</w:t>
            </w:r>
          </w:p>
        </w:tc>
        <w:tc>
          <w:tcPr>
            <w:tcW w:w="2552" w:type="dxa"/>
          </w:tcPr>
          <w:p w14:paraId="18FBE52C" w14:textId="77777777" w:rsidR="003153F4" w:rsidRPr="003E3050" w:rsidRDefault="003153F4" w:rsidP="007E64F3">
            <w:pPr>
              <w:pStyle w:val="Textpsmene"/>
              <w:numPr>
                <w:ilvl w:val="0"/>
                <w:numId w:val="0"/>
              </w:numPr>
              <w:ind w:left="59" w:right="-108"/>
              <w:jc w:val="left"/>
              <w:rPr>
                <w:rFonts w:ascii="Arial" w:hAnsi="Arial" w:cs="Arial"/>
                <w:sz w:val="22"/>
                <w:szCs w:val="22"/>
              </w:rPr>
            </w:pPr>
            <w:r w:rsidRPr="003E3050">
              <w:rPr>
                <w:rFonts w:ascii="Arial" w:hAnsi="Arial" w:cs="Arial"/>
                <w:sz w:val="22"/>
                <w:szCs w:val="22"/>
              </w:rPr>
              <w:t>BV bydlení venkovské</w:t>
            </w:r>
          </w:p>
        </w:tc>
        <w:tc>
          <w:tcPr>
            <w:tcW w:w="2551" w:type="dxa"/>
          </w:tcPr>
          <w:p w14:paraId="129389E0" w14:textId="77777777" w:rsidR="003153F4" w:rsidRPr="003E3050" w:rsidRDefault="003153F4" w:rsidP="007E64F3">
            <w:pPr>
              <w:pStyle w:val="Textpsmene"/>
              <w:numPr>
                <w:ilvl w:val="0"/>
                <w:numId w:val="0"/>
              </w:numPr>
              <w:ind w:left="59"/>
              <w:jc w:val="left"/>
              <w:rPr>
                <w:rFonts w:ascii="Arial" w:hAnsi="Arial" w:cs="Arial"/>
                <w:sz w:val="22"/>
                <w:szCs w:val="22"/>
              </w:rPr>
            </w:pPr>
            <w:r w:rsidRPr="003E3050">
              <w:rPr>
                <w:rFonts w:ascii="Arial" w:hAnsi="Arial" w:cs="Arial"/>
                <w:sz w:val="22"/>
                <w:szCs w:val="22"/>
              </w:rPr>
              <w:t>Úlehle</w:t>
            </w:r>
          </w:p>
        </w:tc>
        <w:tc>
          <w:tcPr>
            <w:tcW w:w="1276" w:type="dxa"/>
          </w:tcPr>
          <w:p w14:paraId="411D1564" w14:textId="77777777" w:rsidR="003153F4" w:rsidRPr="003E3050" w:rsidRDefault="003153F4" w:rsidP="007E64F3">
            <w:pPr>
              <w:pStyle w:val="Textpsmene"/>
              <w:numPr>
                <w:ilvl w:val="0"/>
                <w:numId w:val="0"/>
              </w:numPr>
              <w:jc w:val="center"/>
              <w:rPr>
                <w:rFonts w:ascii="Arial" w:hAnsi="Arial" w:cs="Arial"/>
                <w:sz w:val="22"/>
                <w:szCs w:val="22"/>
              </w:rPr>
            </w:pPr>
            <w:r w:rsidRPr="003E3050">
              <w:rPr>
                <w:rFonts w:ascii="Arial" w:hAnsi="Arial" w:cs="Arial"/>
                <w:sz w:val="22"/>
                <w:szCs w:val="22"/>
              </w:rPr>
              <w:t>1,1324</w:t>
            </w:r>
          </w:p>
        </w:tc>
        <w:tc>
          <w:tcPr>
            <w:tcW w:w="1134" w:type="dxa"/>
          </w:tcPr>
          <w:p w14:paraId="13CA6DF4" w14:textId="77777777" w:rsidR="003153F4" w:rsidRPr="003E3050" w:rsidRDefault="003153F4" w:rsidP="007E64F3">
            <w:pPr>
              <w:pStyle w:val="Textpsmene"/>
              <w:numPr>
                <w:ilvl w:val="0"/>
                <w:numId w:val="0"/>
              </w:numPr>
              <w:jc w:val="center"/>
              <w:rPr>
                <w:rFonts w:ascii="Arial" w:hAnsi="Arial" w:cs="Arial"/>
                <w:sz w:val="22"/>
                <w:szCs w:val="22"/>
              </w:rPr>
            </w:pPr>
            <w:r w:rsidRPr="003E3050">
              <w:rPr>
                <w:rFonts w:ascii="Arial" w:hAnsi="Arial" w:cs="Arial"/>
                <w:sz w:val="22"/>
                <w:szCs w:val="22"/>
              </w:rPr>
              <w:t>m), n), o)</w:t>
            </w:r>
          </w:p>
        </w:tc>
      </w:tr>
      <w:tr w:rsidR="003153F4" w:rsidRPr="003E3050" w14:paraId="5C4A2364" w14:textId="77777777" w:rsidTr="003153F4">
        <w:tc>
          <w:tcPr>
            <w:tcW w:w="1134" w:type="dxa"/>
          </w:tcPr>
          <w:p w14:paraId="1E06FC16" w14:textId="77777777" w:rsidR="003153F4" w:rsidRPr="003E3050" w:rsidRDefault="003153F4" w:rsidP="007E64F3">
            <w:pPr>
              <w:pStyle w:val="Textpsmene"/>
              <w:numPr>
                <w:ilvl w:val="0"/>
                <w:numId w:val="0"/>
              </w:numPr>
              <w:jc w:val="center"/>
              <w:rPr>
                <w:rFonts w:ascii="Arial" w:hAnsi="Arial" w:cs="Arial"/>
                <w:sz w:val="22"/>
                <w:szCs w:val="22"/>
              </w:rPr>
            </w:pPr>
            <w:r w:rsidRPr="003E3050">
              <w:rPr>
                <w:rFonts w:ascii="Arial" w:hAnsi="Arial" w:cs="Arial"/>
                <w:sz w:val="22"/>
                <w:szCs w:val="22"/>
              </w:rPr>
              <w:t>R.4</w:t>
            </w:r>
          </w:p>
        </w:tc>
        <w:tc>
          <w:tcPr>
            <w:tcW w:w="2552" w:type="dxa"/>
          </w:tcPr>
          <w:p w14:paraId="0D019E81" w14:textId="77777777" w:rsidR="003153F4" w:rsidRPr="003E3050" w:rsidRDefault="003153F4" w:rsidP="007E64F3">
            <w:pPr>
              <w:pStyle w:val="Textpsmene"/>
              <w:numPr>
                <w:ilvl w:val="0"/>
                <w:numId w:val="0"/>
              </w:numPr>
              <w:ind w:left="59" w:right="-108"/>
              <w:jc w:val="left"/>
              <w:rPr>
                <w:rFonts w:ascii="Arial" w:hAnsi="Arial" w:cs="Arial"/>
                <w:sz w:val="22"/>
                <w:szCs w:val="22"/>
              </w:rPr>
            </w:pPr>
            <w:r w:rsidRPr="003E3050">
              <w:rPr>
                <w:rFonts w:ascii="Arial" w:hAnsi="Arial" w:cs="Arial"/>
                <w:sz w:val="22"/>
                <w:szCs w:val="22"/>
              </w:rPr>
              <w:t>BV bydlení venkovské</w:t>
            </w:r>
          </w:p>
        </w:tc>
        <w:tc>
          <w:tcPr>
            <w:tcW w:w="2551" w:type="dxa"/>
          </w:tcPr>
          <w:p w14:paraId="122A6B6C" w14:textId="77777777" w:rsidR="003153F4" w:rsidRPr="003E3050" w:rsidRDefault="003153F4" w:rsidP="007E64F3">
            <w:pPr>
              <w:pStyle w:val="Textpsmene"/>
              <w:numPr>
                <w:ilvl w:val="0"/>
                <w:numId w:val="0"/>
              </w:numPr>
              <w:ind w:left="59"/>
              <w:jc w:val="left"/>
              <w:rPr>
                <w:rFonts w:ascii="Arial" w:hAnsi="Arial" w:cs="Arial"/>
                <w:sz w:val="22"/>
                <w:szCs w:val="22"/>
              </w:rPr>
            </w:pPr>
            <w:r w:rsidRPr="003E3050">
              <w:rPr>
                <w:rFonts w:ascii="Arial" w:hAnsi="Arial" w:cs="Arial"/>
                <w:sz w:val="22"/>
                <w:szCs w:val="22"/>
              </w:rPr>
              <w:t>V úzkých - Žádovská</w:t>
            </w:r>
          </w:p>
        </w:tc>
        <w:tc>
          <w:tcPr>
            <w:tcW w:w="1276" w:type="dxa"/>
          </w:tcPr>
          <w:p w14:paraId="0067B653" w14:textId="77777777" w:rsidR="003153F4" w:rsidRPr="003E3050" w:rsidRDefault="003153F4" w:rsidP="007E64F3">
            <w:pPr>
              <w:pStyle w:val="Textpsmene"/>
              <w:numPr>
                <w:ilvl w:val="0"/>
                <w:numId w:val="0"/>
              </w:numPr>
              <w:jc w:val="center"/>
              <w:rPr>
                <w:rFonts w:ascii="Arial" w:hAnsi="Arial" w:cs="Arial"/>
                <w:sz w:val="22"/>
                <w:szCs w:val="22"/>
              </w:rPr>
            </w:pPr>
            <w:r w:rsidRPr="003E3050">
              <w:rPr>
                <w:rFonts w:ascii="Arial" w:hAnsi="Arial" w:cs="Arial"/>
                <w:sz w:val="22"/>
                <w:szCs w:val="22"/>
              </w:rPr>
              <w:t>0,7391</w:t>
            </w:r>
          </w:p>
        </w:tc>
        <w:tc>
          <w:tcPr>
            <w:tcW w:w="1134" w:type="dxa"/>
          </w:tcPr>
          <w:p w14:paraId="25CA4873" w14:textId="77777777" w:rsidR="003153F4" w:rsidRPr="003E3050" w:rsidRDefault="003153F4" w:rsidP="007E64F3">
            <w:pPr>
              <w:pStyle w:val="Textpsmene"/>
              <w:numPr>
                <w:ilvl w:val="0"/>
                <w:numId w:val="0"/>
              </w:numPr>
              <w:jc w:val="center"/>
              <w:rPr>
                <w:rFonts w:ascii="Arial" w:hAnsi="Arial" w:cs="Arial"/>
                <w:sz w:val="22"/>
                <w:szCs w:val="22"/>
              </w:rPr>
            </w:pPr>
            <w:r w:rsidRPr="003E3050">
              <w:rPr>
                <w:rFonts w:ascii="Arial" w:hAnsi="Arial" w:cs="Arial"/>
                <w:sz w:val="22"/>
                <w:szCs w:val="22"/>
              </w:rPr>
              <w:t>m), n)</w:t>
            </w:r>
          </w:p>
        </w:tc>
      </w:tr>
      <w:tr w:rsidR="003153F4" w:rsidRPr="003E3050" w14:paraId="728CE4A6" w14:textId="77777777" w:rsidTr="003153F4">
        <w:tc>
          <w:tcPr>
            <w:tcW w:w="1134" w:type="dxa"/>
          </w:tcPr>
          <w:p w14:paraId="233CA3B9" w14:textId="77777777" w:rsidR="003153F4" w:rsidRPr="003E3050" w:rsidRDefault="003153F4" w:rsidP="007E64F3">
            <w:pPr>
              <w:pStyle w:val="Textpsmene"/>
              <w:numPr>
                <w:ilvl w:val="0"/>
                <w:numId w:val="0"/>
              </w:numPr>
              <w:jc w:val="center"/>
              <w:rPr>
                <w:rFonts w:ascii="Arial" w:hAnsi="Arial" w:cs="Arial"/>
                <w:sz w:val="22"/>
                <w:szCs w:val="22"/>
              </w:rPr>
            </w:pPr>
            <w:r w:rsidRPr="003E3050">
              <w:rPr>
                <w:rFonts w:ascii="Arial" w:hAnsi="Arial" w:cs="Arial"/>
                <w:sz w:val="22"/>
                <w:szCs w:val="22"/>
              </w:rPr>
              <w:t>R.5</w:t>
            </w:r>
          </w:p>
        </w:tc>
        <w:tc>
          <w:tcPr>
            <w:tcW w:w="2552" w:type="dxa"/>
          </w:tcPr>
          <w:p w14:paraId="6861B55D" w14:textId="77777777" w:rsidR="003153F4" w:rsidRPr="003E3050" w:rsidRDefault="003153F4" w:rsidP="007E64F3">
            <w:pPr>
              <w:pStyle w:val="Textpsmene"/>
              <w:numPr>
                <w:ilvl w:val="0"/>
                <w:numId w:val="0"/>
              </w:numPr>
              <w:ind w:left="59" w:right="-108"/>
              <w:jc w:val="left"/>
              <w:rPr>
                <w:rFonts w:ascii="Arial" w:hAnsi="Arial" w:cs="Arial"/>
                <w:sz w:val="22"/>
                <w:szCs w:val="22"/>
              </w:rPr>
            </w:pPr>
            <w:r w:rsidRPr="003E3050">
              <w:rPr>
                <w:rFonts w:ascii="Arial" w:hAnsi="Arial" w:cs="Arial"/>
                <w:sz w:val="22"/>
                <w:szCs w:val="22"/>
              </w:rPr>
              <w:t>BV bydlení venkovské</w:t>
            </w:r>
          </w:p>
        </w:tc>
        <w:tc>
          <w:tcPr>
            <w:tcW w:w="2551" w:type="dxa"/>
          </w:tcPr>
          <w:p w14:paraId="0777A3BB" w14:textId="77777777" w:rsidR="003153F4" w:rsidRPr="003E3050" w:rsidRDefault="003153F4" w:rsidP="007E64F3">
            <w:pPr>
              <w:pStyle w:val="Textpsmene"/>
              <w:numPr>
                <w:ilvl w:val="0"/>
                <w:numId w:val="0"/>
              </w:numPr>
              <w:ind w:left="59"/>
              <w:jc w:val="left"/>
              <w:rPr>
                <w:rFonts w:ascii="Arial" w:hAnsi="Arial" w:cs="Arial"/>
                <w:sz w:val="22"/>
                <w:szCs w:val="22"/>
              </w:rPr>
            </w:pPr>
            <w:r w:rsidRPr="003E3050">
              <w:rPr>
                <w:rFonts w:ascii="Arial" w:hAnsi="Arial" w:cs="Arial"/>
                <w:sz w:val="22"/>
                <w:szCs w:val="22"/>
              </w:rPr>
              <w:t>Zelnice</w:t>
            </w:r>
          </w:p>
        </w:tc>
        <w:tc>
          <w:tcPr>
            <w:tcW w:w="1276" w:type="dxa"/>
          </w:tcPr>
          <w:p w14:paraId="13D0E27A" w14:textId="77777777" w:rsidR="003153F4" w:rsidRPr="003E3050" w:rsidRDefault="003153F4" w:rsidP="007E64F3">
            <w:pPr>
              <w:pStyle w:val="Textpsmene"/>
              <w:numPr>
                <w:ilvl w:val="0"/>
                <w:numId w:val="0"/>
              </w:numPr>
              <w:jc w:val="center"/>
              <w:rPr>
                <w:rFonts w:ascii="Arial" w:hAnsi="Arial" w:cs="Arial"/>
                <w:sz w:val="22"/>
                <w:szCs w:val="22"/>
              </w:rPr>
            </w:pPr>
            <w:r w:rsidRPr="003E3050">
              <w:rPr>
                <w:rFonts w:ascii="Arial" w:hAnsi="Arial" w:cs="Arial"/>
                <w:sz w:val="22"/>
                <w:szCs w:val="22"/>
              </w:rPr>
              <w:t>0,6006</w:t>
            </w:r>
          </w:p>
        </w:tc>
        <w:tc>
          <w:tcPr>
            <w:tcW w:w="1134" w:type="dxa"/>
          </w:tcPr>
          <w:p w14:paraId="4F8D15DF" w14:textId="77777777" w:rsidR="003153F4" w:rsidRPr="003E3050" w:rsidRDefault="003153F4" w:rsidP="007E64F3">
            <w:pPr>
              <w:pStyle w:val="Textpsmene"/>
              <w:numPr>
                <w:ilvl w:val="0"/>
                <w:numId w:val="0"/>
              </w:numPr>
              <w:jc w:val="center"/>
              <w:rPr>
                <w:rFonts w:ascii="Arial" w:hAnsi="Arial" w:cs="Arial"/>
                <w:sz w:val="22"/>
                <w:szCs w:val="22"/>
              </w:rPr>
            </w:pPr>
            <w:r w:rsidRPr="003E3050">
              <w:rPr>
                <w:rFonts w:ascii="Arial" w:hAnsi="Arial" w:cs="Arial"/>
                <w:sz w:val="22"/>
                <w:szCs w:val="22"/>
              </w:rPr>
              <w:t>m), n)</w:t>
            </w:r>
          </w:p>
        </w:tc>
      </w:tr>
      <w:tr w:rsidR="003153F4" w:rsidRPr="003E3050" w14:paraId="548E46CD" w14:textId="77777777" w:rsidTr="003153F4">
        <w:tc>
          <w:tcPr>
            <w:tcW w:w="1134" w:type="dxa"/>
            <w:shd w:val="clear" w:color="auto" w:fill="D9D9D9" w:themeFill="background1" w:themeFillShade="D9"/>
          </w:tcPr>
          <w:p w14:paraId="222CAFF0" w14:textId="77777777" w:rsidR="003153F4" w:rsidRPr="003E3050" w:rsidRDefault="003153F4" w:rsidP="007E64F3">
            <w:pPr>
              <w:pStyle w:val="Textpsmene"/>
              <w:numPr>
                <w:ilvl w:val="0"/>
                <w:numId w:val="0"/>
              </w:numPr>
              <w:jc w:val="center"/>
              <w:rPr>
                <w:rFonts w:ascii="Arial" w:hAnsi="Arial" w:cs="Arial"/>
                <w:sz w:val="22"/>
                <w:szCs w:val="22"/>
              </w:rPr>
            </w:pPr>
            <w:r w:rsidRPr="003E3050">
              <w:rPr>
                <w:rFonts w:ascii="Arial" w:hAnsi="Arial" w:cs="Arial"/>
                <w:sz w:val="22"/>
                <w:szCs w:val="22"/>
              </w:rPr>
              <w:t>celkem:</w:t>
            </w:r>
          </w:p>
        </w:tc>
        <w:tc>
          <w:tcPr>
            <w:tcW w:w="2552" w:type="dxa"/>
            <w:shd w:val="clear" w:color="auto" w:fill="D9D9D9" w:themeFill="background1" w:themeFillShade="D9"/>
          </w:tcPr>
          <w:p w14:paraId="276658F0" w14:textId="77777777" w:rsidR="003153F4" w:rsidRPr="003E3050" w:rsidRDefault="003153F4" w:rsidP="007E64F3">
            <w:pPr>
              <w:pStyle w:val="Textpsmene"/>
              <w:numPr>
                <w:ilvl w:val="0"/>
                <w:numId w:val="0"/>
              </w:numPr>
              <w:ind w:left="59" w:right="-108"/>
              <w:jc w:val="left"/>
              <w:rPr>
                <w:rFonts w:ascii="Arial" w:hAnsi="Arial" w:cs="Arial"/>
                <w:sz w:val="22"/>
                <w:szCs w:val="22"/>
              </w:rPr>
            </w:pPr>
            <w:r w:rsidRPr="003E3050">
              <w:rPr>
                <w:rFonts w:ascii="Arial" w:hAnsi="Arial" w:cs="Arial"/>
                <w:sz w:val="22"/>
                <w:szCs w:val="22"/>
              </w:rPr>
              <w:t>BV bydlení venkovské</w:t>
            </w:r>
          </w:p>
        </w:tc>
        <w:tc>
          <w:tcPr>
            <w:tcW w:w="2551" w:type="dxa"/>
            <w:shd w:val="clear" w:color="auto" w:fill="D9D9D9" w:themeFill="background1" w:themeFillShade="D9"/>
          </w:tcPr>
          <w:p w14:paraId="1C6EC55C" w14:textId="77777777" w:rsidR="003153F4" w:rsidRPr="003E3050" w:rsidRDefault="003153F4" w:rsidP="007E64F3">
            <w:pPr>
              <w:pStyle w:val="Textpsmene"/>
              <w:numPr>
                <w:ilvl w:val="0"/>
                <w:numId w:val="0"/>
              </w:numPr>
              <w:ind w:left="59"/>
              <w:jc w:val="left"/>
              <w:rPr>
                <w:rFonts w:ascii="Arial" w:hAnsi="Arial" w:cs="Arial"/>
                <w:sz w:val="22"/>
                <w:szCs w:val="22"/>
              </w:rPr>
            </w:pPr>
          </w:p>
        </w:tc>
        <w:tc>
          <w:tcPr>
            <w:tcW w:w="1276" w:type="dxa"/>
            <w:shd w:val="clear" w:color="auto" w:fill="D9D9D9" w:themeFill="background1" w:themeFillShade="D9"/>
          </w:tcPr>
          <w:p w14:paraId="6096098D" w14:textId="0CD7120F" w:rsidR="003153F4" w:rsidRPr="003E3050" w:rsidRDefault="003153F4" w:rsidP="007E64F3">
            <w:pPr>
              <w:pStyle w:val="Textpsmene"/>
              <w:numPr>
                <w:ilvl w:val="0"/>
                <w:numId w:val="0"/>
              </w:numPr>
              <w:jc w:val="center"/>
              <w:rPr>
                <w:rFonts w:ascii="Arial" w:hAnsi="Arial" w:cs="Arial"/>
                <w:sz w:val="22"/>
                <w:szCs w:val="22"/>
              </w:rPr>
            </w:pPr>
            <w:r w:rsidRPr="003E3050">
              <w:rPr>
                <w:rFonts w:ascii="Arial" w:hAnsi="Arial" w:cs="Arial"/>
                <w:sz w:val="22"/>
                <w:szCs w:val="22"/>
              </w:rPr>
              <w:t>5,6792</w:t>
            </w:r>
            <w:r w:rsidR="002B0F9F" w:rsidRPr="003E3050">
              <w:rPr>
                <w:rFonts w:ascii="Arial" w:hAnsi="Arial" w:cs="Arial"/>
                <w:sz w:val="22"/>
                <w:szCs w:val="22"/>
              </w:rPr>
              <w:t>“</w:t>
            </w:r>
          </w:p>
        </w:tc>
        <w:tc>
          <w:tcPr>
            <w:tcW w:w="1134" w:type="dxa"/>
            <w:shd w:val="clear" w:color="auto" w:fill="D9D9D9" w:themeFill="background1" w:themeFillShade="D9"/>
          </w:tcPr>
          <w:p w14:paraId="76F949B9" w14:textId="77777777" w:rsidR="003153F4" w:rsidRPr="003E3050" w:rsidRDefault="003153F4" w:rsidP="007E64F3">
            <w:pPr>
              <w:pStyle w:val="Textpsmene"/>
              <w:numPr>
                <w:ilvl w:val="0"/>
                <w:numId w:val="0"/>
              </w:numPr>
              <w:jc w:val="center"/>
              <w:rPr>
                <w:rFonts w:ascii="Arial" w:hAnsi="Arial" w:cs="Arial"/>
                <w:sz w:val="22"/>
                <w:szCs w:val="22"/>
              </w:rPr>
            </w:pPr>
          </w:p>
        </w:tc>
      </w:tr>
    </w:tbl>
    <w:p w14:paraId="713F0567" w14:textId="77777777" w:rsidR="003153F4" w:rsidRPr="003E3050" w:rsidRDefault="003153F4" w:rsidP="002B0F9F">
      <w:pPr>
        <w:pStyle w:val="Textpsmene"/>
        <w:numPr>
          <w:ilvl w:val="0"/>
          <w:numId w:val="0"/>
        </w:numPr>
        <w:ind w:left="567"/>
        <w:rPr>
          <w:rFonts w:ascii="Arial" w:hAnsi="Arial" w:cs="Arial"/>
          <w:sz w:val="10"/>
          <w:szCs w:val="10"/>
        </w:rPr>
      </w:pPr>
    </w:p>
    <w:p w14:paraId="46F4058C" w14:textId="558136DF" w:rsidR="00FB2C00" w:rsidRPr="003E3050" w:rsidRDefault="000311AF" w:rsidP="000311AF">
      <w:pPr>
        <w:ind w:left="567" w:firstLine="0"/>
      </w:pPr>
      <w:r w:rsidRPr="003E3050">
        <w:t>Ve větě pod tabulkou se značky „R1-3“ nahrazují značkami „R.</w:t>
      </w:r>
      <w:r w:rsidR="002B0F9F" w:rsidRPr="003E3050">
        <w:t>1-5</w:t>
      </w:r>
      <w:r w:rsidRPr="003E3050">
        <w:t>“.</w:t>
      </w:r>
    </w:p>
    <w:p w14:paraId="1A85AA46" w14:textId="77777777" w:rsidR="00FB2C00" w:rsidRPr="003E3050" w:rsidRDefault="00FB2C00" w:rsidP="000311AF">
      <w:pPr>
        <w:ind w:left="567" w:firstLine="0"/>
      </w:pPr>
    </w:p>
    <w:p w14:paraId="61E3D137" w14:textId="325BA51D" w:rsidR="001A0CFB" w:rsidRPr="003E3050" w:rsidRDefault="00FB2C00" w:rsidP="00FB2C00">
      <w:pPr>
        <w:ind w:left="567" w:hanging="567"/>
      </w:pPr>
      <w:r w:rsidRPr="003E3050">
        <w:t>10</w:t>
      </w:r>
      <w:r w:rsidR="00043A88" w:rsidRPr="003E3050">
        <w:t>7</w:t>
      </w:r>
      <w:r w:rsidRPr="003E3050">
        <w:t>.</w:t>
      </w:r>
      <w:r w:rsidRPr="003E3050">
        <w:tab/>
        <w:t>V článku I.8</w:t>
      </w:r>
      <w:r w:rsidR="002B0F9F" w:rsidRPr="003E3050">
        <w:t xml:space="preserve"> se název</w:t>
      </w:r>
      <w:r w:rsidR="001A0CFB" w:rsidRPr="003E3050">
        <w:t xml:space="preserve"> podmínek</w:t>
      </w:r>
      <w:r w:rsidRPr="003E3050">
        <w:t xml:space="preserve"> „Specifikace podmínek pro prověření budoucího využití“ </w:t>
      </w:r>
      <w:r w:rsidR="001A0CFB" w:rsidRPr="003E3050">
        <w:t>nahrazuje za „Podmínky pro prověření budoucího využití územních rezerv“.</w:t>
      </w:r>
    </w:p>
    <w:p w14:paraId="14E1EDD0" w14:textId="06136CE6" w:rsidR="00FB2C00" w:rsidRPr="003E3050" w:rsidRDefault="001A0CFB" w:rsidP="001A0CFB">
      <w:pPr>
        <w:ind w:left="567" w:firstLine="0"/>
      </w:pPr>
      <w:r w:rsidRPr="003E3050">
        <w:t>V</w:t>
      </w:r>
      <w:r w:rsidR="00FB2C00" w:rsidRPr="003E3050">
        <w:t> podmínce m) se značky „R1-3“ nahrazují značkami „R.</w:t>
      </w:r>
      <w:r w:rsidRPr="003E3050">
        <w:t>1</w:t>
      </w:r>
      <w:r w:rsidR="00FB2C00" w:rsidRPr="003E3050">
        <w:t>-</w:t>
      </w:r>
      <w:r w:rsidRPr="003E3050">
        <w:t>5</w:t>
      </w:r>
      <w:r w:rsidR="00FB2C00" w:rsidRPr="003E3050">
        <w:t xml:space="preserve">“, </w:t>
      </w:r>
      <w:r w:rsidR="00B003BF" w:rsidRPr="003E3050">
        <w:t xml:space="preserve">za slovo „rezerv“ se vkládá tečka a ruší se další text </w:t>
      </w:r>
      <w:r w:rsidR="00FB2C00" w:rsidRPr="003E3050">
        <w:t>za pomlčkou „prověření zastavitelné</w:t>
      </w:r>
      <w:r w:rsidR="00D74BF3" w:rsidRPr="003E3050">
        <w:t xml:space="preserve"> ...... rezervy R.3</w:t>
      </w:r>
      <w:r w:rsidR="00FB2C00" w:rsidRPr="003E3050">
        <w:t>.</w:t>
      </w:r>
    </w:p>
    <w:p w14:paraId="3A6D08BF" w14:textId="65B2B6B0" w:rsidR="005A4170" w:rsidRPr="003E3050" w:rsidRDefault="005A4170" w:rsidP="005A4170">
      <w:pPr>
        <w:ind w:left="567" w:firstLine="0"/>
      </w:pPr>
      <w:r w:rsidRPr="003E3050">
        <w:t>V podmínce n) se značky „R1-3“ nahrazují značkami „R.</w:t>
      </w:r>
      <w:r w:rsidR="00D74BF3" w:rsidRPr="003E3050">
        <w:t>1-5</w:t>
      </w:r>
      <w:r w:rsidRPr="003E3050">
        <w:t>“</w:t>
      </w:r>
      <w:r w:rsidR="00D74BF3" w:rsidRPr="003E3050">
        <w:t xml:space="preserve">, </w:t>
      </w:r>
      <w:r w:rsidR="00E953A8" w:rsidRPr="003E3050">
        <w:t xml:space="preserve">za </w:t>
      </w:r>
      <w:r w:rsidR="00D74BF3" w:rsidRPr="003E3050">
        <w:t xml:space="preserve">závorku se vkládá tečka a </w:t>
      </w:r>
      <w:r w:rsidR="00E953A8" w:rsidRPr="003E3050">
        <w:t xml:space="preserve">ruší </w:t>
      </w:r>
      <w:r w:rsidR="00D74BF3" w:rsidRPr="003E3050">
        <w:t>se další text</w:t>
      </w:r>
      <w:r w:rsidR="00E953A8" w:rsidRPr="003E3050">
        <w:t xml:space="preserve"> „</w:t>
      </w:r>
      <w:r w:rsidR="00D74BF3" w:rsidRPr="003E3050">
        <w:t>v lokalitě ...... rezervu R.3</w:t>
      </w:r>
      <w:r w:rsidR="00E953A8" w:rsidRPr="003E3050">
        <w:t>“.</w:t>
      </w:r>
    </w:p>
    <w:p w14:paraId="61805ACB" w14:textId="37BCEBE6" w:rsidR="00D74BF3" w:rsidRPr="003E3050" w:rsidRDefault="00D74BF3" w:rsidP="005A4170">
      <w:pPr>
        <w:ind w:left="567" w:firstLine="0"/>
      </w:pPr>
      <w:r w:rsidRPr="003E3050">
        <w:t>V podmínce o) se na konci závorky ruší slova „procházející vedení“.</w:t>
      </w:r>
    </w:p>
    <w:p w14:paraId="03F56C78" w14:textId="77777777" w:rsidR="00401B14" w:rsidRPr="003E3050" w:rsidRDefault="00401B14" w:rsidP="00D5662C">
      <w:pPr>
        <w:ind w:left="567" w:hanging="567"/>
      </w:pPr>
    </w:p>
    <w:p w14:paraId="2AA0631E" w14:textId="77777777" w:rsidR="00FF1802" w:rsidRPr="003E3050" w:rsidRDefault="00FF1802" w:rsidP="00D5662C">
      <w:pPr>
        <w:ind w:left="567" w:hanging="567"/>
      </w:pPr>
      <w:r w:rsidRPr="003E3050">
        <w:t>108.</w:t>
      </w:r>
      <w:r w:rsidRPr="003E3050">
        <w:tab/>
        <w:t>Namísto zrušených článků se vkládá nový článek s názvem a textem:</w:t>
      </w:r>
    </w:p>
    <w:p w14:paraId="66073031" w14:textId="2F5D0989" w:rsidR="00FF1802" w:rsidRPr="003E3050" w:rsidRDefault="00FF1802" w:rsidP="00FF1802">
      <w:pPr>
        <w:pStyle w:val="Textpsmene"/>
        <w:numPr>
          <w:ilvl w:val="0"/>
          <w:numId w:val="0"/>
        </w:numPr>
        <w:tabs>
          <w:tab w:val="right" w:pos="9180"/>
        </w:tabs>
        <w:ind w:left="1134" w:hanging="567"/>
        <w:rPr>
          <w:rFonts w:ascii="Arial" w:hAnsi="Arial" w:cs="Arial"/>
          <w:sz w:val="22"/>
          <w:szCs w:val="22"/>
        </w:rPr>
      </w:pPr>
      <w:r w:rsidRPr="003E3050">
        <w:rPr>
          <w:rFonts w:ascii="Arial" w:hAnsi="Arial" w:cs="Arial"/>
          <w:sz w:val="22"/>
          <w:szCs w:val="22"/>
        </w:rPr>
        <w:t>„I.</w:t>
      </w:r>
      <w:r w:rsidR="00F8448F" w:rsidRPr="003E3050">
        <w:rPr>
          <w:rFonts w:ascii="Arial" w:hAnsi="Arial" w:cs="Arial"/>
          <w:sz w:val="22"/>
          <w:szCs w:val="22"/>
        </w:rPr>
        <w:t>9</w:t>
      </w:r>
      <w:r w:rsidRPr="003E3050">
        <w:rPr>
          <w:rFonts w:ascii="Arial" w:hAnsi="Arial" w:cs="Arial"/>
          <w:sz w:val="22"/>
          <w:szCs w:val="22"/>
        </w:rPr>
        <w:tab/>
      </w:r>
      <w:r w:rsidRPr="003E3050">
        <w:rPr>
          <w:rFonts w:ascii="Arial" w:hAnsi="Arial" w:cs="Arial"/>
          <w:sz w:val="22"/>
          <w:szCs w:val="22"/>
          <w:u w:val="single"/>
        </w:rPr>
        <w:t>Stanovení požadavků na výstavbu odchylně od prováděcího právního předpisu u části území obce, pro které územní plán obsahuje prvky regulačního plánu</w:t>
      </w:r>
      <w:r w:rsidR="008E68A1" w:rsidRPr="003E3050">
        <w:rPr>
          <w:rFonts w:ascii="Arial" w:hAnsi="Arial" w:cs="Arial"/>
          <w:sz w:val="22"/>
          <w:szCs w:val="22"/>
        </w:rPr>
        <w:t>“</w:t>
      </w:r>
    </w:p>
    <w:p w14:paraId="3CD0ADC7" w14:textId="77777777" w:rsidR="00FF1802" w:rsidRPr="003E3050" w:rsidRDefault="00FF1802" w:rsidP="00FF1802">
      <w:pPr>
        <w:pStyle w:val="Textpsmene"/>
        <w:numPr>
          <w:ilvl w:val="0"/>
          <w:numId w:val="0"/>
        </w:numPr>
        <w:tabs>
          <w:tab w:val="right" w:pos="9180"/>
        </w:tabs>
        <w:ind w:left="567"/>
        <w:rPr>
          <w:rFonts w:ascii="Arial" w:hAnsi="Arial" w:cs="Arial"/>
          <w:sz w:val="10"/>
          <w:szCs w:val="10"/>
        </w:rPr>
      </w:pPr>
    </w:p>
    <w:p w14:paraId="2CA78D4D" w14:textId="3C627472" w:rsidR="00FF1802" w:rsidRPr="003E3050" w:rsidRDefault="008E68A1" w:rsidP="00FF1802">
      <w:pPr>
        <w:ind w:left="567" w:firstLine="0"/>
      </w:pPr>
      <w:r w:rsidRPr="003E3050">
        <w:t>„</w:t>
      </w:r>
      <w:r w:rsidR="00FF1802" w:rsidRPr="003E3050">
        <w:t>Hlavní zastavěné území, včetně jeho částí směrem na Těmice, a všechny k němu přiléhající vymezené zastavitelné plochy</w:t>
      </w:r>
      <w:r w:rsidR="001C41D2" w:rsidRPr="003E3050">
        <w:t>, plochy transformační a územní rezervy</w:t>
      </w:r>
      <w:r w:rsidR="00FF1802" w:rsidRPr="003E3050">
        <w:t xml:space="preserve"> jsou částmi ÚP Žeravice s prvky regulačního plánu. Území s prvky regulačního plánu je vymezenou jako plocha U.1 na výkrese základního členění č. 1.</w:t>
      </w:r>
    </w:p>
    <w:p w14:paraId="32E48CEE" w14:textId="0C461196" w:rsidR="00FF1802" w:rsidRPr="003E3050" w:rsidRDefault="00FF1802" w:rsidP="00FF1802">
      <w:pPr>
        <w:ind w:left="567" w:firstLine="0"/>
      </w:pPr>
      <w:r w:rsidRPr="003E3050">
        <w:t xml:space="preserve">Pro plochy jsou stanoveny podmínky prostorového </w:t>
      </w:r>
      <w:r w:rsidR="00284621" w:rsidRPr="003E3050">
        <w:t>uspořádání</w:t>
      </w:r>
      <w:r w:rsidRPr="003E3050">
        <w:t xml:space="preserve"> zástavby</w:t>
      </w:r>
      <w:r w:rsidRPr="003E3050">
        <w:rPr>
          <w:rFonts w:eastAsia="Calibri"/>
        </w:rPr>
        <w:t xml:space="preserve">, včetně základních podmínek ochrany krajinného rázu v článku </w:t>
      </w:r>
      <w:r w:rsidR="00284621" w:rsidRPr="003E3050">
        <w:rPr>
          <w:rFonts w:eastAsia="Calibri"/>
        </w:rPr>
        <w:t>I.6.3</w:t>
      </w:r>
      <w:r w:rsidRPr="003E3050">
        <w:rPr>
          <w:rFonts w:eastAsia="Calibri"/>
        </w:rPr>
        <w:t xml:space="preserve">, které budou dodržovány. </w:t>
      </w:r>
      <w:r w:rsidRPr="003E3050">
        <w:t>Pro rozhodování o změnách v území U.1 jsou (kromě článku I.6.3) stanoveny další následující podmínky, které obsahují p</w:t>
      </w:r>
      <w:r w:rsidR="001C41D2" w:rsidRPr="003E3050">
        <w:t>odrobnosti</w:t>
      </w:r>
      <w:r w:rsidRPr="003E3050">
        <w:t xml:space="preserve"> regulačního plánu a které budou rovněž dodržovány.</w:t>
      </w:r>
    </w:p>
    <w:p w14:paraId="04FF44A8" w14:textId="77777777" w:rsidR="00FF1802" w:rsidRPr="003E3050" w:rsidRDefault="00FF1802" w:rsidP="00FF1802">
      <w:pPr>
        <w:ind w:left="567" w:firstLine="0"/>
      </w:pPr>
      <w:r w:rsidRPr="003E3050">
        <w:t>Historické jádro obce tvoří oboustranná zástavba v lokalitách Městečko, Náves, Ke statku, Zahrady, Sbor a Dolní konec.</w:t>
      </w:r>
    </w:p>
    <w:p w14:paraId="4FF98B5D" w14:textId="77777777" w:rsidR="00FF1802" w:rsidRPr="003E3050" w:rsidRDefault="00FF1802" w:rsidP="00FF1802">
      <w:pPr>
        <w:ind w:left="567" w:firstLine="0"/>
        <w:rPr>
          <w:sz w:val="10"/>
          <w:szCs w:val="10"/>
        </w:rPr>
      </w:pPr>
    </w:p>
    <w:p w14:paraId="336460AD" w14:textId="77777777" w:rsidR="00FF1802" w:rsidRPr="003E3050" w:rsidRDefault="00FF1802" w:rsidP="00FF1802">
      <w:pPr>
        <w:ind w:left="567" w:firstLine="0"/>
      </w:pPr>
      <w:r w:rsidRPr="003E3050">
        <w:t>a) Stavební čára</w:t>
      </w:r>
    </w:p>
    <w:p w14:paraId="2CDDAA49" w14:textId="77777777" w:rsidR="00FF1802" w:rsidRPr="003E3050" w:rsidRDefault="00FF1802" w:rsidP="00FF1802">
      <w:pPr>
        <w:ind w:left="567" w:firstLine="0"/>
      </w:pPr>
      <w:r w:rsidRPr="003E3050">
        <w:t>1) V historickém jádru obce (viz výše) je stavební čarou spojnice fasád sousedních staveb po obou stranách.</w:t>
      </w:r>
    </w:p>
    <w:p w14:paraId="4EDA7967" w14:textId="2293D8A4" w:rsidR="00FF1802" w:rsidRPr="003E3050" w:rsidRDefault="00FF1802" w:rsidP="00FF1802">
      <w:pPr>
        <w:ind w:left="567" w:firstLine="0"/>
      </w:pPr>
      <w:r w:rsidRPr="003E3050">
        <w:t>2) V zastavitelných plochách je stavební čára stanovena ve vzdálenosti 6 m (s tolerancí max</w:t>
      </w:r>
      <w:r w:rsidR="000F1148" w:rsidRPr="003E3050">
        <w:t>.</w:t>
      </w:r>
      <w:r w:rsidRPr="003E3050">
        <w:t xml:space="preserve"> + - 2 m) od hrany obslužné komunikace. Minimálně </w:t>
      </w:r>
      <w:r w:rsidR="001C41D2" w:rsidRPr="003E3050">
        <w:t xml:space="preserve">ale </w:t>
      </w:r>
      <w:r w:rsidRPr="003E3050">
        <w:t>4 m od přilehlého veřejného prostranství s obslužnou  komunikací.</w:t>
      </w:r>
    </w:p>
    <w:p w14:paraId="2E7037D1" w14:textId="77777777" w:rsidR="00FF1802" w:rsidRPr="003E3050" w:rsidRDefault="00FF1802" w:rsidP="00FF1802">
      <w:pPr>
        <w:ind w:left="567" w:firstLine="0"/>
      </w:pPr>
      <w:r w:rsidRPr="003E3050">
        <w:t xml:space="preserve">3) Hlavní stavby domů v plochách BV se musí min. v 1 bodě dotýkat uliční </w:t>
      </w:r>
      <w:r w:rsidR="00284621" w:rsidRPr="003E3050">
        <w:t>fasádou</w:t>
      </w:r>
      <w:r w:rsidRPr="003E3050">
        <w:t xml:space="preserve"> stavební čáry.</w:t>
      </w:r>
    </w:p>
    <w:p w14:paraId="221A06C6" w14:textId="77777777" w:rsidR="00FF1802" w:rsidRPr="003E3050" w:rsidRDefault="00FF1802" w:rsidP="00FF1802">
      <w:pPr>
        <w:ind w:left="567" w:firstLine="0"/>
      </w:pPr>
      <w:r w:rsidRPr="003E3050">
        <w:t>4) Stavební čára nebude překročena směrem ke komunikaci ani vedlejšími stavbami (garáž</w:t>
      </w:r>
      <w:r w:rsidR="00576767" w:rsidRPr="003E3050">
        <w:t>í</w:t>
      </w:r>
      <w:r w:rsidRPr="003E3050">
        <w:t>, přístřešk</w:t>
      </w:r>
      <w:r w:rsidR="00576767" w:rsidRPr="003E3050">
        <w:t>em</w:t>
      </w:r>
      <w:r w:rsidRPr="003E3050">
        <w:t>, pergol</w:t>
      </w:r>
      <w:r w:rsidR="00576767" w:rsidRPr="003E3050">
        <w:t>ou</w:t>
      </w:r>
      <w:r w:rsidRPr="003E3050">
        <w:t>).</w:t>
      </w:r>
    </w:p>
    <w:p w14:paraId="5B829619" w14:textId="77777777" w:rsidR="00FF1802" w:rsidRPr="003E3050" w:rsidRDefault="00FF1802" w:rsidP="00FF1802">
      <w:pPr>
        <w:ind w:left="567" w:firstLine="0"/>
      </w:pPr>
      <w:r w:rsidRPr="003E3050">
        <w:t>5) Pokud nejsou stavební pozemky kolmé na obslužnou komunikaci, tam mohou domy na stavební čáře navzájem uskakovat.</w:t>
      </w:r>
    </w:p>
    <w:p w14:paraId="3BC51174" w14:textId="77777777" w:rsidR="00FF1802" w:rsidRPr="003E3050" w:rsidRDefault="00FF1802" w:rsidP="00FF1802">
      <w:pPr>
        <w:ind w:left="567" w:firstLine="0"/>
        <w:rPr>
          <w:highlight w:val="yellow"/>
        </w:rPr>
      </w:pPr>
    </w:p>
    <w:p w14:paraId="74A59ED2" w14:textId="77777777" w:rsidR="001A0B57" w:rsidRPr="003E3050" w:rsidRDefault="001A0B57" w:rsidP="00FF1802">
      <w:pPr>
        <w:ind w:left="567" w:firstLine="0"/>
        <w:rPr>
          <w:highlight w:val="yellow"/>
        </w:rPr>
      </w:pPr>
    </w:p>
    <w:p w14:paraId="51E3183A" w14:textId="77777777" w:rsidR="001A0B57" w:rsidRPr="003E3050" w:rsidRDefault="001A0B57" w:rsidP="00FF1802">
      <w:pPr>
        <w:ind w:left="567" w:firstLine="0"/>
        <w:rPr>
          <w:highlight w:val="yellow"/>
        </w:rPr>
      </w:pPr>
    </w:p>
    <w:p w14:paraId="01118FFC" w14:textId="77777777" w:rsidR="001A0B57" w:rsidRPr="003E3050" w:rsidRDefault="001A0B57" w:rsidP="00FF1802">
      <w:pPr>
        <w:ind w:left="567" w:firstLine="0"/>
        <w:rPr>
          <w:highlight w:val="yellow"/>
        </w:rPr>
      </w:pPr>
    </w:p>
    <w:p w14:paraId="123B56DA" w14:textId="77777777" w:rsidR="00FF1802" w:rsidRPr="003E3050" w:rsidRDefault="00FF1802" w:rsidP="00FF1802">
      <w:pPr>
        <w:ind w:left="567" w:firstLine="0"/>
      </w:pPr>
      <w:r w:rsidRPr="003E3050">
        <w:lastRenderedPageBreak/>
        <w:t>b) Způsob uspořádání zástavby</w:t>
      </w:r>
    </w:p>
    <w:p w14:paraId="097F9628" w14:textId="77777777" w:rsidR="00FF1802" w:rsidRPr="003E3050" w:rsidRDefault="00FF1802" w:rsidP="00FF1802">
      <w:pPr>
        <w:ind w:left="567" w:firstLine="0"/>
      </w:pPr>
      <w:r w:rsidRPr="003E3050">
        <w:t>1) V hlavním zastavěném území bude respektováno tradiční uspořádání zástavby jako řadové domy, dvojdomy nebo samostatné domy podle toho, jak jsou uspořádány sousední stavby v lokalitě.</w:t>
      </w:r>
    </w:p>
    <w:p w14:paraId="7EB02F67" w14:textId="77777777" w:rsidR="00BB1973" w:rsidRPr="003E3050" w:rsidRDefault="00BB1973" w:rsidP="00FF1802">
      <w:pPr>
        <w:ind w:left="567" w:firstLine="0"/>
        <w:rPr>
          <w:sz w:val="10"/>
          <w:szCs w:val="10"/>
        </w:rPr>
      </w:pPr>
    </w:p>
    <w:p w14:paraId="4AE66978" w14:textId="054E8412" w:rsidR="00FF1802" w:rsidRPr="003E3050" w:rsidRDefault="00FF1802" w:rsidP="00FF1802">
      <w:pPr>
        <w:ind w:left="567" w:firstLine="0"/>
      </w:pPr>
      <w:r w:rsidRPr="003E3050">
        <w:t xml:space="preserve">2) V zastavitelných plochách </w:t>
      </w:r>
      <w:r w:rsidR="00230AFC" w:rsidRPr="003E3050">
        <w:t xml:space="preserve">bydlení </w:t>
      </w:r>
      <w:r w:rsidRPr="003E3050">
        <w:t xml:space="preserve">je možno umísťovat řadové domy, dvojdomy, samostatné domy nebo jejich kombinace. </w:t>
      </w:r>
      <w:r w:rsidR="008E68A1" w:rsidRPr="003E3050">
        <w:t>Na</w:t>
      </w:r>
      <w:r w:rsidRPr="003E3050">
        <w:t xml:space="preserve"> každém stavebním pozemku bude možno v zastavitelných plochách </w:t>
      </w:r>
      <w:r w:rsidR="00576767" w:rsidRPr="003E3050">
        <w:t xml:space="preserve">bydlení </w:t>
      </w:r>
      <w:r w:rsidRPr="003E3050">
        <w:t xml:space="preserve">umístit 1 </w:t>
      </w:r>
      <w:r w:rsidR="008E68A1" w:rsidRPr="003E3050">
        <w:t xml:space="preserve">rodinný </w:t>
      </w:r>
      <w:r w:rsidRPr="003E3050">
        <w:t>dům.</w:t>
      </w:r>
    </w:p>
    <w:p w14:paraId="0468F9C3" w14:textId="77777777" w:rsidR="002159CE" w:rsidRPr="003E3050" w:rsidRDefault="002159CE" w:rsidP="00FF1802">
      <w:pPr>
        <w:ind w:left="567" w:firstLine="0"/>
        <w:rPr>
          <w:sz w:val="10"/>
          <w:szCs w:val="10"/>
        </w:rPr>
      </w:pPr>
    </w:p>
    <w:p w14:paraId="4A426729" w14:textId="77777777" w:rsidR="00FF1802" w:rsidRPr="003E3050" w:rsidRDefault="00FF1802" w:rsidP="00FF1802">
      <w:pPr>
        <w:ind w:left="567" w:firstLine="0"/>
      </w:pPr>
      <w:r w:rsidRPr="003E3050">
        <w:t xml:space="preserve">3) Zástavba bude pokud možno rozmanitá, tzn. že není vhodné umístění např 10 úplně stejných nových </w:t>
      </w:r>
      <w:r w:rsidR="00576767" w:rsidRPr="003E3050">
        <w:t>d</w:t>
      </w:r>
      <w:r w:rsidRPr="003E3050">
        <w:t>omů vedle sebe (jak často činí developeři).</w:t>
      </w:r>
    </w:p>
    <w:p w14:paraId="707C6802" w14:textId="2EBA6CDC" w:rsidR="00FF1802" w:rsidRPr="003E3050" w:rsidRDefault="00FF1802" w:rsidP="00FF1802">
      <w:pPr>
        <w:ind w:left="567" w:firstLine="0"/>
      </w:pPr>
      <w:r w:rsidRPr="003E3050">
        <w:t xml:space="preserve">4) Min. 50 % rozlohy stavebních pozemků </w:t>
      </w:r>
      <w:r w:rsidR="008E68A1" w:rsidRPr="003E3050">
        <w:t xml:space="preserve">BV </w:t>
      </w:r>
      <w:r w:rsidRPr="003E3050">
        <w:t xml:space="preserve">pro rodinné domy budou tvořit pozemky zeleně (zahrad), které </w:t>
      </w:r>
      <w:r w:rsidR="00284621" w:rsidRPr="003E3050">
        <w:t>umožní</w:t>
      </w:r>
      <w:r w:rsidRPr="003E3050">
        <w:t xml:space="preserve"> vsakování či zdržování dešťové vody.</w:t>
      </w:r>
    </w:p>
    <w:p w14:paraId="6FAF05F1" w14:textId="77777777" w:rsidR="00FF1802" w:rsidRPr="003E3050" w:rsidRDefault="00FF1802" w:rsidP="00FF1802">
      <w:pPr>
        <w:ind w:left="567" w:firstLine="0"/>
        <w:rPr>
          <w:sz w:val="10"/>
          <w:szCs w:val="10"/>
        </w:rPr>
      </w:pPr>
    </w:p>
    <w:p w14:paraId="2883DA13" w14:textId="77777777" w:rsidR="00FF1802" w:rsidRPr="003E3050" w:rsidRDefault="00FF1802" w:rsidP="00FF1802">
      <w:pPr>
        <w:ind w:left="567" w:firstLine="0"/>
      </w:pPr>
      <w:r w:rsidRPr="003E3050">
        <w:t>c) Charakter a hmotové řešení zástavby</w:t>
      </w:r>
    </w:p>
    <w:p w14:paraId="6551D78D" w14:textId="77777777" w:rsidR="00FF1802" w:rsidRPr="003E3050" w:rsidRDefault="00FF1802" w:rsidP="00FF1802">
      <w:pPr>
        <w:ind w:left="567" w:firstLine="0"/>
      </w:pPr>
      <w:r w:rsidRPr="003E3050">
        <w:t xml:space="preserve">1) U domů </w:t>
      </w:r>
      <w:r w:rsidR="00564CC7" w:rsidRPr="003E3050">
        <w:t xml:space="preserve">pro bydlení </w:t>
      </w:r>
      <w:r w:rsidRPr="003E3050">
        <w:t>bude zachován venkovský charakter zástavby, která bude tradiční (vizuálně jako zděná s omítkou a přiměřenými otvory).</w:t>
      </w:r>
    </w:p>
    <w:p w14:paraId="0FC73576" w14:textId="77777777" w:rsidR="00FF1802" w:rsidRPr="003E3050" w:rsidRDefault="00FF1802" w:rsidP="00FF1802">
      <w:pPr>
        <w:ind w:left="567" w:firstLine="0"/>
      </w:pPr>
      <w:r w:rsidRPr="003E3050">
        <w:t>2) Nebudou použity celoskleněné, celokovové nebo celodřevěné fasády domů. Přičemž nebude bráněno současné architektuře v zastavitelných plochách v okrajových částech obce.</w:t>
      </w:r>
    </w:p>
    <w:p w14:paraId="685A9F4B" w14:textId="77777777" w:rsidR="00FF1802" w:rsidRPr="003E3050" w:rsidRDefault="00FF1802" w:rsidP="00FF1802">
      <w:pPr>
        <w:ind w:left="567" w:firstLine="0"/>
      </w:pPr>
      <w:r w:rsidRPr="003E3050">
        <w:t xml:space="preserve">3) Nejsou </w:t>
      </w:r>
      <w:r w:rsidR="00576767" w:rsidRPr="003E3050">
        <w:t>žádoucí</w:t>
      </w:r>
      <w:r w:rsidRPr="003E3050">
        <w:t xml:space="preserve"> roubené a celodřevěné sruby, objekty mající charakter výrobku plnícího funkci provizorního bydlení nebo jeho části (zejména chatky či maringotky), které by se vydávaly za hlavní domy směrem do ulice.</w:t>
      </w:r>
    </w:p>
    <w:p w14:paraId="779DFF9F" w14:textId="77777777" w:rsidR="00FF1802" w:rsidRPr="003E3050" w:rsidRDefault="00FF1802" w:rsidP="00FF1802">
      <w:pPr>
        <w:ind w:left="567" w:firstLine="0"/>
      </w:pPr>
      <w:r w:rsidRPr="003E3050">
        <w:t>4) Jsou přípustné modulové domy skládané z polotovarů, které budou mít v uličních částech charakter zděného domu (materiál může být např</w:t>
      </w:r>
      <w:r w:rsidR="0036740D" w:rsidRPr="003E3050">
        <w:t>.</w:t>
      </w:r>
      <w:r w:rsidRPr="003E3050">
        <w:t xml:space="preserve"> </w:t>
      </w:r>
      <w:r w:rsidR="0036740D" w:rsidRPr="003E3050">
        <w:t xml:space="preserve">i </w:t>
      </w:r>
      <w:r w:rsidR="00284621" w:rsidRPr="003E3050">
        <w:t>sendvičový</w:t>
      </w:r>
      <w:r w:rsidRPr="003E3050">
        <w:t xml:space="preserve"> se </w:t>
      </w:r>
      <w:r w:rsidR="00284621" w:rsidRPr="003E3050">
        <w:t>zateplením</w:t>
      </w:r>
      <w:r w:rsidRPr="003E3050">
        <w:t xml:space="preserve"> </w:t>
      </w:r>
      <w:r w:rsidR="0036740D" w:rsidRPr="003E3050">
        <w:t>a</w:t>
      </w:r>
      <w:r w:rsidR="002159CE" w:rsidRPr="003E3050">
        <w:t> </w:t>
      </w:r>
      <w:r w:rsidRPr="003E3050">
        <w:t>omítkou).</w:t>
      </w:r>
    </w:p>
    <w:p w14:paraId="03646EE0" w14:textId="77777777" w:rsidR="00FF1802" w:rsidRPr="003E3050" w:rsidRDefault="00FF1802" w:rsidP="00FF1802">
      <w:pPr>
        <w:ind w:left="567" w:firstLine="0"/>
      </w:pPr>
      <w:r w:rsidRPr="003E3050">
        <w:t xml:space="preserve">5) </w:t>
      </w:r>
      <w:r w:rsidR="000457E1" w:rsidRPr="003E3050">
        <w:t>D</w:t>
      </w:r>
      <w:r w:rsidRPr="003E3050">
        <w:t>omy mohou být podsklepeny, přičemž není vhodné umísťování garáží do podsklepení s nepřehlednými výjezdy na komunikaci.</w:t>
      </w:r>
    </w:p>
    <w:p w14:paraId="3EFE4172" w14:textId="77777777" w:rsidR="00FF1802" w:rsidRPr="003E3050" w:rsidRDefault="00FF1802" w:rsidP="00FF1802">
      <w:pPr>
        <w:ind w:left="567" w:firstLine="0"/>
        <w:rPr>
          <w:sz w:val="10"/>
          <w:szCs w:val="10"/>
        </w:rPr>
      </w:pPr>
    </w:p>
    <w:p w14:paraId="3B21837D" w14:textId="77777777" w:rsidR="00FF1802" w:rsidRPr="003E3050" w:rsidRDefault="00FF1802" w:rsidP="00FF1802">
      <w:pPr>
        <w:ind w:left="567" w:firstLine="0"/>
      </w:pPr>
      <w:r w:rsidRPr="003E3050">
        <w:t>d) Z</w:t>
      </w:r>
      <w:r w:rsidR="00481DE0" w:rsidRPr="003E3050">
        <w:t>působ z</w:t>
      </w:r>
      <w:r w:rsidRPr="003E3050">
        <w:t>astřešení zástavby</w:t>
      </w:r>
    </w:p>
    <w:p w14:paraId="0FBE1A6B" w14:textId="77777777" w:rsidR="00FF1802" w:rsidRPr="003E3050" w:rsidRDefault="00FF1802" w:rsidP="00FF1802">
      <w:pPr>
        <w:ind w:left="567" w:firstLine="0"/>
      </w:pPr>
      <w:r w:rsidRPr="003E3050">
        <w:t xml:space="preserve">1) V historickém jádru obce budou nové </w:t>
      </w:r>
      <w:r w:rsidR="00284621" w:rsidRPr="003E3050">
        <w:t xml:space="preserve">stavby </w:t>
      </w:r>
      <w:r w:rsidR="0036740D" w:rsidRPr="003E3050">
        <w:t xml:space="preserve">domů </w:t>
      </w:r>
      <w:r w:rsidRPr="003E3050">
        <w:t>směrem do ulice zastřešeny sklonitou sedlovou, popř. polovalbovou (na nárožích) střechou s </w:t>
      </w:r>
      <w:r w:rsidR="00284621" w:rsidRPr="003E3050">
        <w:t>hřebenem</w:t>
      </w:r>
      <w:r w:rsidRPr="003E3050">
        <w:t xml:space="preserve"> střechy hlavní budovy </w:t>
      </w:r>
      <w:r w:rsidR="00284621" w:rsidRPr="003E3050">
        <w:t>přibližně</w:t>
      </w:r>
      <w:r w:rsidRPr="003E3050">
        <w:t xml:space="preserve"> podél komunikace se sklonem střech v rozmezí 22° - 40 ° (40 % </w:t>
      </w:r>
      <w:r w:rsidR="00564CC7" w:rsidRPr="003E3050">
        <w:t>-</w:t>
      </w:r>
      <w:r w:rsidRPr="003E3050">
        <w:t xml:space="preserve"> 86 %).</w:t>
      </w:r>
    </w:p>
    <w:p w14:paraId="0B0843B4" w14:textId="77777777" w:rsidR="00FF1802" w:rsidRPr="003E3050" w:rsidRDefault="00FF1802" w:rsidP="00FF1802">
      <w:pPr>
        <w:ind w:left="567" w:firstLine="0"/>
      </w:pPr>
      <w:r w:rsidRPr="003E3050">
        <w:t>2) V zastavitelných plochách na okrajích obce jsou u staveb domů přípustné též ploché střechy v rámci současnější architektury.</w:t>
      </w:r>
    </w:p>
    <w:p w14:paraId="571A1925" w14:textId="77777777" w:rsidR="0067303F" w:rsidRPr="003E3050" w:rsidRDefault="0067303F" w:rsidP="0067303F">
      <w:pPr>
        <w:ind w:left="567" w:firstLine="0"/>
      </w:pPr>
      <w:r w:rsidRPr="003E3050">
        <w:t xml:space="preserve">3) Vedlejší budovy </w:t>
      </w:r>
      <w:r w:rsidR="00284621" w:rsidRPr="003E3050">
        <w:t>orientované</w:t>
      </w:r>
      <w:r w:rsidRPr="003E3050">
        <w:t xml:space="preserve"> do dvorů mohou být zastřešeny sedlovou, pultovou nebo i plochou </w:t>
      </w:r>
      <w:r w:rsidR="00284621" w:rsidRPr="003E3050">
        <w:t>střechou</w:t>
      </w:r>
      <w:r w:rsidRPr="003E3050">
        <w:t>, to vždy s odvedením dešťové vody na vlastní pozemek.</w:t>
      </w:r>
    </w:p>
    <w:p w14:paraId="1F438898" w14:textId="77777777" w:rsidR="00FF1802" w:rsidRPr="003E3050" w:rsidRDefault="00FF1802" w:rsidP="00FF1802">
      <w:pPr>
        <w:ind w:left="567" w:firstLine="0"/>
        <w:rPr>
          <w:sz w:val="10"/>
          <w:szCs w:val="10"/>
        </w:rPr>
      </w:pPr>
    </w:p>
    <w:p w14:paraId="7CDBF520" w14:textId="77777777" w:rsidR="00FF1802" w:rsidRPr="003E3050" w:rsidRDefault="00FF1802" w:rsidP="00FF1802">
      <w:pPr>
        <w:ind w:left="567" w:firstLine="0"/>
      </w:pPr>
      <w:r w:rsidRPr="003E3050">
        <w:t xml:space="preserve">e) </w:t>
      </w:r>
      <w:r w:rsidR="00481DE0" w:rsidRPr="003E3050">
        <w:t>Umísťování s</w:t>
      </w:r>
      <w:r w:rsidRPr="003E3050">
        <w:t>tavební</w:t>
      </w:r>
      <w:r w:rsidR="00481DE0" w:rsidRPr="003E3050">
        <w:t>ch</w:t>
      </w:r>
      <w:r w:rsidRPr="003E3050">
        <w:t xml:space="preserve"> otvor</w:t>
      </w:r>
      <w:r w:rsidR="00481DE0" w:rsidRPr="003E3050">
        <w:t>ů</w:t>
      </w:r>
      <w:r w:rsidRPr="003E3050">
        <w:t>, střešní</w:t>
      </w:r>
      <w:r w:rsidR="00481DE0" w:rsidRPr="003E3050">
        <w:t>ch</w:t>
      </w:r>
      <w:r w:rsidRPr="003E3050">
        <w:t xml:space="preserve"> otvor</w:t>
      </w:r>
      <w:r w:rsidR="00481DE0" w:rsidRPr="003E3050">
        <w:t>ů</w:t>
      </w:r>
      <w:r w:rsidRPr="003E3050">
        <w:t xml:space="preserve"> a fotovoltaick</w:t>
      </w:r>
      <w:r w:rsidR="00481DE0" w:rsidRPr="003E3050">
        <w:t>ých</w:t>
      </w:r>
      <w:r w:rsidRPr="003E3050">
        <w:t xml:space="preserve"> panel</w:t>
      </w:r>
      <w:r w:rsidR="00481DE0" w:rsidRPr="003E3050">
        <w:t>ů</w:t>
      </w:r>
    </w:p>
    <w:p w14:paraId="1D57B886" w14:textId="77777777" w:rsidR="00FF1802" w:rsidRPr="003E3050" w:rsidRDefault="00FF1802" w:rsidP="00FF1802">
      <w:pPr>
        <w:ind w:left="567" w:firstLine="0"/>
      </w:pPr>
      <w:r w:rsidRPr="003E3050">
        <w:t xml:space="preserve">1) Do fasád </w:t>
      </w:r>
      <w:r w:rsidR="00C96102" w:rsidRPr="003E3050">
        <w:t>domů</w:t>
      </w:r>
      <w:r w:rsidRPr="003E3050">
        <w:t xml:space="preserve"> směrem k veřejnému prostranství nebudou umísťovány nadměrné, nebo celofasádové okenní otvory.</w:t>
      </w:r>
    </w:p>
    <w:p w14:paraId="494EB5BC" w14:textId="77777777" w:rsidR="00FF1802" w:rsidRPr="003E3050" w:rsidRDefault="00FF1802" w:rsidP="00FF1802">
      <w:pPr>
        <w:ind w:left="567" w:firstLine="0"/>
      </w:pPr>
      <w:r w:rsidRPr="003E3050">
        <w:t xml:space="preserve">2) Na střechách hlavních budov </w:t>
      </w:r>
      <w:r w:rsidR="00C96102" w:rsidRPr="003E3050">
        <w:t xml:space="preserve">domů </w:t>
      </w:r>
      <w:r w:rsidRPr="003E3050">
        <w:t>směrem do ulice lze umísťovat střešní otvory - okna, arkýře či zvýšené části podlaží (navazující na uliční fasádu domů) pro osvětlení podkrovních místností do šířky max. 6 m a výšky nepřesahující 70% výšky hřebena střechy.</w:t>
      </w:r>
    </w:p>
    <w:p w14:paraId="6B9ECAF4" w14:textId="77777777" w:rsidR="00FF1802" w:rsidRPr="003E3050" w:rsidRDefault="00FF1802" w:rsidP="00FF1802">
      <w:pPr>
        <w:ind w:left="567" w:firstLine="0"/>
      </w:pPr>
      <w:r w:rsidRPr="003E3050">
        <w:t xml:space="preserve">3) Fotovoltaické či solární panely budou umísťovány na střechách hlavních </w:t>
      </w:r>
      <w:r w:rsidR="00F16A5D" w:rsidRPr="003E3050">
        <w:t>budov</w:t>
      </w:r>
      <w:r w:rsidRPr="003E3050">
        <w:t xml:space="preserve"> </w:t>
      </w:r>
      <w:r w:rsidR="00C96102" w:rsidRPr="003E3050">
        <w:t xml:space="preserve">domů </w:t>
      </w:r>
      <w:r w:rsidRPr="003E3050">
        <w:t xml:space="preserve">směrem do ulice </w:t>
      </w:r>
      <w:r w:rsidR="005165AA" w:rsidRPr="003E3050">
        <w:t xml:space="preserve">v rozsahu </w:t>
      </w:r>
      <w:r w:rsidRPr="003E3050">
        <w:t xml:space="preserve">max. do 50 % povrchu </w:t>
      </w:r>
      <w:r w:rsidR="0067303F" w:rsidRPr="003E3050">
        <w:t xml:space="preserve">uliční části </w:t>
      </w:r>
      <w:r w:rsidRPr="003E3050">
        <w:t>střechy. Směrem do dvorů či na vedlejších stavbách mohou střechy obsahova</w:t>
      </w:r>
      <w:r w:rsidR="00F16A5D" w:rsidRPr="003E3050">
        <w:t>t</w:t>
      </w:r>
      <w:r w:rsidRPr="003E3050">
        <w:t xml:space="preserve"> i větší % těchto panelů. Směrem do ulice budou panely instalovány ve sklonu střechy</w:t>
      </w:r>
      <w:r w:rsidR="00B21400" w:rsidRPr="003E3050">
        <w:t xml:space="preserve"> a budou k ní přiléhat</w:t>
      </w:r>
      <w:r w:rsidRPr="003E3050">
        <w:t>.</w:t>
      </w:r>
    </w:p>
    <w:p w14:paraId="45DCF4CB" w14:textId="77777777" w:rsidR="00FF1802" w:rsidRPr="003E3050" w:rsidRDefault="00FF1802" w:rsidP="00FF1802">
      <w:pPr>
        <w:ind w:left="567" w:firstLine="0"/>
        <w:rPr>
          <w:sz w:val="10"/>
          <w:szCs w:val="10"/>
        </w:rPr>
      </w:pPr>
    </w:p>
    <w:p w14:paraId="48A7D6DA" w14:textId="77777777" w:rsidR="00FF1802" w:rsidRPr="003E3050" w:rsidRDefault="00FF1802" w:rsidP="00FF1802">
      <w:pPr>
        <w:ind w:left="567" w:firstLine="0"/>
      </w:pPr>
      <w:r w:rsidRPr="003E3050">
        <w:t xml:space="preserve">f) </w:t>
      </w:r>
      <w:r w:rsidR="00481DE0" w:rsidRPr="003E3050">
        <w:t>Umísťování v</w:t>
      </w:r>
      <w:r w:rsidRPr="003E3050">
        <w:t>edlejší stav</w:t>
      </w:r>
      <w:r w:rsidR="00481DE0" w:rsidRPr="003E3050">
        <w:t>e</w:t>
      </w:r>
      <w:r w:rsidRPr="003E3050">
        <w:t>b, parkov</w:t>
      </w:r>
      <w:r w:rsidR="00481DE0" w:rsidRPr="003E3050">
        <w:t>acích stání</w:t>
      </w:r>
      <w:r w:rsidRPr="003E3050">
        <w:t xml:space="preserve"> a garáže</w:t>
      </w:r>
    </w:p>
    <w:p w14:paraId="69EA517E" w14:textId="753B0FD4" w:rsidR="00FF1802" w:rsidRPr="003E3050" w:rsidRDefault="00FF1802" w:rsidP="00FF1802">
      <w:pPr>
        <w:ind w:left="567" w:firstLine="0"/>
      </w:pPr>
      <w:r w:rsidRPr="003E3050">
        <w:t xml:space="preserve">1)  V plochách bydlení jsou přípustné vedlejší </w:t>
      </w:r>
      <w:r w:rsidR="008E68A1" w:rsidRPr="003E3050">
        <w:t xml:space="preserve">drobné </w:t>
      </w:r>
      <w:r w:rsidRPr="003E3050">
        <w:t xml:space="preserve">stavby podle přílohy č. 1 </w:t>
      </w:r>
      <w:r w:rsidR="003C3DE0" w:rsidRPr="003E3050">
        <w:t>stavebního zákona (</w:t>
      </w:r>
      <w:r w:rsidRPr="003E3050">
        <w:t>SZ</w:t>
      </w:r>
      <w:r w:rsidR="003C3DE0" w:rsidRPr="003E3050">
        <w:t>)</w:t>
      </w:r>
      <w:r w:rsidRPr="003E3050">
        <w:t xml:space="preserve">, písm. a) číslo 1, 2, 5, 22, 29, 30, 33, písmene b), c), d), e), f) </w:t>
      </w:r>
      <w:r w:rsidR="009C2F3F" w:rsidRPr="003E3050">
        <w:t>a </w:t>
      </w:r>
      <w:r w:rsidRPr="003E3050">
        <w:t>dále stavby podle přílohy č. 2 SZ</w:t>
      </w:r>
      <w:r w:rsidR="008E68A1" w:rsidRPr="003E3050">
        <w:t xml:space="preserve"> vedlejší jednoduché stavby</w:t>
      </w:r>
      <w:r w:rsidRPr="003E3050">
        <w:t>, písm. a), c), e), f), g), h, i), q), r), s).</w:t>
      </w:r>
    </w:p>
    <w:p w14:paraId="5D4548FB" w14:textId="77777777" w:rsidR="00FF1802" w:rsidRPr="003E3050" w:rsidRDefault="00FF1802" w:rsidP="00FF1802">
      <w:pPr>
        <w:ind w:left="567" w:firstLine="0"/>
      </w:pPr>
      <w:r w:rsidRPr="003E3050">
        <w:t xml:space="preserve">2) Jako vedlejší stavby mohou být k bydlení umísťovány též sauny, posilovny, bazény, kůlny, dílny nebo stavby služeb či řemesel </w:t>
      </w:r>
      <w:r w:rsidR="007D6599" w:rsidRPr="003E3050">
        <w:t xml:space="preserve">s čistým nehlučným provozem </w:t>
      </w:r>
      <w:r w:rsidRPr="003E3050">
        <w:t>(kadeřnictví, masáž</w:t>
      </w:r>
      <w:r w:rsidR="003C3DE0" w:rsidRPr="003E3050">
        <w:t>ní salóny</w:t>
      </w:r>
      <w:r w:rsidRPr="003E3050">
        <w:t xml:space="preserve">, opravny drobného zboží, </w:t>
      </w:r>
      <w:r w:rsidR="007D6599" w:rsidRPr="003E3050">
        <w:t xml:space="preserve">malé prodejny, </w:t>
      </w:r>
      <w:r w:rsidRPr="003E3050">
        <w:t>ordinace lékaře, projekční ateliery apod.).</w:t>
      </w:r>
    </w:p>
    <w:p w14:paraId="460DA8D7" w14:textId="77777777" w:rsidR="00FF1802" w:rsidRPr="003E3050" w:rsidRDefault="00FF1802" w:rsidP="00FF1802">
      <w:pPr>
        <w:ind w:left="567" w:firstLine="0"/>
      </w:pPr>
      <w:r w:rsidRPr="003E3050">
        <w:lastRenderedPageBreak/>
        <w:t>3) Na každém stavebním pozemku bydlení bude umožněno umístění 2 parkovacích stání pro osobní automobily (neplatí pro stávající domy bez vjezdu).</w:t>
      </w:r>
      <w:r w:rsidR="007D6599" w:rsidRPr="003E3050">
        <w:t xml:space="preserve"> V případě výstavby bytových domů je třeba umístit na každý 1 byt min. 1 parkovací stání.</w:t>
      </w:r>
    </w:p>
    <w:p w14:paraId="73708BE3" w14:textId="77777777" w:rsidR="009C2F3F" w:rsidRPr="003E3050" w:rsidRDefault="009C2F3F" w:rsidP="00FF1802">
      <w:pPr>
        <w:ind w:left="567" w:firstLine="0"/>
      </w:pPr>
    </w:p>
    <w:p w14:paraId="151309EA" w14:textId="77777777" w:rsidR="00FF1802" w:rsidRPr="003E3050" w:rsidRDefault="00FF1802" w:rsidP="00FF1802">
      <w:pPr>
        <w:ind w:left="567" w:firstLine="0"/>
      </w:pPr>
      <w:r w:rsidRPr="003E3050">
        <w:t xml:space="preserve">4) Individuální garáže mohou být vestavěny do domu, nebo mohou být samostatné vedle hlavního domu bydlení nebo ve dvoře (garáže nejsou </w:t>
      </w:r>
      <w:r w:rsidR="003C3DE0" w:rsidRPr="003E3050">
        <w:t xml:space="preserve">však </w:t>
      </w:r>
      <w:r w:rsidRPr="003E3050">
        <w:t>povinné).</w:t>
      </w:r>
    </w:p>
    <w:p w14:paraId="16700644" w14:textId="77777777" w:rsidR="00FF1802" w:rsidRPr="003E3050" w:rsidRDefault="00FF1802" w:rsidP="00FF1802">
      <w:pPr>
        <w:ind w:left="567" w:firstLine="0"/>
        <w:rPr>
          <w:sz w:val="10"/>
          <w:szCs w:val="10"/>
        </w:rPr>
      </w:pPr>
    </w:p>
    <w:p w14:paraId="62AD1147" w14:textId="77777777" w:rsidR="00FF1802" w:rsidRPr="003E3050" w:rsidRDefault="00FF1802" w:rsidP="00FF1802">
      <w:pPr>
        <w:ind w:left="567" w:firstLine="0"/>
      </w:pPr>
      <w:r w:rsidRPr="003E3050">
        <w:t>g) Odstupy staveb a oplocení pozemků</w:t>
      </w:r>
    </w:p>
    <w:p w14:paraId="247CC1F0" w14:textId="77777777" w:rsidR="00FF1802" w:rsidRPr="003E3050" w:rsidRDefault="00FF1802" w:rsidP="00FF1802">
      <w:pPr>
        <w:ind w:left="567" w:firstLine="0"/>
      </w:pPr>
      <w:r w:rsidRPr="003E3050">
        <w:t>1) Stavby domů nebudou umísťovány blíže než 2,2 m od hranice sousedního stavebního pozemku, pokud s ním netvoří dvojdům nebo souvislou řadovou zástavbu. To kvůli umožnění vjezdu vozidel na dvůr a na zahradu. U dvojdomů bude odstup od sousedního pozemků min. 3,5 m kvůli okenním otvorům</w:t>
      </w:r>
      <w:r w:rsidR="00624E94" w:rsidRPr="003E3050">
        <w:t xml:space="preserve"> (</w:t>
      </w:r>
      <w:r w:rsidRPr="003E3050">
        <w:t>spolu 7 m).</w:t>
      </w:r>
    </w:p>
    <w:p w14:paraId="6128D24D" w14:textId="77777777" w:rsidR="004424EE" w:rsidRPr="003E3050" w:rsidRDefault="004424EE" w:rsidP="004424EE">
      <w:pPr>
        <w:ind w:left="567" w:firstLine="0"/>
      </w:pPr>
      <w:r w:rsidRPr="003E3050">
        <w:t xml:space="preserve">2) Maximální výška oplocení do ulice bude 1,6 m, přičemž lze použít </w:t>
      </w:r>
      <w:r w:rsidR="004637AB" w:rsidRPr="003E3050">
        <w:t>transparentní</w:t>
      </w:r>
      <w:r w:rsidRPr="003E3050">
        <w:t xml:space="preserve"> plot s podezdívkou i živý plot z keřů. Oplocení do ulice však není nezbytné. Mezi domy či stavebními pozemky za stavební čárou může být oplocení vyšší, max. 2 m nad terénem</w:t>
      </w:r>
      <w:r w:rsidR="009C4FD5" w:rsidRPr="003E3050">
        <w:t>, a jeho provedení není předepsáno (může být i plné)</w:t>
      </w:r>
      <w:r w:rsidRPr="003E3050">
        <w:t>.</w:t>
      </w:r>
    </w:p>
    <w:p w14:paraId="7618C410" w14:textId="77777777" w:rsidR="00FF1802" w:rsidRPr="003E3050" w:rsidRDefault="00FF1802" w:rsidP="00FF1802">
      <w:pPr>
        <w:ind w:left="567" w:firstLine="0"/>
        <w:rPr>
          <w:sz w:val="10"/>
          <w:szCs w:val="10"/>
        </w:rPr>
      </w:pPr>
    </w:p>
    <w:p w14:paraId="2F268FD3" w14:textId="77777777" w:rsidR="00FF1802" w:rsidRPr="003E3050" w:rsidRDefault="00FF1802" w:rsidP="00FF1802">
      <w:pPr>
        <w:ind w:left="567" w:firstLine="0"/>
      </w:pPr>
      <w:r w:rsidRPr="003E3050">
        <w:t>h) Umísťování malých objektů technické infrastruktury</w:t>
      </w:r>
    </w:p>
    <w:p w14:paraId="75686EC9" w14:textId="77777777" w:rsidR="00FF1802" w:rsidRPr="003E3050" w:rsidRDefault="00FF1802" w:rsidP="00FF1802">
      <w:pPr>
        <w:tabs>
          <w:tab w:val="left" w:pos="1418"/>
        </w:tabs>
        <w:ind w:left="567" w:firstLine="0"/>
      </w:pPr>
      <w:r w:rsidRPr="003E3050">
        <w:t>1) Přípojkové skříňky plynu, elektrické energie a telekomunikací budou součástí stavby domů nebo součásti pevné části jejich oplocení do ulice s uličními rozvody.</w:t>
      </w:r>
    </w:p>
    <w:p w14:paraId="426F0CC1" w14:textId="77777777" w:rsidR="00FF1802" w:rsidRPr="003E3050" w:rsidRDefault="00FF1802" w:rsidP="00FF1802">
      <w:pPr>
        <w:tabs>
          <w:tab w:val="left" w:pos="1418"/>
        </w:tabs>
        <w:ind w:left="567" w:firstLine="0"/>
        <w:rPr>
          <w:sz w:val="10"/>
          <w:szCs w:val="10"/>
        </w:rPr>
      </w:pPr>
    </w:p>
    <w:p w14:paraId="39492C25" w14:textId="77777777" w:rsidR="00FF1802" w:rsidRPr="003E3050" w:rsidRDefault="00FF1802" w:rsidP="00FF1802">
      <w:pPr>
        <w:tabs>
          <w:tab w:val="left" w:pos="1418"/>
        </w:tabs>
        <w:ind w:left="567" w:firstLine="0"/>
      </w:pPr>
      <w:r w:rsidRPr="003E3050">
        <w:t xml:space="preserve">ch </w:t>
      </w:r>
      <w:r w:rsidR="00CD76FB" w:rsidRPr="003E3050">
        <w:t>Způsob n</w:t>
      </w:r>
      <w:r w:rsidRPr="003E3050">
        <w:t>akládání s odpady</w:t>
      </w:r>
    </w:p>
    <w:p w14:paraId="472F4DB9" w14:textId="77777777" w:rsidR="00FF1802" w:rsidRPr="003E3050" w:rsidRDefault="00FF1802" w:rsidP="00FF1802">
      <w:pPr>
        <w:tabs>
          <w:tab w:val="left" w:pos="1418"/>
        </w:tabs>
        <w:ind w:left="567" w:firstLine="0"/>
      </w:pPr>
      <w:r w:rsidRPr="003E3050">
        <w:t>1) U každého obytného</w:t>
      </w:r>
      <w:r w:rsidR="00D85855" w:rsidRPr="003E3050">
        <w:t xml:space="preserve"> </w:t>
      </w:r>
      <w:r w:rsidR="00941DD4" w:rsidRPr="003E3050">
        <w:t>či</w:t>
      </w:r>
      <w:r w:rsidR="00D85855" w:rsidRPr="003E3050">
        <w:t xml:space="preserve"> rodinného</w:t>
      </w:r>
      <w:r w:rsidRPr="003E3050">
        <w:t xml:space="preserve"> domu </w:t>
      </w:r>
      <w:r w:rsidR="00941DD4" w:rsidRPr="003E3050">
        <w:t>nebo</w:t>
      </w:r>
      <w:r w:rsidRPr="003E3050">
        <w:t xml:space="preserve"> občanského vybavení bude umožněno místo na odpadové nádoby pro pravidelný odvoz domovního odpadu</w:t>
      </w:r>
      <w:r w:rsidR="00941DD4" w:rsidRPr="003E3050">
        <w:t xml:space="preserve"> </w:t>
      </w:r>
      <w:r w:rsidR="00F16A5D" w:rsidRPr="003E3050">
        <w:t>před</w:t>
      </w:r>
      <w:r w:rsidR="00941DD4" w:rsidRPr="003E3050">
        <w:t xml:space="preserve"> budovou</w:t>
      </w:r>
      <w:r w:rsidRPr="003E3050">
        <w:t>. Mimo dny svozu budou odpadové nádoby umístěny na pozemcích domů, občanského vybavení či výroby (</w:t>
      </w:r>
      <w:r w:rsidR="00D85855" w:rsidRPr="003E3050">
        <w:t xml:space="preserve">tzn., že </w:t>
      </w:r>
      <w:r w:rsidRPr="003E3050">
        <w:t xml:space="preserve">nebudou stabilně </w:t>
      </w:r>
      <w:r w:rsidR="00941DD4" w:rsidRPr="003E3050">
        <w:t xml:space="preserve">vystavené </w:t>
      </w:r>
      <w:r w:rsidRPr="003E3050">
        <w:t>na ulicích).“</w:t>
      </w:r>
    </w:p>
    <w:p w14:paraId="7CC59A94" w14:textId="77777777" w:rsidR="009D5620" w:rsidRPr="003E3050" w:rsidRDefault="009D5620" w:rsidP="00D5662C">
      <w:pPr>
        <w:ind w:left="567" w:hanging="567"/>
      </w:pPr>
    </w:p>
    <w:p w14:paraId="43C820F1" w14:textId="643239B8" w:rsidR="009D5620" w:rsidRPr="003E3050" w:rsidRDefault="00941DD4" w:rsidP="00D5662C">
      <w:pPr>
        <w:ind w:left="567" w:hanging="567"/>
      </w:pPr>
      <w:r w:rsidRPr="003E3050">
        <w:t>109.</w:t>
      </w:r>
      <w:r w:rsidRPr="003E3050">
        <w:tab/>
        <w:t xml:space="preserve">Na konec textu ÚP se </w:t>
      </w:r>
      <w:r w:rsidR="008E68A1" w:rsidRPr="003E3050">
        <w:t>přidává</w:t>
      </w:r>
      <w:r w:rsidRPr="003E3050">
        <w:t xml:space="preserve"> </w:t>
      </w:r>
      <w:r w:rsidR="00F16A5D" w:rsidRPr="003E3050">
        <w:t>neočíslovaný</w:t>
      </w:r>
      <w:r w:rsidRPr="003E3050">
        <w:t xml:space="preserve"> článek:</w:t>
      </w:r>
    </w:p>
    <w:p w14:paraId="6FA49D15" w14:textId="77777777" w:rsidR="00941DD4" w:rsidRPr="003E3050" w:rsidRDefault="00941DD4" w:rsidP="00941DD4">
      <w:pPr>
        <w:pStyle w:val="Textpsmene"/>
        <w:numPr>
          <w:ilvl w:val="0"/>
          <w:numId w:val="0"/>
        </w:numPr>
        <w:ind w:left="993" w:hanging="426"/>
        <w:rPr>
          <w:rFonts w:ascii="Arial" w:hAnsi="Arial" w:cs="Arial"/>
          <w:caps/>
          <w:sz w:val="22"/>
          <w:szCs w:val="22"/>
        </w:rPr>
      </w:pPr>
      <w:r w:rsidRPr="003E3050">
        <w:rPr>
          <w:rFonts w:ascii="Arial" w:hAnsi="Arial" w:cs="Arial"/>
          <w:caps/>
          <w:sz w:val="22"/>
          <w:szCs w:val="22"/>
        </w:rPr>
        <w:t>doplŇující UStanovení</w:t>
      </w:r>
    </w:p>
    <w:p w14:paraId="192B1F2D" w14:textId="77777777" w:rsidR="00941DD4" w:rsidRPr="003E3050" w:rsidRDefault="00941DD4" w:rsidP="00941DD4">
      <w:pPr>
        <w:ind w:left="993" w:hanging="426"/>
      </w:pPr>
      <w:r w:rsidRPr="003E3050">
        <w:t>Územní plán Žeravice:</w:t>
      </w:r>
    </w:p>
    <w:p w14:paraId="2657AE3B" w14:textId="77777777" w:rsidR="00941DD4" w:rsidRPr="003E3050" w:rsidRDefault="00941DD4">
      <w:pPr>
        <w:pStyle w:val="Odstavecseseznamem"/>
        <w:numPr>
          <w:ilvl w:val="0"/>
          <w:numId w:val="3"/>
        </w:numPr>
        <w:ind w:left="993" w:hanging="426"/>
      </w:pPr>
      <w:r w:rsidRPr="003E3050">
        <w:t>nevylučuje stavby a zařízení v nezastavěném území podle § 122 stavebního zákona,</w:t>
      </w:r>
    </w:p>
    <w:p w14:paraId="0CC3DFB5" w14:textId="77777777" w:rsidR="00941DD4" w:rsidRPr="003E3050" w:rsidRDefault="00941DD4">
      <w:pPr>
        <w:pStyle w:val="Odstavecseseznamem"/>
        <w:numPr>
          <w:ilvl w:val="0"/>
          <w:numId w:val="3"/>
        </w:numPr>
        <w:ind w:left="993" w:hanging="426"/>
      </w:pPr>
      <w:r w:rsidRPr="003E3050">
        <w:t>nevymezuje koridory veřejné dopravní ani technické infrastruktury,</w:t>
      </w:r>
    </w:p>
    <w:p w14:paraId="5169E72A" w14:textId="77777777" w:rsidR="00941DD4" w:rsidRPr="003E3050" w:rsidRDefault="00941DD4">
      <w:pPr>
        <w:pStyle w:val="Odstavecseseznamem"/>
        <w:numPr>
          <w:ilvl w:val="0"/>
          <w:numId w:val="3"/>
        </w:numPr>
        <w:ind w:left="993" w:hanging="426"/>
      </w:pPr>
      <w:r w:rsidRPr="003E3050">
        <w:t>nestanovuje kompenzační opatření podle zákona o ochraně přírody a krajiny,</w:t>
      </w:r>
    </w:p>
    <w:p w14:paraId="66D609E0" w14:textId="77777777" w:rsidR="00941DD4" w:rsidRPr="003E3050" w:rsidRDefault="00941DD4">
      <w:pPr>
        <w:pStyle w:val="Odstavecseseznamem"/>
        <w:numPr>
          <w:ilvl w:val="0"/>
          <w:numId w:val="3"/>
        </w:numPr>
        <w:ind w:left="993" w:hanging="426"/>
      </w:pPr>
      <w:r w:rsidRPr="003E3050">
        <w:t>nečlení území podle převažujícího charakteru na lokality,</w:t>
      </w:r>
    </w:p>
    <w:p w14:paraId="3C45CB7D" w14:textId="77777777" w:rsidR="00941DD4" w:rsidRPr="003E3050" w:rsidRDefault="00941DD4">
      <w:pPr>
        <w:pStyle w:val="Odstavecseseznamem"/>
        <w:numPr>
          <w:ilvl w:val="0"/>
          <w:numId w:val="3"/>
        </w:numPr>
        <w:ind w:left="993" w:hanging="426"/>
      </w:pPr>
      <w:r w:rsidRPr="003E3050">
        <w:t>nevymezuje zastavitelné území,</w:t>
      </w:r>
    </w:p>
    <w:p w14:paraId="5C9C5094" w14:textId="1364CE7F" w:rsidR="00941DD4" w:rsidRPr="003E3050" w:rsidRDefault="00941DD4">
      <w:pPr>
        <w:pStyle w:val="Odstavecseseznamem"/>
        <w:numPr>
          <w:ilvl w:val="0"/>
          <w:numId w:val="3"/>
        </w:numPr>
        <w:ind w:left="993" w:hanging="426"/>
      </w:pPr>
      <w:r w:rsidRPr="003E3050">
        <w:t>nevymezuje plochy a koridory, ve kterých je rozhodování o změnách v území podmíněno plánovací smlouvou</w:t>
      </w:r>
      <w:r w:rsidR="008E68A1" w:rsidRPr="003E3050">
        <w:t>, územní studií</w:t>
      </w:r>
      <w:r w:rsidRPr="003E3050">
        <w:t xml:space="preserve"> nebo vydáním regulačního plánu,</w:t>
      </w:r>
    </w:p>
    <w:p w14:paraId="73CC1342" w14:textId="77777777" w:rsidR="00941DD4" w:rsidRPr="003E3050" w:rsidRDefault="00941DD4">
      <w:pPr>
        <w:pStyle w:val="Odstavecseseznamem"/>
        <w:numPr>
          <w:ilvl w:val="0"/>
          <w:numId w:val="3"/>
        </w:numPr>
        <w:ind w:left="993" w:hanging="426"/>
      </w:pPr>
      <w:r w:rsidRPr="003E3050">
        <w:t>nevymezuje plochy a koridory, ve kterých je rozhodování v území podmíněno realizací architektonické nebo urbanistické soutěže,</w:t>
      </w:r>
    </w:p>
    <w:p w14:paraId="770BAE7A" w14:textId="7A6213AC" w:rsidR="005A1777" w:rsidRPr="003E3050" w:rsidRDefault="005A1777">
      <w:pPr>
        <w:pStyle w:val="Odstavecseseznamem"/>
        <w:numPr>
          <w:ilvl w:val="0"/>
          <w:numId w:val="3"/>
        </w:numPr>
        <w:ind w:left="993" w:hanging="426"/>
      </w:pPr>
      <w:bookmarkStart w:id="32" w:name="_Hlk214448304"/>
      <w:r w:rsidRPr="003E3050">
        <w:t>nevylučuje výrobu energie ze slunečního záření ani z větrné energie, pokud zde časem dojde k upřesnění vymezení oblasti celostátního významu nezbytné pro výrobu energie z alternativních zdrojů po schválení příslušné legislativy</w:t>
      </w:r>
      <w:bookmarkEnd w:id="32"/>
      <w:r w:rsidR="008E68A1" w:rsidRPr="003E3050">
        <w:t xml:space="preserve"> a koncepcí</w:t>
      </w:r>
      <w:r w:rsidRPr="003E3050">
        <w:t>.</w:t>
      </w:r>
    </w:p>
    <w:p w14:paraId="2245540B" w14:textId="77777777" w:rsidR="008215ED" w:rsidRPr="003E3050" w:rsidRDefault="008215ED" w:rsidP="008215ED">
      <w:pPr>
        <w:pStyle w:val="Odstavecseseznamem"/>
        <w:ind w:left="0" w:firstLine="0"/>
      </w:pPr>
    </w:p>
    <w:sectPr w:rsidR="008215ED" w:rsidRPr="003E3050" w:rsidSect="003E3050">
      <w:headerReference w:type="default" r:id="rId8"/>
      <w:footerReference w:type="default" r:id="rId9"/>
      <w:headerReference w:type="first" r:id="rId10"/>
      <w:pgSz w:w="11906" w:h="16838"/>
      <w:pgMar w:top="1304" w:right="1304" w:bottom="1304" w:left="1304" w:header="79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55E95" w14:textId="77777777" w:rsidR="00215DD6" w:rsidRDefault="00215DD6" w:rsidP="0054019E">
      <w:r>
        <w:separator/>
      </w:r>
    </w:p>
  </w:endnote>
  <w:endnote w:type="continuationSeparator" w:id="0">
    <w:p w14:paraId="7BF3BD63" w14:textId="77777777" w:rsidR="00215DD6" w:rsidRDefault="00215DD6" w:rsidP="00540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829660"/>
      <w:docPartObj>
        <w:docPartGallery w:val="Page Numbers (Bottom of Page)"/>
        <w:docPartUnique/>
      </w:docPartObj>
    </w:sdtPr>
    <w:sdtContent>
      <w:p w14:paraId="569D50DB" w14:textId="758AAC3B" w:rsidR="008215ED" w:rsidRDefault="008215ED">
        <w:pPr>
          <w:pStyle w:val="Zpat"/>
          <w:jc w:val="center"/>
        </w:pPr>
        <w:r>
          <w:fldChar w:fldCharType="begin"/>
        </w:r>
        <w:r>
          <w:instrText>PAGE   \* MERGEFORMAT</w:instrText>
        </w:r>
        <w:r>
          <w:fldChar w:fldCharType="separate"/>
        </w:r>
        <w:r>
          <w:t>2</w:t>
        </w:r>
        <w:r>
          <w:fldChar w:fldCharType="end"/>
        </w:r>
      </w:p>
    </w:sdtContent>
  </w:sdt>
  <w:p w14:paraId="267BA83F" w14:textId="77777777" w:rsidR="008215ED" w:rsidRDefault="008215E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010A8" w14:textId="77777777" w:rsidR="00215DD6" w:rsidRDefault="00215DD6" w:rsidP="0054019E">
      <w:r>
        <w:separator/>
      </w:r>
    </w:p>
  </w:footnote>
  <w:footnote w:type="continuationSeparator" w:id="0">
    <w:p w14:paraId="3B2B2835" w14:textId="77777777" w:rsidR="00215DD6" w:rsidRDefault="00215DD6" w:rsidP="00540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6978" w14:textId="77DF0C48" w:rsidR="008215ED" w:rsidRPr="008215ED" w:rsidRDefault="008215ED" w:rsidP="008215ED">
    <w:pPr>
      <w:pStyle w:val="Zhlav"/>
      <w:jc w:val="center"/>
      <w:rPr>
        <w:i/>
        <w:iCs/>
      </w:rPr>
    </w:pPr>
    <w:r w:rsidRPr="008215ED">
      <w:rPr>
        <w:i/>
        <w:iCs/>
      </w:rPr>
      <w:t>(Změna č. 1 ÚP Žeravice)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773B3" w14:textId="330341B6" w:rsidR="008215ED" w:rsidRDefault="008215ED">
    <w:pPr>
      <w:pStyle w:val="Zhlav"/>
    </w:pPr>
    <w:r>
      <w:ptab w:relativeTo="margin" w:alignment="center" w:leader="none"/>
    </w:r>
    <w:r w:rsidRPr="008215ED">
      <w:rPr>
        <w:i/>
        <w:iCs/>
      </w:rPr>
      <w:t>(Změna č. 1 ÚP Žeravice)</w:t>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5043"/>
    <w:multiLevelType w:val="hybridMultilevel"/>
    <w:tmpl w:val="25B84AD0"/>
    <w:lvl w:ilvl="0" w:tplc="88F003E0">
      <w:start w:val="1"/>
      <w:numFmt w:val="bullet"/>
      <w:lvlText w:val="-"/>
      <w:lvlJc w:val="left"/>
      <w:pPr>
        <w:tabs>
          <w:tab w:val="num" w:pos="369"/>
        </w:tabs>
        <w:ind w:left="369" w:hanging="369"/>
      </w:pPr>
      <w:rPr>
        <w:rFonts w:hint="default"/>
      </w:rPr>
    </w:lvl>
    <w:lvl w:ilvl="1" w:tplc="834A22AC">
      <w:start w:val="1"/>
      <w:numFmt w:val="bullet"/>
      <w:lvlText w:val=""/>
      <w:lvlJc w:val="left"/>
      <w:pPr>
        <w:tabs>
          <w:tab w:val="num" w:pos="1440"/>
        </w:tabs>
        <w:ind w:left="1440" w:hanging="360"/>
      </w:pPr>
      <w:rPr>
        <w:rFonts w:ascii="Symbol" w:hAnsi="Symbo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C21FB"/>
    <w:multiLevelType w:val="hybridMultilevel"/>
    <w:tmpl w:val="E8B88FBE"/>
    <w:lvl w:ilvl="0" w:tplc="FB1C1A40">
      <w:start w:val="1"/>
      <w:numFmt w:val="bullet"/>
      <w:pStyle w:val="Odsazentex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9DE3B45"/>
    <w:multiLevelType w:val="hybridMultilevel"/>
    <w:tmpl w:val="082E31E0"/>
    <w:lvl w:ilvl="0" w:tplc="0A2C9D68">
      <w:start w:val="15"/>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A4B0B87"/>
    <w:multiLevelType w:val="hybridMultilevel"/>
    <w:tmpl w:val="36802B70"/>
    <w:lvl w:ilvl="0" w:tplc="88F003E0">
      <w:start w:val="1"/>
      <w:numFmt w:val="bullet"/>
      <w:lvlText w:val="-"/>
      <w:lvlJc w:val="left"/>
      <w:pPr>
        <w:tabs>
          <w:tab w:val="num" w:pos="369"/>
        </w:tabs>
        <w:ind w:left="369" w:hanging="369"/>
      </w:pPr>
      <w:rPr>
        <w:rFont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838CD"/>
    <w:multiLevelType w:val="hybridMultilevel"/>
    <w:tmpl w:val="A274A37C"/>
    <w:lvl w:ilvl="0" w:tplc="50CC17E2">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1D00C27"/>
    <w:multiLevelType w:val="hybridMultilevel"/>
    <w:tmpl w:val="DF3EFCA2"/>
    <w:lvl w:ilvl="0" w:tplc="0A2C9D68">
      <w:start w:val="15"/>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1E47BBD"/>
    <w:multiLevelType w:val="hybridMultilevel"/>
    <w:tmpl w:val="BDC6FA80"/>
    <w:lvl w:ilvl="0" w:tplc="478897AE">
      <w:start w:val="1"/>
      <w:numFmt w:val="bullet"/>
      <w:lvlText w:val="-"/>
      <w:lvlJc w:val="left"/>
      <w:pPr>
        <w:ind w:left="1713" w:hanging="360"/>
      </w:pPr>
      <w:rPr>
        <w:rFonts w:ascii="Arial" w:hAnsi="Arial" w:cs="Times New Roman"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7" w15:restartNumberingAfterBreak="0">
    <w:nsid w:val="17A430A0"/>
    <w:multiLevelType w:val="hybridMultilevel"/>
    <w:tmpl w:val="F0DA7F48"/>
    <w:lvl w:ilvl="0" w:tplc="88F003E0">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D07C7A"/>
    <w:multiLevelType w:val="hybridMultilevel"/>
    <w:tmpl w:val="ECBA58B6"/>
    <w:lvl w:ilvl="0" w:tplc="50CC17E2">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A15488E"/>
    <w:multiLevelType w:val="hybridMultilevel"/>
    <w:tmpl w:val="1A4C3B5A"/>
    <w:lvl w:ilvl="0" w:tplc="88F003E0">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A7534BF"/>
    <w:multiLevelType w:val="hybridMultilevel"/>
    <w:tmpl w:val="62BA0146"/>
    <w:lvl w:ilvl="0" w:tplc="88F003E0">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631442"/>
    <w:multiLevelType w:val="hybridMultilevel"/>
    <w:tmpl w:val="2446D642"/>
    <w:lvl w:ilvl="0" w:tplc="88F003E0">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930A31"/>
    <w:multiLevelType w:val="hybridMultilevel"/>
    <w:tmpl w:val="706A211C"/>
    <w:lvl w:ilvl="0" w:tplc="88F003E0">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4BE53AE"/>
    <w:multiLevelType w:val="hybridMultilevel"/>
    <w:tmpl w:val="01A434F4"/>
    <w:lvl w:ilvl="0" w:tplc="50CC17E2">
      <w:start w:val="1"/>
      <w:numFmt w:val="bullet"/>
      <w:lvlText w:val="-"/>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8161342"/>
    <w:multiLevelType w:val="hybridMultilevel"/>
    <w:tmpl w:val="DD3494AC"/>
    <w:lvl w:ilvl="0" w:tplc="50CC17E2">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84E619D"/>
    <w:multiLevelType w:val="hybridMultilevel"/>
    <w:tmpl w:val="D0DC23C8"/>
    <w:lvl w:ilvl="0" w:tplc="88F003E0">
      <w:start w:val="1"/>
      <w:numFmt w:val="bullet"/>
      <w:lvlText w:val="-"/>
      <w:lvlJc w:val="left"/>
      <w:pPr>
        <w:tabs>
          <w:tab w:val="num" w:pos="369"/>
        </w:tabs>
        <w:ind w:left="369" w:hanging="369"/>
      </w:pPr>
      <w:rPr>
        <w:rFonts w:hint="default"/>
      </w:rPr>
    </w:lvl>
    <w:lvl w:ilvl="1" w:tplc="C9346268">
      <w:start w:val="8"/>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E103EE"/>
    <w:multiLevelType w:val="singleLevel"/>
    <w:tmpl w:val="3C3AF756"/>
    <w:lvl w:ilvl="0">
      <w:numFmt w:val="bullet"/>
      <w:lvlText w:val="-"/>
      <w:lvlJc w:val="left"/>
      <w:pPr>
        <w:tabs>
          <w:tab w:val="num" w:pos="360"/>
        </w:tabs>
        <w:ind w:left="360" w:hanging="360"/>
      </w:pPr>
      <w:rPr>
        <w:rFonts w:hint="default"/>
      </w:rPr>
    </w:lvl>
  </w:abstractNum>
  <w:abstractNum w:abstractNumId="17" w15:restartNumberingAfterBreak="0">
    <w:nsid w:val="2AA83835"/>
    <w:multiLevelType w:val="hybridMultilevel"/>
    <w:tmpl w:val="0524B4F0"/>
    <w:lvl w:ilvl="0" w:tplc="59600C22">
      <w:start w:val="1"/>
      <w:numFmt w:val="bullet"/>
      <w:lvlText w:val="-"/>
      <w:lvlJc w:val="left"/>
      <w:pPr>
        <w:ind w:left="720" w:hanging="360"/>
      </w:pPr>
      <w:rPr>
        <w:rFonts w:hint="default"/>
        <w:color w:val="FF000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2BA76EFE"/>
    <w:multiLevelType w:val="hybridMultilevel"/>
    <w:tmpl w:val="E5AC87E0"/>
    <w:lvl w:ilvl="0" w:tplc="50CC17E2">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2C057729"/>
    <w:multiLevelType w:val="hybridMultilevel"/>
    <w:tmpl w:val="597205C8"/>
    <w:lvl w:ilvl="0" w:tplc="C9346268">
      <w:start w:val="8"/>
      <w:numFmt w:val="bullet"/>
      <w:lvlText w:val="-"/>
      <w:lvlJc w:val="left"/>
      <w:pPr>
        <w:tabs>
          <w:tab w:val="num" w:pos="360"/>
        </w:tabs>
        <w:ind w:left="360" w:hanging="360"/>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7976A6"/>
    <w:multiLevelType w:val="hybridMultilevel"/>
    <w:tmpl w:val="1EBA1962"/>
    <w:lvl w:ilvl="0" w:tplc="59600C22">
      <w:start w:val="1"/>
      <w:numFmt w:val="bullet"/>
      <w:lvlText w:val="-"/>
      <w:lvlJc w:val="left"/>
      <w:pPr>
        <w:ind w:left="720" w:hanging="360"/>
      </w:pPr>
      <w:rPr>
        <w:rFonts w:hint="default"/>
        <w:color w:val="FF000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29C4A8C"/>
    <w:multiLevelType w:val="hybridMultilevel"/>
    <w:tmpl w:val="64AA2C40"/>
    <w:lvl w:ilvl="0" w:tplc="50CC17E2">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2E52F4F"/>
    <w:multiLevelType w:val="hybridMultilevel"/>
    <w:tmpl w:val="02584176"/>
    <w:lvl w:ilvl="0" w:tplc="0A2C9D68">
      <w:start w:val="15"/>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8503FE"/>
    <w:multiLevelType w:val="hybridMultilevel"/>
    <w:tmpl w:val="DE166ABC"/>
    <w:lvl w:ilvl="0" w:tplc="0A2C9D68">
      <w:start w:val="15"/>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52B6D95"/>
    <w:multiLevelType w:val="hybridMultilevel"/>
    <w:tmpl w:val="BB9CD06A"/>
    <w:lvl w:ilvl="0" w:tplc="50CC17E2">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B526CA"/>
    <w:multiLevelType w:val="hybridMultilevel"/>
    <w:tmpl w:val="AF6A19FE"/>
    <w:lvl w:ilvl="0" w:tplc="88F003E0">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AB14719"/>
    <w:multiLevelType w:val="hybridMultilevel"/>
    <w:tmpl w:val="80DCF292"/>
    <w:lvl w:ilvl="0" w:tplc="50CC17E2">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3AC55C56"/>
    <w:multiLevelType w:val="hybridMultilevel"/>
    <w:tmpl w:val="18C81C5C"/>
    <w:lvl w:ilvl="0" w:tplc="04050001">
      <w:start w:val="1"/>
      <w:numFmt w:val="bullet"/>
      <w:lvlText w:val=""/>
      <w:lvlJc w:val="left"/>
      <w:pPr>
        <w:ind w:left="1284" w:hanging="360"/>
      </w:pPr>
      <w:rPr>
        <w:rFonts w:ascii="Symbol" w:hAnsi="Symbol"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28" w15:restartNumberingAfterBreak="0">
    <w:nsid w:val="3B992EEC"/>
    <w:multiLevelType w:val="hybridMultilevel"/>
    <w:tmpl w:val="AF2A4A6A"/>
    <w:lvl w:ilvl="0" w:tplc="50CC17E2">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72340D"/>
    <w:multiLevelType w:val="hybridMultilevel"/>
    <w:tmpl w:val="6AA01C90"/>
    <w:lvl w:ilvl="0" w:tplc="50CC17E2">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136E57"/>
    <w:multiLevelType w:val="hybridMultilevel"/>
    <w:tmpl w:val="177086FA"/>
    <w:lvl w:ilvl="0" w:tplc="88F003E0">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406F2488"/>
    <w:multiLevelType w:val="hybridMultilevel"/>
    <w:tmpl w:val="5A26BC4A"/>
    <w:lvl w:ilvl="0" w:tplc="478897AE">
      <w:start w:val="1"/>
      <w:numFmt w:val="bullet"/>
      <w:lvlText w:val="-"/>
      <w:lvlJc w:val="left"/>
      <w:pPr>
        <w:ind w:left="720" w:hanging="360"/>
      </w:pPr>
      <w:rPr>
        <w:rFonts w:ascii="Arial" w:hAnsi="Aria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4865045F"/>
    <w:multiLevelType w:val="hybridMultilevel"/>
    <w:tmpl w:val="31B2C202"/>
    <w:lvl w:ilvl="0" w:tplc="478897AE">
      <w:start w:val="1"/>
      <w:numFmt w:val="bullet"/>
      <w:lvlText w:val="-"/>
      <w:lvlJc w:val="left"/>
      <w:pPr>
        <w:ind w:left="720" w:hanging="360"/>
      </w:pPr>
      <w:rPr>
        <w:rFonts w:ascii="Arial" w:hAnsi="Aria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4B233BA1"/>
    <w:multiLevelType w:val="hybridMultilevel"/>
    <w:tmpl w:val="5D3881F2"/>
    <w:lvl w:ilvl="0" w:tplc="88F003E0">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6B1EE7"/>
    <w:multiLevelType w:val="hybridMultilevel"/>
    <w:tmpl w:val="6E1EF2A8"/>
    <w:lvl w:ilvl="0" w:tplc="50CC17E2">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57047F27"/>
    <w:multiLevelType w:val="hybridMultilevel"/>
    <w:tmpl w:val="84A2B8E8"/>
    <w:lvl w:ilvl="0" w:tplc="88F003E0">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59C35AA6"/>
    <w:multiLevelType w:val="hybridMultilevel"/>
    <w:tmpl w:val="BCD6164E"/>
    <w:lvl w:ilvl="0" w:tplc="50CC17E2">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5BD54395"/>
    <w:multiLevelType w:val="hybridMultilevel"/>
    <w:tmpl w:val="E7D453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5D706A18"/>
    <w:multiLevelType w:val="hybridMultilevel"/>
    <w:tmpl w:val="E1CC1090"/>
    <w:lvl w:ilvl="0" w:tplc="50CC17E2">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142F4C"/>
    <w:multiLevelType w:val="singleLevel"/>
    <w:tmpl w:val="3C3AF756"/>
    <w:lvl w:ilvl="0">
      <w:numFmt w:val="bullet"/>
      <w:lvlText w:val="-"/>
      <w:lvlJc w:val="left"/>
      <w:pPr>
        <w:tabs>
          <w:tab w:val="num" w:pos="360"/>
        </w:tabs>
        <w:ind w:left="360" w:hanging="360"/>
      </w:pPr>
      <w:rPr>
        <w:rFonts w:hint="default"/>
      </w:rPr>
    </w:lvl>
  </w:abstractNum>
  <w:abstractNum w:abstractNumId="40" w15:restartNumberingAfterBreak="0">
    <w:nsid w:val="63A75A79"/>
    <w:multiLevelType w:val="hybridMultilevel"/>
    <w:tmpl w:val="7778B298"/>
    <w:lvl w:ilvl="0" w:tplc="88F003E0">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673705C3"/>
    <w:multiLevelType w:val="singleLevel"/>
    <w:tmpl w:val="7D62BB00"/>
    <w:lvl w:ilvl="0">
      <w:numFmt w:val="bullet"/>
      <w:pStyle w:val="Styl6"/>
      <w:lvlText w:val="-"/>
      <w:lvlJc w:val="left"/>
      <w:pPr>
        <w:tabs>
          <w:tab w:val="num" w:pos="1080"/>
        </w:tabs>
        <w:ind w:left="1080" w:hanging="360"/>
      </w:pPr>
      <w:rPr>
        <w:rFonts w:hint="default"/>
      </w:rPr>
    </w:lvl>
  </w:abstractNum>
  <w:abstractNum w:abstractNumId="42" w15:restartNumberingAfterBreak="0">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3" w15:restartNumberingAfterBreak="0">
    <w:nsid w:val="6CA53D6E"/>
    <w:multiLevelType w:val="hybridMultilevel"/>
    <w:tmpl w:val="12327884"/>
    <w:lvl w:ilvl="0" w:tplc="FFFFFFFF">
      <w:start w:val="8"/>
      <w:numFmt w:val="bullet"/>
      <w:lvlText w:val="-"/>
      <w:lvlJc w:val="left"/>
      <w:pPr>
        <w:tabs>
          <w:tab w:val="num" w:pos="360"/>
        </w:tabs>
        <w:ind w:left="360" w:hanging="360"/>
      </w:pPr>
      <w:rPr>
        <w:rFonts w:hint="default"/>
      </w:rPr>
    </w:lvl>
    <w:lvl w:ilvl="1" w:tplc="FFFFFFFF">
      <w:start w:val="1"/>
      <w:numFmt w:val="bullet"/>
      <w:lvlText w:val=""/>
      <w:lvlJc w:val="left"/>
      <w:pPr>
        <w:tabs>
          <w:tab w:val="num" w:pos="1449"/>
        </w:tabs>
        <w:ind w:left="1449" w:hanging="369"/>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EA5141"/>
    <w:multiLevelType w:val="hybridMultilevel"/>
    <w:tmpl w:val="44AE586C"/>
    <w:lvl w:ilvl="0" w:tplc="7B887336">
      <w:start w:val="1"/>
      <w:numFmt w:val="bullet"/>
      <w:pStyle w:val="Odrkov"/>
      <w:lvlText w:val=""/>
      <w:lvlJc w:val="left"/>
      <w:pPr>
        <w:tabs>
          <w:tab w:val="num" w:pos="720"/>
        </w:tabs>
        <w:ind w:left="720" w:hanging="360"/>
      </w:pPr>
      <w:rPr>
        <w:rFonts w:ascii="Symbol" w:hAnsi="Symbol" w:hint="default"/>
      </w:rPr>
    </w:lvl>
    <w:lvl w:ilvl="1" w:tplc="489A92B0" w:tentative="1">
      <w:start w:val="1"/>
      <w:numFmt w:val="bullet"/>
      <w:lvlText w:val="o"/>
      <w:lvlJc w:val="left"/>
      <w:pPr>
        <w:tabs>
          <w:tab w:val="num" w:pos="1440"/>
        </w:tabs>
        <w:ind w:left="1440" w:hanging="360"/>
      </w:pPr>
      <w:rPr>
        <w:rFonts w:ascii="Courier New" w:hAnsi="Courier New" w:hint="default"/>
      </w:rPr>
    </w:lvl>
    <w:lvl w:ilvl="2" w:tplc="DCECC5A0" w:tentative="1">
      <w:start w:val="1"/>
      <w:numFmt w:val="bullet"/>
      <w:lvlText w:val=""/>
      <w:lvlJc w:val="left"/>
      <w:pPr>
        <w:tabs>
          <w:tab w:val="num" w:pos="2160"/>
        </w:tabs>
        <w:ind w:left="2160" w:hanging="360"/>
      </w:pPr>
      <w:rPr>
        <w:rFonts w:ascii="Wingdings" w:hAnsi="Wingdings" w:hint="default"/>
      </w:rPr>
    </w:lvl>
    <w:lvl w:ilvl="3" w:tplc="29AAC0CE" w:tentative="1">
      <w:start w:val="1"/>
      <w:numFmt w:val="bullet"/>
      <w:lvlText w:val=""/>
      <w:lvlJc w:val="left"/>
      <w:pPr>
        <w:tabs>
          <w:tab w:val="num" w:pos="2880"/>
        </w:tabs>
        <w:ind w:left="2880" w:hanging="360"/>
      </w:pPr>
      <w:rPr>
        <w:rFonts w:ascii="Symbol" w:hAnsi="Symbol" w:hint="default"/>
      </w:rPr>
    </w:lvl>
    <w:lvl w:ilvl="4" w:tplc="231AE62A" w:tentative="1">
      <w:start w:val="1"/>
      <w:numFmt w:val="bullet"/>
      <w:lvlText w:val="o"/>
      <w:lvlJc w:val="left"/>
      <w:pPr>
        <w:tabs>
          <w:tab w:val="num" w:pos="3600"/>
        </w:tabs>
        <w:ind w:left="3600" w:hanging="360"/>
      </w:pPr>
      <w:rPr>
        <w:rFonts w:ascii="Courier New" w:hAnsi="Courier New" w:hint="default"/>
      </w:rPr>
    </w:lvl>
    <w:lvl w:ilvl="5" w:tplc="9C62F896" w:tentative="1">
      <w:start w:val="1"/>
      <w:numFmt w:val="bullet"/>
      <w:lvlText w:val=""/>
      <w:lvlJc w:val="left"/>
      <w:pPr>
        <w:tabs>
          <w:tab w:val="num" w:pos="4320"/>
        </w:tabs>
        <w:ind w:left="4320" w:hanging="360"/>
      </w:pPr>
      <w:rPr>
        <w:rFonts w:ascii="Wingdings" w:hAnsi="Wingdings" w:hint="default"/>
      </w:rPr>
    </w:lvl>
    <w:lvl w:ilvl="6" w:tplc="30B6438C" w:tentative="1">
      <w:start w:val="1"/>
      <w:numFmt w:val="bullet"/>
      <w:lvlText w:val=""/>
      <w:lvlJc w:val="left"/>
      <w:pPr>
        <w:tabs>
          <w:tab w:val="num" w:pos="5040"/>
        </w:tabs>
        <w:ind w:left="5040" w:hanging="360"/>
      </w:pPr>
      <w:rPr>
        <w:rFonts w:ascii="Symbol" w:hAnsi="Symbol" w:hint="default"/>
      </w:rPr>
    </w:lvl>
    <w:lvl w:ilvl="7" w:tplc="A9489A02" w:tentative="1">
      <w:start w:val="1"/>
      <w:numFmt w:val="bullet"/>
      <w:lvlText w:val="o"/>
      <w:lvlJc w:val="left"/>
      <w:pPr>
        <w:tabs>
          <w:tab w:val="num" w:pos="5760"/>
        </w:tabs>
        <w:ind w:left="5760" w:hanging="360"/>
      </w:pPr>
      <w:rPr>
        <w:rFonts w:ascii="Courier New" w:hAnsi="Courier New" w:hint="default"/>
      </w:rPr>
    </w:lvl>
    <w:lvl w:ilvl="8" w:tplc="A914FB9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FE562DB"/>
    <w:multiLevelType w:val="hybridMultilevel"/>
    <w:tmpl w:val="0E30B410"/>
    <w:lvl w:ilvl="0" w:tplc="59600C22">
      <w:start w:val="1"/>
      <w:numFmt w:val="bullet"/>
      <w:lvlText w:val="-"/>
      <w:lvlJc w:val="left"/>
      <w:pPr>
        <w:ind w:left="720" w:hanging="360"/>
      </w:pPr>
      <w:rPr>
        <w:rFonts w:hint="default"/>
        <w:color w:val="FF000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75C025FA"/>
    <w:multiLevelType w:val="hybridMultilevel"/>
    <w:tmpl w:val="35A8D336"/>
    <w:lvl w:ilvl="0" w:tplc="88F003E0">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61C4EF1"/>
    <w:multiLevelType w:val="hybridMultilevel"/>
    <w:tmpl w:val="8F3C6D96"/>
    <w:lvl w:ilvl="0" w:tplc="88F003E0">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6531006"/>
    <w:multiLevelType w:val="hybridMultilevel"/>
    <w:tmpl w:val="01B6E356"/>
    <w:lvl w:ilvl="0" w:tplc="0A2C9D68">
      <w:start w:val="15"/>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771B2596"/>
    <w:multiLevelType w:val="hybridMultilevel"/>
    <w:tmpl w:val="65F60262"/>
    <w:lvl w:ilvl="0" w:tplc="04050001">
      <w:start w:val="1"/>
      <w:numFmt w:val="bullet"/>
      <w:lvlText w:val=""/>
      <w:lvlJc w:val="left"/>
      <w:pPr>
        <w:ind w:left="1284" w:hanging="360"/>
      </w:pPr>
      <w:rPr>
        <w:rFonts w:ascii="Symbol" w:hAnsi="Symbol" w:hint="default"/>
      </w:rPr>
    </w:lvl>
    <w:lvl w:ilvl="1" w:tplc="04050003" w:tentative="1">
      <w:start w:val="1"/>
      <w:numFmt w:val="bullet"/>
      <w:lvlText w:val="o"/>
      <w:lvlJc w:val="left"/>
      <w:pPr>
        <w:ind w:left="2004" w:hanging="360"/>
      </w:pPr>
      <w:rPr>
        <w:rFonts w:ascii="Courier New" w:hAnsi="Courier New" w:cs="Courier New" w:hint="default"/>
      </w:rPr>
    </w:lvl>
    <w:lvl w:ilvl="2" w:tplc="04050005" w:tentative="1">
      <w:start w:val="1"/>
      <w:numFmt w:val="bullet"/>
      <w:lvlText w:val=""/>
      <w:lvlJc w:val="left"/>
      <w:pPr>
        <w:ind w:left="2724" w:hanging="360"/>
      </w:pPr>
      <w:rPr>
        <w:rFonts w:ascii="Wingdings" w:hAnsi="Wingdings" w:hint="default"/>
      </w:rPr>
    </w:lvl>
    <w:lvl w:ilvl="3" w:tplc="04050001" w:tentative="1">
      <w:start w:val="1"/>
      <w:numFmt w:val="bullet"/>
      <w:lvlText w:val=""/>
      <w:lvlJc w:val="left"/>
      <w:pPr>
        <w:ind w:left="3444" w:hanging="360"/>
      </w:pPr>
      <w:rPr>
        <w:rFonts w:ascii="Symbol" w:hAnsi="Symbol" w:hint="default"/>
      </w:rPr>
    </w:lvl>
    <w:lvl w:ilvl="4" w:tplc="04050003" w:tentative="1">
      <w:start w:val="1"/>
      <w:numFmt w:val="bullet"/>
      <w:lvlText w:val="o"/>
      <w:lvlJc w:val="left"/>
      <w:pPr>
        <w:ind w:left="4164" w:hanging="360"/>
      </w:pPr>
      <w:rPr>
        <w:rFonts w:ascii="Courier New" w:hAnsi="Courier New" w:cs="Courier New" w:hint="default"/>
      </w:rPr>
    </w:lvl>
    <w:lvl w:ilvl="5" w:tplc="04050005" w:tentative="1">
      <w:start w:val="1"/>
      <w:numFmt w:val="bullet"/>
      <w:lvlText w:val=""/>
      <w:lvlJc w:val="left"/>
      <w:pPr>
        <w:ind w:left="4884" w:hanging="360"/>
      </w:pPr>
      <w:rPr>
        <w:rFonts w:ascii="Wingdings" w:hAnsi="Wingdings" w:hint="default"/>
      </w:rPr>
    </w:lvl>
    <w:lvl w:ilvl="6" w:tplc="04050001" w:tentative="1">
      <w:start w:val="1"/>
      <w:numFmt w:val="bullet"/>
      <w:lvlText w:val=""/>
      <w:lvlJc w:val="left"/>
      <w:pPr>
        <w:ind w:left="5604" w:hanging="360"/>
      </w:pPr>
      <w:rPr>
        <w:rFonts w:ascii="Symbol" w:hAnsi="Symbol" w:hint="default"/>
      </w:rPr>
    </w:lvl>
    <w:lvl w:ilvl="7" w:tplc="04050003" w:tentative="1">
      <w:start w:val="1"/>
      <w:numFmt w:val="bullet"/>
      <w:lvlText w:val="o"/>
      <w:lvlJc w:val="left"/>
      <w:pPr>
        <w:ind w:left="6324" w:hanging="360"/>
      </w:pPr>
      <w:rPr>
        <w:rFonts w:ascii="Courier New" w:hAnsi="Courier New" w:cs="Courier New" w:hint="default"/>
      </w:rPr>
    </w:lvl>
    <w:lvl w:ilvl="8" w:tplc="04050005" w:tentative="1">
      <w:start w:val="1"/>
      <w:numFmt w:val="bullet"/>
      <w:lvlText w:val=""/>
      <w:lvlJc w:val="left"/>
      <w:pPr>
        <w:ind w:left="7044" w:hanging="360"/>
      </w:pPr>
      <w:rPr>
        <w:rFonts w:ascii="Wingdings" w:hAnsi="Wingdings" w:hint="default"/>
      </w:rPr>
    </w:lvl>
  </w:abstractNum>
  <w:abstractNum w:abstractNumId="50" w15:restartNumberingAfterBreak="0">
    <w:nsid w:val="771D6118"/>
    <w:multiLevelType w:val="singleLevel"/>
    <w:tmpl w:val="3C3AF756"/>
    <w:lvl w:ilvl="0">
      <w:numFmt w:val="bullet"/>
      <w:lvlText w:val="-"/>
      <w:lvlJc w:val="left"/>
      <w:pPr>
        <w:tabs>
          <w:tab w:val="num" w:pos="360"/>
        </w:tabs>
        <w:ind w:left="360" w:hanging="360"/>
      </w:pPr>
      <w:rPr>
        <w:rFonts w:hint="default"/>
      </w:rPr>
    </w:lvl>
  </w:abstractNum>
  <w:abstractNum w:abstractNumId="51" w15:restartNumberingAfterBreak="0">
    <w:nsid w:val="77B82D3C"/>
    <w:multiLevelType w:val="hybridMultilevel"/>
    <w:tmpl w:val="DD5CB108"/>
    <w:lvl w:ilvl="0" w:tplc="3C3AF756">
      <w:start w:val="1"/>
      <w:numFmt w:val="bullet"/>
      <w:lvlText w:val="-"/>
      <w:lvlJc w:val="left"/>
      <w:pPr>
        <w:tabs>
          <w:tab w:val="num" w:pos="369"/>
        </w:tabs>
        <w:ind w:left="369" w:hanging="369"/>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B018A2"/>
    <w:multiLevelType w:val="hybridMultilevel"/>
    <w:tmpl w:val="3FC4D49C"/>
    <w:lvl w:ilvl="0" w:tplc="0A2C9D68">
      <w:start w:val="15"/>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7E1E07E1"/>
    <w:multiLevelType w:val="hybridMultilevel"/>
    <w:tmpl w:val="FF9CA9AA"/>
    <w:lvl w:ilvl="0" w:tplc="88F003E0">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4" w15:restartNumberingAfterBreak="0">
    <w:nsid w:val="7F4E39EE"/>
    <w:multiLevelType w:val="hybridMultilevel"/>
    <w:tmpl w:val="A68239A4"/>
    <w:lvl w:ilvl="0" w:tplc="0A2C9D68">
      <w:start w:val="15"/>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7FB816F9"/>
    <w:multiLevelType w:val="singleLevel"/>
    <w:tmpl w:val="4DB21C76"/>
    <w:lvl w:ilvl="0">
      <w:numFmt w:val="bullet"/>
      <w:pStyle w:val="odr-tver-6ped"/>
      <w:lvlText w:val="▪"/>
      <w:lvlJc w:val="left"/>
      <w:pPr>
        <w:tabs>
          <w:tab w:val="num" w:pos="360"/>
        </w:tabs>
        <w:ind w:left="284" w:hanging="284"/>
      </w:pPr>
      <w:rPr>
        <w:rFonts w:ascii="Tahoma" w:hAnsi="Tahoma" w:hint="default"/>
        <w:sz w:val="20"/>
      </w:rPr>
    </w:lvl>
  </w:abstractNum>
  <w:num w:numId="1" w16cid:durableId="174170606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4362085">
    <w:abstractNumId w:val="1"/>
  </w:num>
  <w:num w:numId="3" w16cid:durableId="361397275">
    <w:abstractNumId w:val="52"/>
  </w:num>
  <w:num w:numId="4" w16cid:durableId="1701661010">
    <w:abstractNumId w:val="2"/>
  </w:num>
  <w:num w:numId="5" w16cid:durableId="502209562">
    <w:abstractNumId w:val="31"/>
  </w:num>
  <w:num w:numId="6" w16cid:durableId="1837721607">
    <w:abstractNumId w:val="6"/>
  </w:num>
  <w:num w:numId="7" w16cid:durableId="35862268">
    <w:abstractNumId w:val="34"/>
  </w:num>
  <w:num w:numId="8" w16cid:durableId="1662538144">
    <w:abstractNumId w:val="41"/>
  </w:num>
  <w:num w:numId="9" w16cid:durableId="339697901">
    <w:abstractNumId w:val="0"/>
  </w:num>
  <w:num w:numId="10" w16cid:durableId="1514149875">
    <w:abstractNumId w:val="10"/>
  </w:num>
  <w:num w:numId="11" w16cid:durableId="1268731936">
    <w:abstractNumId w:val="3"/>
  </w:num>
  <w:num w:numId="12" w16cid:durableId="1044403214">
    <w:abstractNumId w:val="33"/>
  </w:num>
  <w:num w:numId="13" w16cid:durableId="366102179">
    <w:abstractNumId w:val="29"/>
  </w:num>
  <w:num w:numId="14" w16cid:durableId="336003565">
    <w:abstractNumId w:val="11"/>
  </w:num>
  <w:num w:numId="15" w16cid:durableId="594169995">
    <w:abstractNumId w:val="51"/>
  </w:num>
  <w:num w:numId="16" w16cid:durableId="1226405993">
    <w:abstractNumId w:val="39"/>
  </w:num>
  <w:num w:numId="17" w16cid:durableId="1130628591">
    <w:abstractNumId w:val="7"/>
  </w:num>
  <w:num w:numId="18" w16cid:durableId="460536843">
    <w:abstractNumId w:val="50"/>
  </w:num>
  <w:num w:numId="19" w16cid:durableId="1703437522">
    <w:abstractNumId w:val="16"/>
  </w:num>
  <w:num w:numId="20" w16cid:durableId="433865592">
    <w:abstractNumId w:val="38"/>
  </w:num>
  <w:num w:numId="21" w16cid:durableId="717435242">
    <w:abstractNumId w:val="28"/>
  </w:num>
  <w:num w:numId="22" w16cid:durableId="1830713481">
    <w:abstractNumId w:val="15"/>
  </w:num>
  <w:num w:numId="23" w16cid:durableId="209192558">
    <w:abstractNumId w:val="43"/>
  </w:num>
  <w:num w:numId="24" w16cid:durableId="1929462228">
    <w:abstractNumId w:val="55"/>
  </w:num>
  <w:num w:numId="25" w16cid:durableId="1907959878">
    <w:abstractNumId w:val="24"/>
  </w:num>
  <w:num w:numId="26" w16cid:durableId="1851604379">
    <w:abstractNumId w:val="44"/>
  </w:num>
  <w:num w:numId="27" w16cid:durableId="563494204">
    <w:abstractNumId w:val="36"/>
  </w:num>
  <w:num w:numId="28" w16cid:durableId="1502962907">
    <w:abstractNumId w:val="18"/>
  </w:num>
  <w:num w:numId="29" w16cid:durableId="300884082">
    <w:abstractNumId w:val="32"/>
  </w:num>
  <w:num w:numId="30" w16cid:durableId="1744066846">
    <w:abstractNumId w:val="8"/>
  </w:num>
  <w:num w:numId="31" w16cid:durableId="1931816965">
    <w:abstractNumId w:val="21"/>
  </w:num>
  <w:num w:numId="32" w16cid:durableId="1254630192">
    <w:abstractNumId w:val="26"/>
  </w:num>
  <w:num w:numId="33" w16cid:durableId="894046155">
    <w:abstractNumId w:val="14"/>
  </w:num>
  <w:num w:numId="34" w16cid:durableId="543911665">
    <w:abstractNumId w:val="54"/>
  </w:num>
  <w:num w:numId="35" w16cid:durableId="2072578567">
    <w:abstractNumId w:val="23"/>
  </w:num>
  <w:num w:numId="36" w16cid:durableId="17195077">
    <w:abstractNumId w:val="45"/>
  </w:num>
  <w:num w:numId="37" w16cid:durableId="2133358467">
    <w:abstractNumId w:val="17"/>
  </w:num>
  <w:num w:numId="38" w16cid:durableId="1372028438">
    <w:abstractNumId w:val="35"/>
  </w:num>
  <w:num w:numId="39" w16cid:durableId="15498119">
    <w:abstractNumId w:val="22"/>
  </w:num>
  <w:num w:numId="40" w16cid:durableId="1176965588">
    <w:abstractNumId w:val="13"/>
  </w:num>
  <w:num w:numId="41" w16cid:durableId="1458715484">
    <w:abstractNumId w:val="40"/>
  </w:num>
  <w:num w:numId="42" w16cid:durableId="1953630398">
    <w:abstractNumId w:val="5"/>
  </w:num>
  <w:num w:numId="43" w16cid:durableId="947158764">
    <w:abstractNumId w:val="9"/>
  </w:num>
  <w:num w:numId="44" w16cid:durableId="59334325">
    <w:abstractNumId w:val="53"/>
  </w:num>
  <w:num w:numId="45" w16cid:durableId="1791779455">
    <w:abstractNumId w:val="48"/>
  </w:num>
  <w:num w:numId="46" w16cid:durableId="320085793">
    <w:abstractNumId w:val="12"/>
  </w:num>
  <w:num w:numId="47" w16cid:durableId="116022549">
    <w:abstractNumId w:val="46"/>
  </w:num>
  <w:num w:numId="48" w16cid:durableId="1559585753">
    <w:abstractNumId w:val="30"/>
  </w:num>
  <w:num w:numId="49" w16cid:durableId="819418422">
    <w:abstractNumId w:val="25"/>
  </w:num>
  <w:num w:numId="50" w16cid:durableId="1724982470">
    <w:abstractNumId w:val="47"/>
  </w:num>
  <w:num w:numId="51" w16cid:durableId="333846050">
    <w:abstractNumId w:val="19"/>
  </w:num>
  <w:num w:numId="52" w16cid:durableId="1226911931">
    <w:abstractNumId w:val="27"/>
  </w:num>
  <w:num w:numId="53" w16cid:durableId="1830712774">
    <w:abstractNumId w:val="49"/>
  </w:num>
  <w:num w:numId="54" w16cid:durableId="676276893">
    <w:abstractNumId w:val="4"/>
  </w:num>
  <w:num w:numId="55" w16cid:durableId="1019283473">
    <w:abstractNumId w:val="20"/>
  </w:num>
  <w:num w:numId="56" w16cid:durableId="826170809">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7958"/>
    <w:rsid w:val="0000003B"/>
    <w:rsid w:val="00000503"/>
    <w:rsid w:val="00000EA1"/>
    <w:rsid w:val="000013B0"/>
    <w:rsid w:val="00001C6B"/>
    <w:rsid w:val="00002237"/>
    <w:rsid w:val="0000235C"/>
    <w:rsid w:val="00002BC7"/>
    <w:rsid w:val="00002C0F"/>
    <w:rsid w:val="000033C9"/>
    <w:rsid w:val="000033D8"/>
    <w:rsid w:val="000035FC"/>
    <w:rsid w:val="000039D5"/>
    <w:rsid w:val="00003B6C"/>
    <w:rsid w:val="00003BB0"/>
    <w:rsid w:val="00003DB9"/>
    <w:rsid w:val="0000403B"/>
    <w:rsid w:val="0000433A"/>
    <w:rsid w:val="0000448C"/>
    <w:rsid w:val="0000476A"/>
    <w:rsid w:val="00004B0E"/>
    <w:rsid w:val="00004DD5"/>
    <w:rsid w:val="00004F6C"/>
    <w:rsid w:val="00004FCD"/>
    <w:rsid w:val="0000520B"/>
    <w:rsid w:val="000055E1"/>
    <w:rsid w:val="0000563C"/>
    <w:rsid w:val="00005714"/>
    <w:rsid w:val="000063D0"/>
    <w:rsid w:val="00006461"/>
    <w:rsid w:val="00006A17"/>
    <w:rsid w:val="00006B66"/>
    <w:rsid w:val="000070CE"/>
    <w:rsid w:val="000073EE"/>
    <w:rsid w:val="0000749F"/>
    <w:rsid w:val="000074CC"/>
    <w:rsid w:val="00007EAC"/>
    <w:rsid w:val="000107A7"/>
    <w:rsid w:val="000108BA"/>
    <w:rsid w:val="00010C2D"/>
    <w:rsid w:val="00011208"/>
    <w:rsid w:val="00011684"/>
    <w:rsid w:val="00011794"/>
    <w:rsid w:val="00011A12"/>
    <w:rsid w:val="0001205A"/>
    <w:rsid w:val="000120E4"/>
    <w:rsid w:val="000124E2"/>
    <w:rsid w:val="0001284A"/>
    <w:rsid w:val="00012FD5"/>
    <w:rsid w:val="000138F0"/>
    <w:rsid w:val="00013B14"/>
    <w:rsid w:val="00013DE0"/>
    <w:rsid w:val="00013EF9"/>
    <w:rsid w:val="00014169"/>
    <w:rsid w:val="00014BEE"/>
    <w:rsid w:val="00014C58"/>
    <w:rsid w:val="0001529B"/>
    <w:rsid w:val="000154E6"/>
    <w:rsid w:val="00015770"/>
    <w:rsid w:val="00015784"/>
    <w:rsid w:val="0001594A"/>
    <w:rsid w:val="0001614E"/>
    <w:rsid w:val="0001635E"/>
    <w:rsid w:val="00016379"/>
    <w:rsid w:val="00016600"/>
    <w:rsid w:val="00016D0A"/>
    <w:rsid w:val="00016FC3"/>
    <w:rsid w:val="000179BF"/>
    <w:rsid w:val="00017A66"/>
    <w:rsid w:val="00017E9C"/>
    <w:rsid w:val="00017EA5"/>
    <w:rsid w:val="00020B7A"/>
    <w:rsid w:val="00020BC1"/>
    <w:rsid w:val="00020D72"/>
    <w:rsid w:val="00020EA4"/>
    <w:rsid w:val="000213BA"/>
    <w:rsid w:val="00021BA9"/>
    <w:rsid w:val="00021BFB"/>
    <w:rsid w:val="00022080"/>
    <w:rsid w:val="00022E09"/>
    <w:rsid w:val="0002303F"/>
    <w:rsid w:val="0002311B"/>
    <w:rsid w:val="000236DA"/>
    <w:rsid w:val="0002389A"/>
    <w:rsid w:val="000239D6"/>
    <w:rsid w:val="000241B2"/>
    <w:rsid w:val="000241FC"/>
    <w:rsid w:val="00024206"/>
    <w:rsid w:val="00024471"/>
    <w:rsid w:val="0002453E"/>
    <w:rsid w:val="0002485C"/>
    <w:rsid w:val="000257B2"/>
    <w:rsid w:val="00025A07"/>
    <w:rsid w:val="00025F8C"/>
    <w:rsid w:val="00026029"/>
    <w:rsid w:val="0002612F"/>
    <w:rsid w:val="000263D6"/>
    <w:rsid w:val="0002655C"/>
    <w:rsid w:val="000267EA"/>
    <w:rsid w:val="00026FB5"/>
    <w:rsid w:val="00027EE6"/>
    <w:rsid w:val="00030089"/>
    <w:rsid w:val="000303DD"/>
    <w:rsid w:val="0003073C"/>
    <w:rsid w:val="000309FC"/>
    <w:rsid w:val="00030AA5"/>
    <w:rsid w:val="00030DC9"/>
    <w:rsid w:val="0003115A"/>
    <w:rsid w:val="000311AF"/>
    <w:rsid w:val="0003129E"/>
    <w:rsid w:val="000316CF"/>
    <w:rsid w:val="00032636"/>
    <w:rsid w:val="000329E4"/>
    <w:rsid w:val="0003306B"/>
    <w:rsid w:val="00033675"/>
    <w:rsid w:val="000338BC"/>
    <w:rsid w:val="00033ABA"/>
    <w:rsid w:val="00033C86"/>
    <w:rsid w:val="00033E9F"/>
    <w:rsid w:val="0003402B"/>
    <w:rsid w:val="000344BC"/>
    <w:rsid w:val="00035D1F"/>
    <w:rsid w:val="00035DE6"/>
    <w:rsid w:val="000360FC"/>
    <w:rsid w:val="000367F2"/>
    <w:rsid w:val="000369B9"/>
    <w:rsid w:val="000378AD"/>
    <w:rsid w:val="00037AA6"/>
    <w:rsid w:val="00040660"/>
    <w:rsid w:val="00040E65"/>
    <w:rsid w:val="00040F1D"/>
    <w:rsid w:val="0004167A"/>
    <w:rsid w:val="00041B57"/>
    <w:rsid w:val="00041E9A"/>
    <w:rsid w:val="000420BA"/>
    <w:rsid w:val="000424D6"/>
    <w:rsid w:val="0004260F"/>
    <w:rsid w:val="000429A4"/>
    <w:rsid w:val="00042B00"/>
    <w:rsid w:val="00042EE7"/>
    <w:rsid w:val="00043318"/>
    <w:rsid w:val="00043683"/>
    <w:rsid w:val="00043714"/>
    <w:rsid w:val="0004372A"/>
    <w:rsid w:val="00043A88"/>
    <w:rsid w:val="00043A8B"/>
    <w:rsid w:val="0004424F"/>
    <w:rsid w:val="0004466E"/>
    <w:rsid w:val="000447AC"/>
    <w:rsid w:val="00045014"/>
    <w:rsid w:val="000455E2"/>
    <w:rsid w:val="000456E4"/>
    <w:rsid w:val="000457E1"/>
    <w:rsid w:val="000457EB"/>
    <w:rsid w:val="000463B0"/>
    <w:rsid w:val="00046593"/>
    <w:rsid w:val="00046A8C"/>
    <w:rsid w:val="000471E2"/>
    <w:rsid w:val="00047A45"/>
    <w:rsid w:val="00047D89"/>
    <w:rsid w:val="0005080F"/>
    <w:rsid w:val="000510D4"/>
    <w:rsid w:val="00051DC5"/>
    <w:rsid w:val="00051F73"/>
    <w:rsid w:val="0005228B"/>
    <w:rsid w:val="0005284A"/>
    <w:rsid w:val="00052C84"/>
    <w:rsid w:val="0005330E"/>
    <w:rsid w:val="000533FB"/>
    <w:rsid w:val="0005349B"/>
    <w:rsid w:val="0005352D"/>
    <w:rsid w:val="00053701"/>
    <w:rsid w:val="00053C92"/>
    <w:rsid w:val="00054632"/>
    <w:rsid w:val="0005492E"/>
    <w:rsid w:val="00054A0B"/>
    <w:rsid w:val="00054CB9"/>
    <w:rsid w:val="0005524F"/>
    <w:rsid w:val="00055822"/>
    <w:rsid w:val="00056047"/>
    <w:rsid w:val="000561D0"/>
    <w:rsid w:val="000566E7"/>
    <w:rsid w:val="000567FB"/>
    <w:rsid w:val="00056DB5"/>
    <w:rsid w:val="000574E4"/>
    <w:rsid w:val="000578D1"/>
    <w:rsid w:val="0005792D"/>
    <w:rsid w:val="00057950"/>
    <w:rsid w:val="00057EA7"/>
    <w:rsid w:val="000602FE"/>
    <w:rsid w:val="0006035D"/>
    <w:rsid w:val="00060A3B"/>
    <w:rsid w:val="00060F30"/>
    <w:rsid w:val="000614BC"/>
    <w:rsid w:val="00061805"/>
    <w:rsid w:val="0006199D"/>
    <w:rsid w:val="00061D28"/>
    <w:rsid w:val="0006268C"/>
    <w:rsid w:val="000627D5"/>
    <w:rsid w:val="00063212"/>
    <w:rsid w:val="00063332"/>
    <w:rsid w:val="00063A0C"/>
    <w:rsid w:val="000645E0"/>
    <w:rsid w:val="00064879"/>
    <w:rsid w:val="00064A13"/>
    <w:rsid w:val="00065381"/>
    <w:rsid w:val="00065626"/>
    <w:rsid w:val="00065654"/>
    <w:rsid w:val="00065BF1"/>
    <w:rsid w:val="00066134"/>
    <w:rsid w:val="000661F3"/>
    <w:rsid w:val="000665DC"/>
    <w:rsid w:val="00066693"/>
    <w:rsid w:val="00066706"/>
    <w:rsid w:val="000676A0"/>
    <w:rsid w:val="000678E6"/>
    <w:rsid w:val="00067C77"/>
    <w:rsid w:val="00067D68"/>
    <w:rsid w:val="00070260"/>
    <w:rsid w:val="00070356"/>
    <w:rsid w:val="000707EB"/>
    <w:rsid w:val="00070841"/>
    <w:rsid w:val="00070C83"/>
    <w:rsid w:val="00071628"/>
    <w:rsid w:val="000719D8"/>
    <w:rsid w:val="00071A84"/>
    <w:rsid w:val="00071AC6"/>
    <w:rsid w:val="00072716"/>
    <w:rsid w:val="00072899"/>
    <w:rsid w:val="000728D5"/>
    <w:rsid w:val="00072915"/>
    <w:rsid w:val="00072A49"/>
    <w:rsid w:val="000733FC"/>
    <w:rsid w:val="00073419"/>
    <w:rsid w:val="00073495"/>
    <w:rsid w:val="00073769"/>
    <w:rsid w:val="00073AD2"/>
    <w:rsid w:val="00073F2D"/>
    <w:rsid w:val="0007420E"/>
    <w:rsid w:val="000749F3"/>
    <w:rsid w:val="00074CF0"/>
    <w:rsid w:val="00075324"/>
    <w:rsid w:val="00075695"/>
    <w:rsid w:val="00075737"/>
    <w:rsid w:val="000758CC"/>
    <w:rsid w:val="00075C50"/>
    <w:rsid w:val="00075FEA"/>
    <w:rsid w:val="00076419"/>
    <w:rsid w:val="00076510"/>
    <w:rsid w:val="0007668D"/>
    <w:rsid w:val="000767AF"/>
    <w:rsid w:val="000767CE"/>
    <w:rsid w:val="00076865"/>
    <w:rsid w:val="00076C2B"/>
    <w:rsid w:val="00076D9D"/>
    <w:rsid w:val="00076FDD"/>
    <w:rsid w:val="000773DE"/>
    <w:rsid w:val="000775B9"/>
    <w:rsid w:val="00077B9F"/>
    <w:rsid w:val="00080032"/>
    <w:rsid w:val="000804B8"/>
    <w:rsid w:val="000804EE"/>
    <w:rsid w:val="00080931"/>
    <w:rsid w:val="00080DA0"/>
    <w:rsid w:val="00081072"/>
    <w:rsid w:val="00081747"/>
    <w:rsid w:val="00081776"/>
    <w:rsid w:val="00081905"/>
    <w:rsid w:val="00081B1A"/>
    <w:rsid w:val="00081B6F"/>
    <w:rsid w:val="00081E2D"/>
    <w:rsid w:val="000820DF"/>
    <w:rsid w:val="00082251"/>
    <w:rsid w:val="000823F5"/>
    <w:rsid w:val="00082973"/>
    <w:rsid w:val="00082D9B"/>
    <w:rsid w:val="000834FA"/>
    <w:rsid w:val="00083DE2"/>
    <w:rsid w:val="000844C0"/>
    <w:rsid w:val="0008492C"/>
    <w:rsid w:val="00084A27"/>
    <w:rsid w:val="00084AB6"/>
    <w:rsid w:val="000851CC"/>
    <w:rsid w:val="000855DE"/>
    <w:rsid w:val="00085A82"/>
    <w:rsid w:val="00085DD7"/>
    <w:rsid w:val="00085E1C"/>
    <w:rsid w:val="00086DA9"/>
    <w:rsid w:val="00086EBE"/>
    <w:rsid w:val="0008702C"/>
    <w:rsid w:val="00087359"/>
    <w:rsid w:val="000873DC"/>
    <w:rsid w:val="00087524"/>
    <w:rsid w:val="000879C7"/>
    <w:rsid w:val="00087B83"/>
    <w:rsid w:val="00087CA8"/>
    <w:rsid w:val="00087D1A"/>
    <w:rsid w:val="00090043"/>
    <w:rsid w:val="0009005A"/>
    <w:rsid w:val="0009077F"/>
    <w:rsid w:val="0009091D"/>
    <w:rsid w:val="000910A2"/>
    <w:rsid w:val="00091165"/>
    <w:rsid w:val="000913D8"/>
    <w:rsid w:val="000914E3"/>
    <w:rsid w:val="000916DC"/>
    <w:rsid w:val="00091ADF"/>
    <w:rsid w:val="00091BCA"/>
    <w:rsid w:val="00092A7D"/>
    <w:rsid w:val="00093033"/>
    <w:rsid w:val="00093685"/>
    <w:rsid w:val="00093785"/>
    <w:rsid w:val="000937FB"/>
    <w:rsid w:val="00093E09"/>
    <w:rsid w:val="00093E4D"/>
    <w:rsid w:val="00094253"/>
    <w:rsid w:val="00094A08"/>
    <w:rsid w:val="00094BF0"/>
    <w:rsid w:val="00094D50"/>
    <w:rsid w:val="0009508A"/>
    <w:rsid w:val="0009548C"/>
    <w:rsid w:val="00095943"/>
    <w:rsid w:val="00095D62"/>
    <w:rsid w:val="00096012"/>
    <w:rsid w:val="0009604F"/>
    <w:rsid w:val="00096503"/>
    <w:rsid w:val="00096892"/>
    <w:rsid w:val="00096C98"/>
    <w:rsid w:val="00096CA4"/>
    <w:rsid w:val="00096CE2"/>
    <w:rsid w:val="00097020"/>
    <w:rsid w:val="000970E1"/>
    <w:rsid w:val="000972BD"/>
    <w:rsid w:val="0009778B"/>
    <w:rsid w:val="00097E78"/>
    <w:rsid w:val="000A024B"/>
    <w:rsid w:val="000A050D"/>
    <w:rsid w:val="000A0981"/>
    <w:rsid w:val="000A09BF"/>
    <w:rsid w:val="000A0A9C"/>
    <w:rsid w:val="000A0C3D"/>
    <w:rsid w:val="000A0EDF"/>
    <w:rsid w:val="000A1792"/>
    <w:rsid w:val="000A1AE4"/>
    <w:rsid w:val="000A1DA8"/>
    <w:rsid w:val="000A1E22"/>
    <w:rsid w:val="000A1F56"/>
    <w:rsid w:val="000A2A88"/>
    <w:rsid w:val="000A2BFE"/>
    <w:rsid w:val="000A30DA"/>
    <w:rsid w:val="000A35DE"/>
    <w:rsid w:val="000A360C"/>
    <w:rsid w:val="000A3F7D"/>
    <w:rsid w:val="000A420A"/>
    <w:rsid w:val="000A4250"/>
    <w:rsid w:val="000A47C6"/>
    <w:rsid w:val="000A4AFB"/>
    <w:rsid w:val="000A4C89"/>
    <w:rsid w:val="000A4DED"/>
    <w:rsid w:val="000A4E32"/>
    <w:rsid w:val="000A5350"/>
    <w:rsid w:val="000A57B4"/>
    <w:rsid w:val="000A58EC"/>
    <w:rsid w:val="000A5AC2"/>
    <w:rsid w:val="000A5D45"/>
    <w:rsid w:val="000A655E"/>
    <w:rsid w:val="000A65B9"/>
    <w:rsid w:val="000A6E27"/>
    <w:rsid w:val="000A7BBD"/>
    <w:rsid w:val="000B01A5"/>
    <w:rsid w:val="000B0411"/>
    <w:rsid w:val="000B06DE"/>
    <w:rsid w:val="000B0BB5"/>
    <w:rsid w:val="000B14EF"/>
    <w:rsid w:val="000B1BB0"/>
    <w:rsid w:val="000B1BC3"/>
    <w:rsid w:val="000B2CC2"/>
    <w:rsid w:val="000B3201"/>
    <w:rsid w:val="000B36ED"/>
    <w:rsid w:val="000B3858"/>
    <w:rsid w:val="000B3980"/>
    <w:rsid w:val="000B3F38"/>
    <w:rsid w:val="000B3FE1"/>
    <w:rsid w:val="000B4291"/>
    <w:rsid w:val="000B4896"/>
    <w:rsid w:val="000B4CA1"/>
    <w:rsid w:val="000B4DD4"/>
    <w:rsid w:val="000B4FA3"/>
    <w:rsid w:val="000B5041"/>
    <w:rsid w:val="000B552D"/>
    <w:rsid w:val="000B5C37"/>
    <w:rsid w:val="000B6152"/>
    <w:rsid w:val="000B62FA"/>
    <w:rsid w:val="000B630E"/>
    <w:rsid w:val="000B6CC5"/>
    <w:rsid w:val="000B6CE4"/>
    <w:rsid w:val="000B79C5"/>
    <w:rsid w:val="000B7CDB"/>
    <w:rsid w:val="000B7E22"/>
    <w:rsid w:val="000C0027"/>
    <w:rsid w:val="000C01DF"/>
    <w:rsid w:val="000C02B6"/>
    <w:rsid w:val="000C0B68"/>
    <w:rsid w:val="000C0DC5"/>
    <w:rsid w:val="000C0E01"/>
    <w:rsid w:val="000C0E3F"/>
    <w:rsid w:val="000C2BF3"/>
    <w:rsid w:val="000C2F05"/>
    <w:rsid w:val="000C30BD"/>
    <w:rsid w:val="000C358A"/>
    <w:rsid w:val="000C3812"/>
    <w:rsid w:val="000C3BA6"/>
    <w:rsid w:val="000C3EA5"/>
    <w:rsid w:val="000C41FD"/>
    <w:rsid w:val="000C4450"/>
    <w:rsid w:val="000C4491"/>
    <w:rsid w:val="000C4C4F"/>
    <w:rsid w:val="000C4DCB"/>
    <w:rsid w:val="000C5119"/>
    <w:rsid w:val="000C549D"/>
    <w:rsid w:val="000C5630"/>
    <w:rsid w:val="000C6462"/>
    <w:rsid w:val="000C69AB"/>
    <w:rsid w:val="000C6CB0"/>
    <w:rsid w:val="000C7197"/>
    <w:rsid w:val="000C72FC"/>
    <w:rsid w:val="000C730E"/>
    <w:rsid w:val="000C7344"/>
    <w:rsid w:val="000C77C4"/>
    <w:rsid w:val="000C7940"/>
    <w:rsid w:val="000C7B8E"/>
    <w:rsid w:val="000C7BC0"/>
    <w:rsid w:val="000D016A"/>
    <w:rsid w:val="000D0336"/>
    <w:rsid w:val="000D05B8"/>
    <w:rsid w:val="000D07F3"/>
    <w:rsid w:val="000D0854"/>
    <w:rsid w:val="000D107D"/>
    <w:rsid w:val="000D10E4"/>
    <w:rsid w:val="000D10F9"/>
    <w:rsid w:val="000D1213"/>
    <w:rsid w:val="000D1346"/>
    <w:rsid w:val="000D1367"/>
    <w:rsid w:val="000D1394"/>
    <w:rsid w:val="000D17D3"/>
    <w:rsid w:val="000D1DD5"/>
    <w:rsid w:val="000D2092"/>
    <w:rsid w:val="000D21CC"/>
    <w:rsid w:val="000D2CF3"/>
    <w:rsid w:val="000D2E95"/>
    <w:rsid w:val="000D3168"/>
    <w:rsid w:val="000D3382"/>
    <w:rsid w:val="000D3CFE"/>
    <w:rsid w:val="000D3D0F"/>
    <w:rsid w:val="000D41A3"/>
    <w:rsid w:val="000D4508"/>
    <w:rsid w:val="000D48C3"/>
    <w:rsid w:val="000D4C41"/>
    <w:rsid w:val="000D4EFE"/>
    <w:rsid w:val="000D54AB"/>
    <w:rsid w:val="000D54F9"/>
    <w:rsid w:val="000D5C8C"/>
    <w:rsid w:val="000D6074"/>
    <w:rsid w:val="000D61E0"/>
    <w:rsid w:val="000D627F"/>
    <w:rsid w:val="000D63FC"/>
    <w:rsid w:val="000D642E"/>
    <w:rsid w:val="000D69C0"/>
    <w:rsid w:val="000D7222"/>
    <w:rsid w:val="000D727B"/>
    <w:rsid w:val="000D74A9"/>
    <w:rsid w:val="000D7BA0"/>
    <w:rsid w:val="000E02D0"/>
    <w:rsid w:val="000E08AA"/>
    <w:rsid w:val="000E0A56"/>
    <w:rsid w:val="000E0B27"/>
    <w:rsid w:val="000E13D1"/>
    <w:rsid w:val="000E1961"/>
    <w:rsid w:val="000E26B1"/>
    <w:rsid w:val="000E2C64"/>
    <w:rsid w:val="000E2E3D"/>
    <w:rsid w:val="000E367B"/>
    <w:rsid w:val="000E3A83"/>
    <w:rsid w:val="000E40F3"/>
    <w:rsid w:val="000E42DF"/>
    <w:rsid w:val="000E4344"/>
    <w:rsid w:val="000E439D"/>
    <w:rsid w:val="000E4518"/>
    <w:rsid w:val="000E4985"/>
    <w:rsid w:val="000E4F0C"/>
    <w:rsid w:val="000E500F"/>
    <w:rsid w:val="000E56C8"/>
    <w:rsid w:val="000E7338"/>
    <w:rsid w:val="000E7831"/>
    <w:rsid w:val="000E7D75"/>
    <w:rsid w:val="000E7D8F"/>
    <w:rsid w:val="000E7F1F"/>
    <w:rsid w:val="000F025E"/>
    <w:rsid w:val="000F04EF"/>
    <w:rsid w:val="000F0526"/>
    <w:rsid w:val="000F0757"/>
    <w:rsid w:val="000F1148"/>
    <w:rsid w:val="000F1568"/>
    <w:rsid w:val="000F1F62"/>
    <w:rsid w:val="000F2226"/>
    <w:rsid w:val="000F23A3"/>
    <w:rsid w:val="000F23CE"/>
    <w:rsid w:val="000F2913"/>
    <w:rsid w:val="000F2B0C"/>
    <w:rsid w:val="000F2C43"/>
    <w:rsid w:val="000F2D6E"/>
    <w:rsid w:val="000F2D8C"/>
    <w:rsid w:val="000F3102"/>
    <w:rsid w:val="000F35B2"/>
    <w:rsid w:val="000F3A94"/>
    <w:rsid w:val="000F3C2B"/>
    <w:rsid w:val="000F3D4A"/>
    <w:rsid w:val="000F4048"/>
    <w:rsid w:val="000F43C7"/>
    <w:rsid w:val="000F46ED"/>
    <w:rsid w:val="000F4DCD"/>
    <w:rsid w:val="000F5170"/>
    <w:rsid w:val="000F51C2"/>
    <w:rsid w:val="000F5D1C"/>
    <w:rsid w:val="000F5D2F"/>
    <w:rsid w:val="000F6F13"/>
    <w:rsid w:val="000F7540"/>
    <w:rsid w:val="001004DE"/>
    <w:rsid w:val="00100CBA"/>
    <w:rsid w:val="00100ED6"/>
    <w:rsid w:val="001014DF"/>
    <w:rsid w:val="00101570"/>
    <w:rsid w:val="00101899"/>
    <w:rsid w:val="001018D9"/>
    <w:rsid w:val="00101E84"/>
    <w:rsid w:val="00101F84"/>
    <w:rsid w:val="0010224F"/>
    <w:rsid w:val="001027E6"/>
    <w:rsid w:val="001028F6"/>
    <w:rsid w:val="00102C9A"/>
    <w:rsid w:val="0010332F"/>
    <w:rsid w:val="00103657"/>
    <w:rsid w:val="0010384A"/>
    <w:rsid w:val="00103A4C"/>
    <w:rsid w:val="00104302"/>
    <w:rsid w:val="0010450D"/>
    <w:rsid w:val="00104F80"/>
    <w:rsid w:val="001055E4"/>
    <w:rsid w:val="00105788"/>
    <w:rsid w:val="0010588A"/>
    <w:rsid w:val="00105F13"/>
    <w:rsid w:val="001061B7"/>
    <w:rsid w:val="00106633"/>
    <w:rsid w:val="001066A1"/>
    <w:rsid w:val="00106AA7"/>
    <w:rsid w:val="00106C20"/>
    <w:rsid w:val="00106E07"/>
    <w:rsid w:val="001072A5"/>
    <w:rsid w:val="00107B26"/>
    <w:rsid w:val="00107BE8"/>
    <w:rsid w:val="00107E61"/>
    <w:rsid w:val="00110091"/>
    <w:rsid w:val="0011068A"/>
    <w:rsid w:val="00110900"/>
    <w:rsid w:val="00111244"/>
    <w:rsid w:val="00111436"/>
    <w:rsid w:val="00111525"/>
    <w:rsid w:val="00111FB5"/>
    <w:rsid w:val="00112924"/>
    <w:rsid w:val="00112EAE"/>
    <w:rsid w:val="0011339B"/>
    <w:rsid w:val="00113653"/>
    <w:rsid w:val="00113E5F"/>
    <w:rsid w:val="0011406E"/>
    <w:rsid w:val="001142DA"/>
    <w:rsid w:val="001144AE"/>
    <w:rsid w:val="00114529"/>
    <w:rsid w:val="0011455D"/>
    <w:rsid w:val="00114654"/>
    <w:rsid w:val="0011469A"/>
    <w:rsid w:val="00114743"/>
    <w:rsid w:val="0011488C"/>
    <w:rsid w:val="00114A29"/>
    <w:rsid w:val="00114C64"/>
    <w:rsid w:val="00114C71"/>
    <w:rsid w:val="00114C90"/>
    <w:rsid w:val="001154DD"/>
    <w:rsid w:val="0011610E"/>
    <w:rsid w:val="00116DBA"/>
    <w:rsid w:val="00117406"/>
    <w:rsid w:val="00117849"/>
    <w:rsid w:val="001179E4"/>
    <w:rsid w:val="00117A1B"/>
    <w:rsid w:val="00117B54"/>
    <w:rsid w:val="00117CA5"/>
    <w:rsid w:val="00117D7B"/>
    <w:rsid w:val="00117E0E"/>
    <w:rsid w:val="001202E1"/>
    <w:rsid w:val="001205CF"/>
    <w:rsid w:val="001213EC"/>
    <w:rsid w:val="00121846"/>
    <w:rsid w:val="00121EAA"/>
    <w:rsid w:val="00121FA9"/>
    <w:rsid w:val="00122037"/>
    <w:rsid w:val="00122435"/>
    <w:rsid w:val="001227B2"/>
    <w:rsid w:val="00122B9C"/>
    <w:rsid w:val="00122CAC"/>
    <w:rsid w:val="001232ED"/>
    <w:rsid w:val="001233CB"/>
    <w:rsid w:val="00123722"/>
    <w:rsid w:val="00123BC8"/>
    <w:rsid w:val="00124A80"/>
    <w:rsid w:val="00124D4A"/>
    <w:rsid w:val="00125368"/>
    <w:rsid w:val="00125B4A"/>
    <w:rsid w:val="00125BA8"/>
    <w:rsid w:val="00125D10"/>
    <w:rsid w:val="00126093"/>
    <w:rsid w:val="0012655E"/>
    <w:rsid w:val="001266E8"/>
    <w:rsid w:val="001274D0"/>
    <w:rsid w:val="001278CA"/>
    <w:rsid w:val="00127AC9"/>
    <w:rsid w:val="00127BA4"/>
    <w:rsid w:val="001300C3"/>
    <w:rsid w:val="001303F2"/>
    <w:rsid w:val="00130636"/>
    <w:rsid w:val="00130656"/>
    <w:rsid w:val="001309DE"/>
    <w:rsid w:val="00130BE9"/>
    <w:rsid w:val="00130E7E"/>
    <w:rsid w:val="0013134E"/>
    <w:rsid w:val="00131589"/>
    <w:rsid w:val="00132127"/>
    <w:rsid w:val="001322FA"/>
    <w:rsid w:val="00132309"/>
    <w:rsid w:val="0013235D"/>
    <w:rsid w:val="00132362"/>
    <w:rsid w:val="00132614"/>
    <w:rsid w:val="001327A2"/>
    <w:rsid w:val="00132915"/>
    <w:rsid w:val="00132DCB"/>
    <w:rsid w:val="0013397F"/>
    <w:rsid w:val="00133D0A"/>
    <w:rsid w:val="001340BE"/>
    <w:rsid w:val="001341F1"/>
    <w:rsid w:val="0013439F"/>
    <w:rsid w:val="001344F9"/>
    <w:rsid w:val="001345A3"/>
    <w:rsid w:val="001348FD"/>
    <w:rsid w:val="00134D7C"/>
    <w:rsid w:val="001350DD"/>
    <w:rsid w:val="00135372"/>
    <w:rsid w:val="00135C22"/>
    <w:rsid w:val="001360CD"/>
    <w:rsid w:val="001362CE"/>
    <w:rsid w:val="00137038"/>
    <w:rsid w:val="001378F1"/>
    <w:rsid w:val="00137ACB"/>
    <w:rsid w:val="0014072D"/>
    <w:rsid w:val="00140A8E"/>
    <w:rsid w:val="00140C96"/>
    <w:rsid w:val="001410F2"/>
    <w:rsid w:val="001414A2"/>
    <w:rsid w:val="0014155B"/>
    <w:rsid w:val="0014165C"/>
    <w:rsid w:val="00141935"/>
    <w:rsid w:val="00142328"/>
    <w:rsid w:val="00142639"/>
    <w:rsid w:val="00142741"/>
    <w:rsid w:val="00142A7C"/>
    <w:rsid w:val="00142C11"/>
    <w:rsid w:val="00142C37"/>
    <w:rsid w:val="00142F3A"/>
    <w:rsid w:val="00143254"/>
    <w:rsid w:val="001433A0"/>
    <w:rsid w:val="00143C22"/>
    <w:rsid w:val="00144354"/>
    <w:rsid w:val="001449BC"/>
    <w:rsid w:val="00144AA6"/>
    <w:rsid w:val="00144ABF"/>
    <w:rsid w:val="00144DED"/>
    <w:rsid w:val="00144EB5"/>
    <w:rsid w:val="001452FF"/>
    <w:rsid w:val="001456F5"/>
    <w:rsid w:val="00145782"/>
    <w:rsid w:val="001459EA"/>
    <w:rsid w:val="0014648F"/>
    <w:rsid w:val="00146AB4"/>
    <w:rsid w:val="001477D0"/>
    <w:rsid w:val="0015040E"/>
    <w:rsid w:val="0015065D"/>
    <w:rsid w:val="00151853"/>
    <w:rsid w:val="00151AAB"/>
    <w:rsid w:val="001520E0"/>
    <w:rsid w:val="0015235A"/>
    <w:rsid w:val="001527E4"/>
    <w:rsid w:val="00152946"/>
    <w:rsid w:val="001533B7"/>
    <w:rsid w:val="001536B2"/>
    <w:rsid w:val="0015398A"/>
    <w:rsid w:val="00153DDC"/>
    <w:rsid w:val="0015415E"/>
    <w:rsid w:val="0015465B"/>
    <w:rsid w:val="00154942"/>
    <w:rsid w:val="00154945"/>
    <w:rsid w:val="00154D02"/>
    <w:rsid w:val="00154D82"/>
    <w:rsid w:val="00154F1B"/>
    <w:rsid w:val="00154FBF"/>
    <w:rsid w:val="0015539E"/>
    <w:rsid w:val="001554A1"/>
    <w:rsid w:val="001558F0"/>
    <w:rsid w:val="00155AD3"/>
    <w:rsid w:val="00155C9E"/>
    <w:rsid w:val="00155E54"/>
    <w:rsid w:val="001562BC"/>
    <w:rsid w:val="001564C2"/>
    <w:rsid w:val="00156560"/>
    <w:rsid w:val="0015679E"/>
    <w:rsid w:val="00156AB0"/>
    <w:rsid w:val="001570EB"/>
    <w:rsid w:val="00160740"/>
    <w:rsid w:val="00160918"/>
    <w:rsid w:val="00160B1C"/>
    <w:rsid w:val="00160E51"/>
    <w:rsid w:val="00160E61"/>
    <w:rsid w:val="00161893"/>
    <w:rsid w:val="0016192B"/>
    <w:rsid w:val="00161A37"/>
    <w:rsid w:val="0016244D"/>
    <w:rsid w:val="00162DC1"/>
    <w:rsid w:val="00162DE6"/>
    <w:rsid w:val="00162F6D"/>
    <w:rsid w:val="001632CB"/>
    <w:rsid w:val="0016398B"/>
    <w:rsid w:val="00163A1A"/>
    <w:rsid w:val="00163C82"/>
    <w:rsid w:val="00163D8F"/>
    <w:rsid w:val="00163E1E"/>
    <w:rsid w:val="001648F6"/>
    <w:rsid w:val="0016538F"/>
    <w:rsid w:val="0016558B"/>
    <w:rsid w:val="001655CB"/>
    <w:rsid w:val="001659FE"/>
    <w:rsid w:val="00165F85"/>
    <w:rsid w:val="001664DF"/>
    <w:rsid w:val="00167AA8"/>
    <w:rsid w:val="00167B24"/>
    <w:rsid w:val="00167FE8"/>
    <w:rsid w:val="00170314"/>
    <w:rsid w:val="0017082D"/>
    <w:rsid w:val="001709ED"/>
    <w:rsid w:val="001710A8"/>
    <w:rsid w:val="001713F9"/>
    <w:rsid w:val="00171518"/>
    <w:rsid w:val="00171C02"/>
    <w:rsid w:val="00171D9D"/>
    <w:rsid w:val="00171E2C"/>
    <w:rsid w:val="00171F12"/>
    <w:rsid w:val="0017247B"/>
    <w:rsid w:val="001724C5"/>
    <w:rsid w:val="001728F4"/>
    <w:rsid w:val="00172A16"/>
    <w:rsid w:val="0017309E"/>
    <w:rsid w:val="001735C7"/>
    <w:rsid w:val="001737B3"/>
    <w:rsid w:val="00173B95"/>
    <w:rsid w:val="00173DCF"/>
    <w:rsid w:val="0017428C"/>
    <w:rsid w:val="00174693"/>
    <w:rsid w:val="00174ABC"/>
    <w:rsid w:val="00174CA0"/>
    <w:rsid w:val="00174EA5"/>
    <w:rsid w:val="00174EA6"/>
    <w:rsid w:val="00175152"/>
    <w:rsid w:val="001758D4"/>
    <w:rsid w:val="00175A33"/>
    <w:rsid w:val="00175B10"/>
    <w:rsid w:val="00175D70"/>
    <w:rsid w:val="001764A9"/>
    <w:rsid w:val="00176BD1"/>
    <w:rsid w:val="00176F95"/>
    <w:rsid w:val="00177266"/>
    <w:rsid w:val="00177456"/>
    <w:rsid w:val="00177EA4"/>
    <w:rsid w:val="00177F47"/>
    <w:rsid w:val="001803FA"/>
    <w:rsid w:val="001808BB"/>
    <w:rsid w:val="00180A3C"/>
    <w:rsid w:val="00180E1C"/>
    <w:rsid w:val="001810DC"/>
    <w:rsid w:val="00181508"/>
    <w:rsid w:val="00181842"/>
    <w:rsid w:val="00181B17"/>
    <w:rsid w:val="00181F5C"/>
    <w:rsid w:val="0018249E"/>
    <w:rsid w:val="0018281D"/>
    <w:rsid w:val="00182D48"/>
    <w:rsid w:val="00183E42"/>
    <w:rsid w:val="001847AA"/>
    <w:rsid w:val="001848E9"/>
    <w:rsid w:val="00184CB3"/>
    <w:rsid w:val="00185005"/>
    <w:rsid w:val="001854F2"/>
    <w:rsid w:val="00185580"/>
    <w:rsid w:val="00185909"/>
    <w:rsid w:val="00185C83"/>
    <w:rsid w:val="00185FE8"/>
    <w:rsid w:val="00186706"/>
    <w:rsid w:val="00186D6E"/>
    <w:rsid w:val="00186DD9"/>
    <w:rsid w:val="001872D9"/>
    <w:rsid w:val="00190155"/>
    <w:rsid w:val="00190708"/>
    <w:rsid w:val="001907BD"/>
    <w:rsid w:val="00190BC7"/>
    <w:rsid w:val="00190C55"/>
    <w:rsid w:val="00190CE8"/>
    <w:rsid w:val="00190EA1"/>
    <w:rsid w:val="0019135C"/>
    <w:rsid w:val="0019147F"/>
    <w:rsid w:val="00191531"/>
    <w:rsid w:val="00191C99"/>
    <w:rsid w:val="0019253C"/>
    <w:rsid w:val="001925A7"/>
    <w:rsid w:val="00192639"/>
    <w:rsid w:val="00192A0A"/>
    <w:rsid w:val="00192B0C"/>
    <w:rsid w:val="0019309C"/>
    <w:rsid w:val="0019393E"/>
    <w:rsid w:val="00194069"/>
    <w:rsid w:val="001950BF"/>
    <w:rsid w:val="00195139"/>
    <w:rsid w:val="001954A2"/>
    <w:rsid w:val="0019584D"/>
    <w:rsid w:val="00195CCB"/>
    <w:rsid w:val="00195D65"/>
    <w:rsid w:val="0019600E"/>
    <w:rsid w:val="0019667D"/>
    <w:rsid w:val="001967BC"/>
    <w:rsid w:val="00196B17"/>
    <w:rsid w:val="00196D59"/>
    <w:rsid w:val="00197052"/>
    <w:rsid w:val="001975B7"/>
    <w:rsid w:val="00197662"/>
    <w:rsid w:val="0019782D"/>
    <w:rsid w:val="001A0B57"/>
    <w:rsid w:val="001A0CFB"/>
    <w:rsid w:val="001A11E8"/>
    <w:rsid w:val="001A1900"/>
    <w:rsid w:val="001A1C9E"/>
    <w:rsid w:val="001A21D5"/>
    <w:rsid w:val="001A234E"/>
    <w:rsid w:val="001A23BF"/>
    <w:rsid w:val="001A2455"/>
    <w:rsid w:val="001A413E"/>
    <w:rsid w:val="001A4782"/>
    <w:rsid w:val="001A490D"/>
    <w:rsid w:val="001A4BB1"/>
    <w:rsid w:val="001A4EAC"/>
    <w:rsid w:val="001A502D"/>
    <w:rsid w:val="001A52B3"/>
    <w:rsid w:val="001A53AC"/>
    <w:rsid w:val="001A5E05"/>
    <w:rsid w:val="001A5E1D"/>
    <w:rsid w:val="001A5EAB"/>
    <w:rsid w:val="001A5EDC"/>
    <w:rsid w:val="001A5F0A"/>
    <w:rsid w:val="001A6732"/>
    <w:rsid w:val="001A6D00"/>
    <w:rsid w:val="001A711A"/>
    <w:rsid w:val="001B00E6"/>
    <w:rsid w:val="001B06A7"/>
    <w:rsid w:val="001B0716"/>
    <w:rsid w:val="001B08CE"/>
    <w:rsid w:val="001B0A37"/>
    <w:rsid w:val="001B127F"/>
    <w:rsid w:val="001B13E6"/>
    <w:rsid w:val="001B14B8"/>
    <w:rsid w:val="001B1526"/>
    <w:rsid w:val="001B17AF"/>
    <w:rsid w:val="001B1FA8"/>
    <w:rsid w:val="001B21F4"/>
    <w:rsid w:val="001B27B8"/>
    <w:rsid w:val="001B2D02"/>
    <w:rsid w:val="001B2EA1"/>
    <w:rsid w:val="001B30EA"/>
    <w:rsid w:val="001B34F2"/>
    <w:rsid w:val="001B3668"/>
    <w:rsid w:val="001B469C"/>
    <w:rsid w:val="001B4884"/>
    <w:rsid w:val="001B4AD1"/>
    <w:rsid w:val="001B5114"/>
    <w:rsid w:val="001B5B1A"/>
    <w:rsid w:val="001B5DB2"/>
    <w:rsid w:val="001B5F20"/>
    <w:rsid w:val="001B6015"/>
    <w:rsid w:val="001B6396"/>
    <w:rsid w:val="001B6825"/>
    <w:rsid w:val="001B6976"/>
    <w:rsid w:val="001B6F5B"/>
    <w:rsid w:val="001B713B"/>
    <w:rsid w:val="001B7C45"/>
    <w:rsid w:val="001B7CD6"/>
    <w:rsid w:val="001B7F9D"/>
    <w:rsid w:val="001C0193"/>
    <w:rsid w:val="001C0664"/>
    <w:rsid w:val="001C0826"/>
    <w:rsid w:val="001C1600"/>
    <w:rsid w:val="001C1DB1"/>
    <w:rsid w:val="001C215E"/>
    <w:rsid w:val="001C2216"/>
    <w:rsid w:val="001C2BD7"/>
    <w:rsid w:val="001C2DDD"/>
    <w:rsid w:val="001C2E2A"/>
    <w:rsid w:val="001C3324"/>
    <w:rsid w:val="001C3D9E"/>
    <w:rsid w:val="001C415E"/>
    <w:rsid w:val="001C417A"/>
    <w:rsid w:val="001C4184"/>
    <w:rsid w:val="001C41D2"/>
    <w:rsid w:val="001C45B0"/>
    <w:rsid w:val="001C48E5"/>
    <w:rsid w:val="001C503F"/>
    <w:rsid w:val="001C549F"/>
    <w:rsid w:val="001C5509"/>
    <w:rsid w:val="001C5BB7"/>
    <w:rsid w:val="001C5D1F"/>
    <w:rsid w:val="001C5E2F"/>
    <w:rsid w:val="001C6008"/>
    <w:rsid w:val="001C63F4"/>
    <w:rsid w:val="001C64E0"/>
    <w:rsid w:val="001C6852"/>
    <w:rsid w:val="001C6C25"/>
    <w:rsid w:val="001C75FD"/>
    <w:rsid w:val="001C78C6"/>
    <w:rsid w:val="001C7A2B"/>
    <w:rsid w:val="001C7D25"/>
    <w:rsid w:val="001C7E91"/>
    <w:rsid w:val="001D0166"/>
    <w:rsid w:val="001D01EB"/>
    <w:rsid w:val="001D06A4"/>
    <w:rsid w:val="001D0A98"/>
    <w:rsid w:val="001D0B6C"/>
    <w:rsid w:val="001D0DD1"/>
    <w:rsid w:val="001D138C"/>
    <w:rsid w:val="001D1462"/>
    <w:rsid w:val="001D19B1"/>
    <w:rsid w:val="001D1B66"/>
    <w:rsid w:val="001D1CA7"/>
    <w:rsid w:val="001D1F1F"/>
    <w:rsid w:val="001D23CC"/>
    <w:rsid w:val="001D254F"/>
    <w:rsid w:val="001D290C"/>
    <w:rsid w:val="001D2A0D"/>
    <w:rsid w:val="001D2BF1"/>
    <w:rsid w:val="001D2F93"/>
    <w:rsid w:val="001D2FC7"/>
    <w:rsid w:val="001D3E54"/>
    <w:rsid w:val="001D4143"/>
    <w:rsid w:val="001D422D"/>
    <w:rsid w:val="001D46BD"/>
    <w:rsid w:val="001D4A6D"/>
    <w:rsid w:val="001D4DBB"/>
    <w:rsid w:val="001D50A9"/>
    <w:rsid w:val="001D5288"/>
    <w:rsid w:val="001D5F46"/>
    <w:rsid w:val="001D64C9"/>
    <w:rsid w:val="001D66C4"/>
    <w:rsid w:val="001D6FBB"/>
    <w:rsid w:val="001D71E6"/>
    <w:rsid w:val="001D7619"/>
    <w:rsid w:val="001D7631"/>
    <w:rsid w:val="001D7A1A"/>
    <w:rsid w:val="001D7C3B"/>
    <w:rsid w:val="001E0018"/>
    <w:rsid w:val="001E010A"/>
    <w:rsid w:val="001E0624"/>
    <w:rsid w:val="001E06C7"/>
    <w:rsid w:val="001E0FF8"/>
    <w:rsid w:val="001E15E4"/>
    <w:rsid w:val="001E19B2"/>
    <w:rsid w:val="001E1B22"/>
    <w:rsid w:val="001E2146"/>
    <w:rsid w:val="001E2D35"/>
    <w:rsid w:val="001E2EAF"/>
    <w:rsid w:val="001E3414"/>
    <w:rsid w:val="001E36C7"/>
    <w:rsid w:val="001E3B3A"/>
    <w:rsid w:val="001E4311"/>
    <w:rsid w:val="001E4B6F"/>
    <w:rsid w:val="001E4E3C"/>
    <w:rsid w:val="001E4EDA"/>
    <w:rsid w:val="001E5476"/>
    <w:rsid w:val="001E5B88"/>
    <w:rsid w:val="001E5D45"/>
    <w:rsid w:val="001E6281"/>
    <w:rsid w:val="001E6851"/>
    <w:rsid w:val="001E6E08"/>
    <w:rsid w:val="001E7534"/>
    <w:rsid w:val="001E7A6C"/>
    <w:rsid w:val="001E7A88"/>
    <w:rsid w:val="001F04C7"/>
    <w:rsid w:val="001F06FE"/>
    <w:rsid w:val="001F081C"/>
    <w:rsid w:val="001F0A03"/>
    <w:rsid w:val="001F0EC7"/>
    <w:rsid w:val="001F11A7"/>
    <w:rsid w:val="001F170B"/>
    <w:rsid w:val="001F1B30"/>
    <w:rsid w:val="001F1F6F"/>
    <w:rsid w:val="001F21D0"/>
    <w:rsid w:val="001F3129"/>
    <w:rsid w:val="001F354A"/>
    <w:rsid w:val="001F36E0"/>
    <w:rsid w:val="001F379D"/>
    <w:rsid w:val="001F3B8A"/>
    <w:rsid w:val="001F3C78"/>
    <w:rsid w:val="001F3DB7"/>
    <w:rsid w:val="001F3F67"/>
    <w:rsid w:val="001F582E"/>
    <w:rsid w:val="001F5999"/>
    <w:rsid w:val="001F5BF3"/>
    <w:rsid w:val="001F6280"/>
    <w:rsid w:val="001F6829"/>
    <w:rsid w:val="001F72C2"/>
    <w:rsid w:val="001F75B1"/>
    <w:rsid w:val="001F78A5"/>
    <w:rsid w:val="001F7B77"/>
    <w:rsid w:val="001F7C76"/>
    <w:rsid w:val="001F7D71"/>
    <w:rsid w:val="001F7E54"/>
    <w:rsid w:val="0020005B"/>
    <w:rsid w:val="00200186"/>
    <w:rsid w:val="00200EB0"/>
    <w:rsid w:val="0020113E"/>
    <w:rsid w:val="00201194"/>
    <w:rsid w:val="00201196"/>
    <w:rsid w:val="00201535"/>
    <w:rsid w:val="00201814"/>
    <w:rsid w:val="00201EC7"/>
    <w:rsid w:val="00201EE2"/>
    <w:rsid w:val="0020203E"/>
    <w:rsid w:val="00202650"/>
    <w:rsid w:val="002026EF"/>
    <w:rsid w:val="002030D7"/>
    <w:rsid w:val="0020344E"/>
    <w:rsid w:val="002035A2"/>
    <w:rsid w:val="00203642"/>
    <w:rsid w:val="00203774"/>
    <w:rsid w:val="00203A05"/>
    <w:rsid w:val="002041C4"/>
    <w:rsid w:val="00204B4C"/>
    <w:rsid w:val="00204F00"/>
    <w:rsid w:val="00205595"/>
    <w:rsid w:val="002055B6"/>
    <w:rsid w:val="00205AE9"/>
    <w:rsid w:val="00205CFF"/>
    <w:rsid w:val="00206E83"/>
    <w:rsid w:val="00206F5D"/>
    <w:rsid w:val="002079EE"/>
    <w:rsid w:val="00207C90"/>
    <w:rsid w:val="00207E75"/>
    <w:rsid w:val="00210B49"/>
    <w:rsid w:val="00210DB5"/>
    <w:rsid w:val="00210EC2"/>
    <w:rsid w:val="00210EF5"/>
    <w:rsid w:val="0021177D"/>
    <w:rsid w:val="00211A95"/>
    <w:rsid w:val="0021209A"/>
    <w:rsid w:val="0021225A"/>
    <w:rsid w:val="00212537"/>
    <w:rsid w:val="00212882"/>
    <w:rsid w:val="00212E50"/>
    <w:rsid w:val="00213499"/>
    <w:rsid w:val="00213A0F"/>
    <w:rsid w:val="00213B7F"/>
    <w:rsid w:val="00215026"/>
    <w:rsid w:val="00215865"/>
    <w:rsid w:val="002158FF"/>
    <w:rsid w:val="0021590C"/>
    <w:rsid w:val="002159CE"/>
    <w:rsid w:val="00215AB9"/>
    <w:rsid w:val="00215D08"/>
    <w:rsid w:val="00215DAA"/>
    <w:rsid w:val="00215DD6"/>
    <w:rsid w:val="002160AF"/>
    <w:rsid w:val="0021642F"/>
    <w:rsid w:val="002164F9"/>
    <w:rsid w:val="0021676B"/>
    <w:rsid w:val="0021689A"/>
    <w:rsid w:val="00216B26"/>
    <w:rsid w:val="00216D11"/>
    <w:rsid w:val="00217604"/>
    <w:rsid w:val="00217843"/>
    <w:rsid w:val="00220041"/>
    <w:rsid w:val="0022009D"/>
    <w:rsid w:val="0022058F"/>
    <w:rsid w:val="00220A5A"/>
    <w:rsid w:val="00220B11"/>
    <w:rsid w:val="00220D50"/>
    <w:rsid w:val="00220F1D"/>
    <w:rsid w:val="002213E4"/>
    <w:rsid w:val="00221543"/>
    <w:rsid w:val="00221942"/>
    <w:rsid w:val="0022198F"/>
    <w:rsid w:val="00221DA5"/>
    <w:rsid w:val="00222958"/>
    <w:rsid w:val="002232B0"/>
    <w:rsid w:val="0022346F"/>
    <w:rsid w:val="0022356D"/>
    <w:rsid w:val="00223EEC"/>
    <w:rsid w:val="00224793"/>
    <w:rsid w:val="002248A4"/>
    <w:rsid w:val="002253B9"/>
    <w:rsid w:val="0022543A"/>
    <w:rsid w:val="0022576C"/>
    <w:rsid w:val="00225A8F"/>
    <w:rsid w:val="00226169"/>
    <w:rsid w:val="0022647D"/>
    <w:rsid w:val="0022653C"/>
    <w:rsid w:val="00226B0D"/>
    <w:rsid w:val="00226C2F"/>
    <w:rsid w:val="00226D09"/>
    <w:rsid w:val="00226DF6"/>
    <w:rsid w:val="00227C16"/>
    <w:rsid w:val="00227ECC"/>
    <w:rsid w:val="002302EF"/>
    <w:rsid w:val="00230623"/>
    <w:rsid w:val="00230AFC"/>
    <w:rsid w:val="0023109C"/>
    <w:rsid w:val="00231854"/>
    <w:rsid w:val="002319F3"/>
    <w:rsid w:val="00231CCD"/>
    <w:rsid w:val="00232243"/>
    <w:rsid w:val="002323FC"/>
    <w:rsid w:val="0023350C"/>
    <w:rsid w:val="00233726"/>
    <w:rsid w:val="002338CA"/>
    <w:rsid w:val="00234028"/>
    <w:rsid w:val="0023427F"/>
    <w:rsid w:val="002348AC"/>
    <w:rsid w:val="00234CF2"/>
    <w:rsid w:val="00235073"/>
    <w:rsid w:val="002367E4"/>
    <w:rsid w:val="0023687C"/>
    <w:rsid w:val="002374D8"/>
    <w:rsid w:val="002376BF"/>
    <w:rsid w:val="00237CFB"/>
    <w:rsid w:val="00237EF2"/>
    <w:rsid w:val="00237F71"/>
    <w:rsid w:val="00240295"/>
    <w:rsid w:val="0024062A"/>
    <w:rsid w:val="0024084F"/>
    <w:rsid w:val="002409EF"/>
    <w:rsid w:val="00240BB6"/>
    <w:rsid w:val="00240E11"/>
    <w:rsid w:val="00240FA4"/>
    <w:rsid w:val="00241205"/>
    <w:rsid w:val="0024144A"/>
    <w:rsid w:val="002417AD"/>
    <w:rsid w:val="002419B0"/>
    <w:rsid w:val="00241BCC"/>
    <w:rsid w:val="00241C52"/>
    <w:rsid w:val="00241C7D"/>
    <w:rsid w:val="002423A9"/>
    <w:rsid w:val="0024251B"/>
    <w:rsid w:val="00242AD6"/>
    <w:rsid w:val="00242D72"/>
    <w:rsid w:val="00242E83"/>
    <w:rsid w:val="00243983"/>
    <w:rsid w:val="00244A1B"/>
    <w:rsid w:val="002458BD"/>
    <w:rsid w:val="002458C4"/>
    <w:rsid w:val="00245E22"/>
    <w:rsid w:val="00245F36"/>
    <w:rsid w:val="00247079"/>
    <w:rsid w:val="00247261"/>
    <w:rsid w:val="00247D18"/>
    <w:rsid w:val="00247F63"/>
    <w:rsid w:val="0025058E"/>
    <w:rsid w:val="00250884"/>
    <w:rsid w:val="00251334"/>
    <w:rsid w:val="002515F9"/>
    <w:rsid w:val="00251625"/>
    <w:rsid w:val="00251797"/>
    <w:rsid w:val="00251A1E"/>
    <w:rsid w:val="00251B39"/>
    <w:rsid w:val="00251F83"/>
    <w:rsid w:val="00252056"/>
    <w:rsid w:val="0025237C"/>
    <w:rsid w:val="00252380"/>
    <w:rsid w:val="002526D6"/>
    <w:rsid w:val="00252B24"/>
    <w:rsid w:val="00253783"/>
    <w:rsid w:val="00253849"/>
    <w:rsid w:val="00253A5E"/>
    <w:rsid w:val="00254341"/>
    <w:rsid w:val="00254CB4"/>
    <w:rsid w:val="00254D26"/>
    <w:rsid w:val="0025591A"/>
    <w:rsid w:val="002560F4"/>
    <w:rsid w:val="002562FA"/>
    <w:rsid w:val="0025649F"/>
    <w:rsid w:val="00256837"/>
    <w:rsid w:val="00257396"/>
    <w:rsid w:val="00257441"/>
    <w:rsid w:val="002577D1"/>
    <w:rsid w:val="002578C2"/>
    <w:rsid w:val="00257BBB"/>
    <w:rsid w:val="002604CB"/>
    <w:rsid w:val="0026056F"/>
    <w:rsid w:val="00260D80"/>
    <w:rsid w:val="00261129"/>
    <w:rsid w:val="00261170"/>
    <w:rsid w:val="00261A25"/>
    <w:rsid w:val="00261C60"/>
    <w:rsid w:val="0026221B"/>
    <w:rsid w:val="002630EB"/>
    <w:rsid w:val="00263592"/>
    <w:rsid w:val="002635B3"/>
    <w:rsid w:val="0026399C"/>
    <w:rsid w:val="00263F58"/>
    <w:rsid w:val="00264FFC"/>
    <w:rsid w:val="0026513B"/>
    <w:rsid w:val="002652C3"/>
    <w:rsid w:val="00265929"/>
    <w:rsid w:val="00265A23"/>
    <w:rsid w:val="00265BD4"/>
    <w:rsid w:val="00265F14"/>
    <w:rsid w:val="00265F9E"/>
    <w:rsid w:val="0026609D"/>
    <w:rsid w:val="00266248"/>
    <w:rsid w:val="00266F80"/>
    <w:rsid w:val="00267618"/>
    <w:rsid w:val="0026761E"/>
    <w:rsid w:val="00270277"/>
    <w:rsid w:val="002707D9"/>
    <w:rsid w:val="00270B66"/>
    <w:rsid w:val="00270FB6"/>
    <w:rsid w:val="00271157"/>
    <w:rsid w:val="0027189E"/>
    <w:rsid w:val="002719E9"/>
    <w:rsid w:val="00271AE6"/>
    <w:rsid w:val="00271BA3"/>
    <w:rsid w:val="00271E9C"/>
    <w:rsid w:val="00272531"/>
    <w:rsid w:val="002727E0"/>
    <w:rsid w:val="00272829"/>
    <w:rsid w:val="002736C1"/>
    <w:rsid w:val="00273D7D"/>
    <w:rsid w:val="0027410C"/>
    <w:rsid w:val="0027441B"/>
    <w:rsid w:val="002746F4"/>
    <w:rsid w:val="00274C10"/>
    <w:rsid w:val="00274C38"/>
    <w:rsid w:val="00274C6D"/>
    <w:rsid w:val="00274D92"/>
    <w:rsid w:val="0027579C"/>
    <w:rsid w:val="002757E7"/>
    <w:rsid w:val="00275E40"/>
    <w:rsid w:val="00276298"/>
    <w:rsid w:val="0027748D"/>
    <w:rsid w:val="00277974"/>
    <w:rsid w:val="00277A1E"/>
    <w:rsid w:val="00280383"/>
    <w:rsid w:val="00280601"/>
    <w:rsid w:val="002806C8"/>
    <w:rsid w:val="00280CEE"/>
    <w:rsid w:val="00280D40"/>
    <w:rsid w:val="002811FA"/>
    <w:rsid w:val="00281438"/>
    <w:rsid w:val="00281496"/>
    <w:rsid w:val="00281C6E"/>
    <w:rsid w:val="00282120"/>
    <w:rsid w:val="00282217"/>
    <w:rsid w:val="002824C4"/>
    <w:rsid w:val="002824C9"/>
    <w:rsid w:val="00282A74"/>
    <w:rsid w:val="00282A7F"/>
    <w:rsid w:val="00282A84"/>
    <w:rsid w:val="00282CD0"/>
    <w:rsid w:val="00283552"/>
    <w:rsid w:val="00283717"/>
    <w:rsid w:val="0028383C"/>
    <w:rsid w:val="002838A9"/>
    <w:rsid w:val="00283CE2"/>
    <w:rsid w:val="00283DBC"/>
    <w:rsid w:val="002843CF"/>
    <w:rsid w:val="00284621"/>
    <w:rsid w:val="002853AE"/>
    <w:rsid w:val="00285451"/>
    <w:rsid w:val="002854CC"/>
    <w:rsid w:val="00285843"/>
    <w:rsid w:val="00285CFC"/>
    <w:rsid w:val="00285DE8"/>
    <w:rsid w:val="00285E5C"/>
    <w:rsid w:val="0028629F"/>
    <w:rsid w:val="00286368"/>
    <w:rsid w:val="002864D5"/>
    <w:rsid w:val="00286B53"/>
    <w:rsid w:val="00286BFD"/>
    <w:rsid w:val="00286C2B"/>
    <w:rsid w:val="00286DF6"/>
    <w:rsid w:val="00287E6D"/>
    <w:rsid w:val="002904EA"/>
    <w:rsid w:val="00290988"/>
    <w:rsid w:val="00290AD5"/>
    <w:rsid w:val="00291257"/>
    <w:rsid w:val="00291406"/>
    <w:rsid w:val="00291685"/>
    <w:rsid w:val="002916EA"/>
    <w:rsid w:val="00291C85"/>
    <w:rsid w:val="00291DFC"/>
    <w:rsid w:val="00292579"/>
    <w:rsid w:val="002926AB"/>
    <w:rsid w:val="002927D6"/>
    <w:rsid w:val="00293213"/>
    <w:rsid w:val="002936D6"/>
    <w:rsid w:val="0029446F"/>
    <w:rsid w:val="00294599"/>
    <w:rsid w:val="002947C4"/>
    <w:rsid w:val="00294933"/>
    <w:rsid w:val="002949CC"/>
    <w:rsid w:val="00294A73"/>
    <w:rsid w:val="00294C3A"/>
    <w:rsid w:val="0029542E"/>
    <w:rsid w:val="002956CE"/>
    <w:rsid w:val="0029578B"/>
    <w:rsid w:val="002958A6"/>
    <w:rsid w:val="00295E06"/>
    <w:rsid w:val="00295F16"/>
    <w:rsid w:val="00296E72"/>
    <w:rsid w:val="00297612"/>
    <w:rsid w:val="00297C0A"/>
    <w:rsid w:val="00297E29"/>
    <w:rsid w:val="00297F18"/>
    <w:rsid w:val="00297F6B"/>
    <w:rsid w:val="002A0324"/>
    <w:rsid w:val="002A0975"/>
    <w:rsid w:val="002A16BC"/>
    <w:rsid w:val="002A1880"/>
    <w:rsid w:val="002A2AA6"/>
    <w:rsid w:val="002A2B00"/>
    <w:rsid w:val="002A2C75"/>
    <w:rsid w:val="002A2E18"/>
    <w:rsid w:val="002A436D"/>
    <w:rsid w:val="002A449E"/>
    <w:rsid w:val="002A4783"/>
    <w:rsid w:val="002A4AA6"/>
    <w:rsid w:val="002A4E56"/>
    <w:rsid w:val="002A50A0"/>
    <w:rsid w:val="002A592E"/>
    <w:rsid w:val="002A5B4C"/>
    <w:rsid w:val="002A62A1"/>
    <w:rsid w:val="002A65D7"/>
    <w:rsid w:val="002A6740"/>
    <w:rsid w:val="002A688C"/>
    <w:rsid w:val="002A70CB"/>
    <w:rsid w:val="002A70E8"/>
    <w:rsid w:val="002A72EA"/>
    <w:rsid w:val="002A7559"/>
    <w:rsid w:val="002A79FF"/>
    <w:rsid w:val="002A7BF6"/>
    <w:rsid w:val="002B0918"/>
    <w:rsid w:val="002B0B43"/>
    <w:rsid w:val="002B0F9F"/>
    <w:rsid w:val="002B105F"/>
    <w:rsid w:val="002B145D"/>
    <w:rsid w:val="002B23E9"/>
    <w:rsid w:val="002B269A"/>
    <w:rsid w:val="002B2801"/>
    <w:rsid w:val="002B28FA"/>
    <w:rsid w:val="002B2E80"/>
    <w:rsid w:val="002B3422"/>
    <w:rsid w:val="002B34C5"/>
    <w:rsid w:val="002B390E"/>
    <w:rsid w:val="002B3F42"/>
    <w:rsid w:val="002B41AA"/>
    <w:rsid w:val="002B46C0"/>
    <w:rsid w:val="002B4A81"/>
    <w:rsid w:val="002B4C0A"/>
    <w:rsid w:val="002B4F71"/>
    <w:rsid w:val="002B5256"/>
    <w:rsid w:val="002B54E5"/>
    <w:rsid w:val="002B6F89"/>
    <w:rsid w:val="002B7622"/>
    <w:rsid w:val="002C009F"/>
    <w:rsid w:val="002C03AB"/>
    <w:rsid w:val="002C0570"/>
    <w:rsid w:val="002C133F"/>
    <w:rsid w:val="002C14E0"/>
    <w:rsid w:val="002C16E5"/>
    <w:rsid w:val="002C195F"/>
    <w:rsid w:val="002C1BF8"/>
    <w:rsid w:val="002C2206"/>
    <w:rsid w:val="002C2982"/>
    <w:rsid w:val="002C2B01"/>
    <w:rsid w:val="002C2F85"/>
    <w:rsid w:val="002C30A2"/>
    <w:rsid w:val="002C31A9"/>
    <w:rsid w:val="002C3442"/>
    <w:rsid w:val="002C3537"/>
    <w:rsid w:val="002C3602"/>
    <w:rsid w:val="002C3667"/>
    <w:rsid w:val="002C3955"/>
    <w:rsid w:val="002C3A42"/>
    <w:rsid w:val="002C3E73"/>
    <w:rsid w:val="002C400D"/>
    <w:rsid w:val="002C4234"/>
    <w:rsid w:val="002C43DD"/>
    <w:rsid w:val="002C4BFB"/>
    <w:rsid w:val="002C4E7E"/>
    <w:rsid w:val="002C4ED0"/>
    <w:rsid w:val="002C50BB"/>
    <w:rsid w:val="002C55C8"/>
    <w:rsid w:val="002C5A52"/>
    <w:rsid w:val="002C5AC6"/>
    <w:rsid w:val="002C5B3A"/>
    <w:rsid w:val="002C63F7"/>
    <w:rsid w:val="002C6867"/>
    <w:rsid w:val="002C687E"/>
    <w:rsid w:val="002C6ADD"/>
    <w:rsid w:val="002C709C"/>
    <w:rsid w:val="002C7132"/>
    <w:rsid w:val="002C74E7"/>
    <w:rsid w:val="002C7504"/>
    <w:rsid w:val="002C7BD0"/>
    <w:rsid w:val="002C7E1D"/>
    <w:rsid w:val="002D012C"/>
    <w:rsid w:val="002D01DC"/>
    <w:rsid w:val="002D078E"/>
    <w:rsid w:val="002D0D47"/>
    <w:rsid w:val="002D139F"/>
    <w:rsid w:val="002D1575"/>
    <w:rsid w:val="002D182F"/>
    <w:rsid w:val="002D1AB9"/>
    <w:rsid w:val="002D22B7"/>
    <w:rsid w:val="002D3AF4"/>
    <w:rsid w:val="002D3D77"/>
    <w:rsid w:val="002D412A"/>
    <w:rsid w:val="002D41DE"/>
    <w:rsid w:val="002D4406"/>
    <w:rsid w:val="002D46D5"/>
    <w:rsid w:val="002D4C7B"/>
    <w:rsid w:val="002D4DDE"/>
    <w:rsid w:val="002D4E13"/>
    <w:rsid w:val="002D4EAF"/>
    <w:rsid w:val="002D5583"/>
    <w:rsid w:val="002D5629"/>
    <w:rsid w:val="002D5641"/>
    <w:rsid w:val="002D62C7"/>
    <w:rsid w:val="002D6424"/>
    <w:rsid w:val="002D6883"/>
    <w:rsid w:val="002D6C2A"/>
    <w:rsid w:val="002D6ED7"/>
    <w:rsid w:val="002D6F0E"/>
    <w:rsid w:val="002D6F5A"/>
    <w:rsid w:val="002D7077"/>
    <w:rsid w:val="002D7507"/>
    <w:rsid w:val="002D79BE"/>
    <w:rsid w:val="002E022A"/>
    <w:rsid w:val="002E0402"/>
    <w:rsid w:val="002E0A72"/>
    <w:rsid w:val="002E1181"/>
    <w:rsid w:val="002E1BA8"/>
    <w:rsid w:val="002E1FC9"/>
    <w:rsid w:val="002E2016"/>
    <w:rsid w:val="002E218B"/>
    <w:rsid w:val="002E2222"/>
    <w:rsid w:val="002E2910"/>
    <w:rsid w:val="002E2AC0"/>
    <w:rsid w:val="002E2EAC"/>
    <w:rsid w:val="002E3151"/>
    <w:rsid w:val="002E3EB0"/>
    <w:rsid w:val="002E3EEF"/>
    <w:rsid w:val="002E44F6"/>
    <w:rsid w:val="002E45B9"/>
    <w:rsid w:val="002E4A20"/>
    <w:rsid w:val="002E4D2B"/>
    <w:rsid w:val="002E4DC0"/>
    <w:rsid w:val="002E5036"/>
    <w:rsid w:val="002E507D"/>
    <w:rsid w:val="002E5E2C"/>
    <w:rsid w:val="002E5F3F"/>
    <w:rsid w:val="002E6354"/>
    <w:rsid w:val="002E6A7A"/>
    <w:rsid w:val="002E6B39"/>
    <w:rsid w:val="002E74E1"/>
    <w:rsid w:val="002E781E"/>
    <w:rsid w:val="002E798F"/>
    <w:rsid w:val="002F0278"/>
    <w:rsid w:val="002F15DF"/>
    <w:rsid w:val="002F1B9A"/>
    <w:rsid w:val="002F264A"/>
    <w:rsid w:val="002F267C"/>
    <w:rsid w:val="002F28C4"/>
    <w:rsid w:val="002F2F3B"/>
    <w:rsid w:val="002F3484"/>
    <w:rsid w:val="002F3633"/>
    <w:rsid w:val="002F3AEE"/>
    <w:rsid w:val="002F4156"/>
    <w:rsid w:val="002F438B"/>
    <w:rsid w:val="002F45AF"/>
    <w:rsid w:val="002F4607"/>
    <w:rsid w:val="002F464A"/>
    <w:rsid w:val="002F4875"/>
    <w:rsid w:val="002F4936"/>
    <w:rsid w:val="002F4CA2"/>
    <w:rsid w:val="002F4D82"/>
    <w:rsid w:val="002F4E45"/>
    <w:rsid w:val="002F52A1"/>
    <w:rsid w:val="002F53EF"/>
    <w:rsid w:val="002F5750"/>
    <w:rsid w:val="002F5EF8"/>
    <w:rsid w:val="002F6FDE"/>
    <w:rsid w:val="002F7187"/>
    <w:rsid w:val="002F729C"/>
    <w:rsid w:val="002F78AE"/>
    <w:rsid w:val="002F7D3E"/>
    <w:rsid w:val="002F7FF2"/>
    <w:rsid w:val="003001E4"/>
    <w:rsid w:val="0030096B"/>
    <w:rsid w:val="00300989"/>
    <w:rsid w:val="00300AFC"/>
    <w:rsid w:val="00300E7D"/>
    <w:rsid w:val="00300F09"/>
    <w:rsid w:val="003014E6"/>
    <w:rsid w:val="0030251D"/>
    <w:rsid w:val="00302856"/>
    <w:rsid w:val="003029E7"/>
    <w:rsid w:val="00302FAA"/>
    <w:rsid w:val="0030310B"/>
    <w:rsid w:val="00303243"/>
    <w:rsid w:val="00303CE5"/>
    <w:rsid w:val="00303DDD"/>
    <w:rsid w:val="0030400B"/>
    <w:rsid w:val="0030474C"/>
    <w:rsid w:val="00304895"/>
    <w:rsid w:val="00304D83"/>
    <w:rsid w:val="00304F7D"/>
    <w:rsid w:val="00305364"/>
    <w:rsid w:val="00305D5B"/>
    <w:rsid w:val="00306280"/>
    <w:rsid w:val="00306C8A"/>
    <w:rsid w:val="00306F73"/>
    <w:rsid w:val="00306FFB"/>
    <w:rsid w:val="003074A4"/>
    <w:rsid w:val="00307836"/>
    <w:rsid w:val="00307E56"/>
    <w:rsid w:val="00307E97"/>
    <w:rsid w:val="00307E9D"/>
    <w:rsid w:val="00307FDE"/>
    <w:rsid w:val="00310112"/>
    <w:rsid w:val="00310751"/>
    <w:rsid w:val="003113B4"/>
    <w:rsid w:val="0031169A"/>
    <w:rsid w:val="00311E4D"/>
    <w:rsid w:val="00311F1A"/>
    <w:rsid w:val="00312625"/>
    <w:rsid w:val="0031286D"/>
    <w:rsid w:val="00313032"/>
    <w:rsid w:val="003133C0"/>
    <w:rsid w:val="0031395B"/>
    <w:rsid w:val="00313C6B"/>
    <w:rsid w:val="00313C6E"/>
    <w:rsid w:val="00313EBB"/>
    <w:rsid w:val="003140D0"/>
    <w:rsid w:val="00314118"/>
    <w:rsid w:val="003142FB"/>
    <w:rsid w:val="00314397"/>
    <w:rsid w:val="003147A6"/>
    <w:rsid w:val="00315133"/>
    <w:rsid w:val="003153F4"/>
    <w:rsid w:val="003159C6"/>
    <w:rsid w:val="00315F4E"/>
    <w:rsid w:val="003162B5"/>
    <w:rsid w:val="00316BA9"/>
    <w:rsid w:val="00317099"/>
    <w:rsid w:val="00317392"/>
    <w:rsid w:val="00317464"/>
    <w:rsid w:val="00317945"/>
    <w:rsid w:val="00320504"/>
    <w:rsid w:val="00320D0B"/>
    <w:rsid w:val="00321405"/>
    <w:rsid w:val="00321495"/>
    <w:rsid w:val="00321AFC"/>
    <w:rsid w:val="00321C41"/>
    <w:rsid w:val="0032218B"/>
    <w:rsid w:val="00322193"/>
    <w:rsid w:val="003221CF"/>
    <w:rsid w:val="00322915"/>
    <w:rsid w:val="00322A4B"/>
    <w:rsid w:val="00322ABA"/>
    <w:rsid w:val="00323680"/>
    <w:rsid w:val="00323B8E"/>
    <w:rsid w:val="00323EFD"/>
    <w:rsid w:val="00323F7A"/>
    <w:rsid w:val="0032483B"/>
    <w:rsid w:val="003250F9"/>
    <w:rsid w:val="00325170"/>
    <w:rsid w:val="00325440"/>
    <w:rsid w:val="003255B7"/>
    <w:rsid w:val="003258A6"/>
    <w:rsid w:val="00326A02"/>
    <w:rsid w:val="00327809"/>
    <w:rsid w:val="00327837"/>
    <w:rsid w:val="003278C7"/>
    <w:rsid w:val="00327958"/>
    <w:rsid w:val="00327B38"/>
    <w:rsid w:val="003301B9"/>
    <w:rsid w:val="003307C5"/>
    <w:rsid w:val="00330B82"/>
    <w:rsid w:val="00331008"/>
    <w:rsid w:val="0033100C"/>
    <w:rsid w:val="00331640"/>
    <w:rsid w:val="00331DD0"/>
    <w:rsid w:val="00331E34"/>
    <w:rsid w:val="00331EA9"/>
    <w:rsid w:val="00332513"/>
    <w:rsid w:val="0033273A"/>
    <w:rsid w:val="003335D6"/>
    <w:rsid w:val="003336B4"/>
    <w:rsid w:val="003336BA"/>
    <w:rsid w:val="00333FCC"/>
    <w:rsid w:val="003340B1"/>
    <w:rsid w:val="003342F2"/>
    <w:rsid w:val="003343F0"/>
    <w:rsid w:val="0033452C"/>
    <w:rsid w:val="00334C0C"/>
    <w:rsid w:val="00335317"/>
    <w:rsid w:val="003356B4"/>
    <w:rsid w:val="00335FEB"/>
    <w:rsid w:val="0033698E"/>
    <w:rsid w:val="00336AB5"/>
    <w:rsid w:val="00336AE0"/>
    <w:rsid w:val="00336F62"/>
    <w:rsid w:val="00337DCE"/>
    <w:rsid w:val="00337FDD"/>
    <w:rsid w:val="0034009A"/>
    <w:rsid w:val="003405C8"/>
    <w:rsid w:val="00340B76"/>
    <w:rsid w:val="00340BDC"/>
    <w:rsid w:val="00340E26"/>
    <w:rsid w:val="00341E07"/>
    <w:rsid w:val="00342302"/>
    <w:rsid w:val="0034285F"/>
    <w:rsid w:val="003429BC"/>
    <w:rsid w:val="00342B2F"/>
    <w:rsid w:val="0034325C"/>
    <w:rsid w:val="00343949"/>
    <w:rsid w:val="00343E9C"/>
    <w:rsid w:val="00343F28"/>
    <w:rsid w:val="0034416B"/>
    <w:rsid w:val="0034456C"/>
    <w:rsid w:val="003448D9"/>
    <w:rsid w:val="00344B88"/>
    <w:rsid w:val="003453AD"/>
    <w:rsid w:val="003455D7"/>
    <w:rsid w:val="00345934"/>
    <w:rsid w:val="0034598F"/>
    <w:rsid w:val="00345B90"/>
    <w:rsid w:val="0034609B"/>
    <w:rsid w:val="0034686A"/>
    <w:rsid w:val="00346986"/>
    <w:rsid w:val="00346B2F"/>
    <w:rsid w:val="00346C71"/>
    <w:rsid w:val="00346FE7"/>
    <w:rsid w:val="003470AB"/>
    <w:rsid w:val="00347FE9"/>
    <w:rsid w:val="003506C4"/>
    <w:rsid w:val="003507B4"/>
    <w:rsid w:val="0035081A"/>
    <w:rsid w:val="003509BE"/>
    <w:rsid w:val="00350C84"/>
    <w:rsid w:val="0035135C"/>
    <w:rsid w:val="00351389"/>
    <w:rsid w:val="003514E3"/>
    <w:rsid w:val="00351620"/>
    <w:rsid w:val="00351A37"/>
    <w:rsid w:val="0035297F"/>
    <w:rsid w:val="00353A41"/>
    <w:rsid w:val="0035463B"/>
    <w:rsid w:val="00354DBE"/>
    <w:rsid w:val="003554A0"/>
    <w:rsid w:val="003562C0"/>
    <w:rsid w:val="00356AC3"/>
    <w:rsid w:val="00356C25"/>
    <w:rsid w:val="00360532"/>
    <w:rsid w:val="003605B7"/>
    <w:rsid w:val="00360764"/>
    <w:rsid w:val="00361417"/>
    <w:rsid w:val="003619A4"/>
    <w:rsid w:val="00361FEB"/>
    <w:rsid w:val="003623EA"/>
    <w:rsid w:val="00362F9A"/>
    <w:rsid w:val="00362FDD"/>
    <w:rsid w:val="00363E1D"/>
    <w:rsid w:val="003642CB"/>
    <w:rsid w:val="0036435B"/>
    <w:rsid w:val="0036456D"/>
    <w:rsid w:val="003645AA"/>
    <w:rsid w:val="003647C8"/>
    <w:rsid w:val="0036484C"/>
    <w:rsid w:val="0036514B"/>
    <w:rsid w:val="00365B87"/>
    <w:rsid w:val="00365BC6"/>
    <w:rsid w:val="0036620D"/>
    <w:rsid w:val="0036636F"/>
    <w:rsid w:val="00366E58"/>
    <w:rsid w:val="0036740D"/>
    <w:rsid w:val="00367699"/>
    <w:rsid w:val="00367F47"/>
    <w:rsid w:val="00370E96"/>
    <w:rsid w:val="00371DA6"/>
    <w:rsid w:val="003721C4"/>
    <w:rsid w:val="00372AEB"/>
    <w:rsid w:val="00372BB1"/>
    <w:rsid w:val="00372E52"/>
    <w:rsid w:val="00372FE9"/>
    <w:rsid w:val="003734CC"/>
    <w:rsid w:val="00373C43"/>
    <w:rsid w:val="00374632"/>
    <w:rsid w:val="00374DB4"/>
    <w:rsid w:val="00376070"/>
    <w:rsid w:val="00376621"/>
    <w:rsid w:val="003770AD"/>
    <w:rsid w:val="00377116"/>
    <w:rsid w:val="003772F4"/>
    <w:rsid w:val="00377329"/>
    <w:rsid w:val="00377CF7"/>
    <w:rsid w:val="00377F74"/>
    <w:rsid w:val="00380181"/>
    <w:rsid w:val="00380821"/>
    <w:rsid w:val="00380AA1"/>
    <w:rsid w:val="00380C72"/>
    <w:rsid w:val="00380F96"/>
    <w:rsid w:val="00381102"/>
    <w:rsid w:val="00381886"/>
    <w:rsid w:val="00381C30"/>
    <w:rsid w:val="00381C40"/>
    <w:rsid w:val="00382193"/>
    <w:rsid w:val="00382D42"/>
    <w:rsid w:val="003832B5"/>
    <w:rsid w:val="00383311"/>
    <w:rsid w:val="00383C6D"/>
    <w:rsid w:val="00383F66"/>
    <w:rsid w:val="00384215"/>
    <w:rsid w:val="003844C6"/>
    <w:rsid w:val="00384BEC"/>
    <w:rsid w:val="00385DD9"/>
    <w:rsid w:val="00385F58"/>
    <w:rsid w:val="00386077"/>
    <w:rsid w:val="003867A9"/>
    <w:rsid w:val="00386C9F"/>
    <w:rsid w:val="00386DEA"/>
    <w:rsid w:val="0039002B"/>
    <w:rsid w:val="003901F3"/>
    <w:rsid w:val="00390684"/>
    <w:rsid w:val="00390B86"/>
    <w:rsid w:val="00391008"/>
    <w:rsid w:val="003919CA"/>
    <w:rsid w:val="00391A18"/>
    <w:rsid w:val="00391C42"/>
    <w:rsid w:val="0039255A"/>
    <w:rsid w:val="003927BB"/>
    <w:rsid w:val="003927E5"/>
    <w:rsid w:val="00392B15"/>
    <w:rsid w:val="00393CA0"/>
    <w:rsid w:val="00394247"/>
    <w:rsid w:val="0039438D"/>
    <w:rsid w:val="00394448"/>
    <w:rsid w:val="00394A15"/>
    <w:rsid w:val="00394D8E"/>
    <w:rsid w:val="00394FF0"/>
    <w:rsid w:val="003952ED"/>
    <w:rsid w:val="003954EF"/>
    <w:rsid w:val="00395685"/>
    <w:rsid w:val="00395A0D"/>
    <w:rsid w:val="00395C65"/>
    <w:rsid w:val="00395C85"/>
    <w:rsid w:val="003961F2"/>
    <w:rsid w:val="003962A3"/>
    <w:rsid w:val="00396A96"/>
    <w:rsid w:val="00396AE3"/>
    <w:rsid w:val="00396F9B"/>
    <w:rsid w:val="0039708F"/>
    <w:rsid w:val="003976DF"/>
    <w:rsid w:val="00397835"/>
    <w:rsid w:val="00397D50"/>
    <w:rsid w:val="003A0939"/>
    <w:rsid w:val="003A0B23"/>
    <w:rsid w:val="003A1326"/>
    <w:rsid w:val="003A1A8A"/>
    <w:rsid w:val="003A1ABB"/>
    <w:rsid w:val="003A211A"/>
    <w:rsid w:val="003A2231"/>
    <w:rsid w:val="003A2328"/>
    <w:rsid w:val="003A24A8"/>
    <w:rsid w:val="003A2954"/>
    <w:rsid w:val="003A2995"/>
    <w:rsid w:val="003A3044"/>
    <w:rsid w:val="003A33A9"/>
    <w:rsid w:val="003A3620"/>
    <w:rsid w:val="003A39E2"/>
    <w:rsid w:val="003A3BD8"/>
    <w:rsid w:val="003A3C97"/>
    <w:rsid w:val="003A3F98"/>
    <w:rsid w:val="003A420C"/>
    <w:rsid w:val="003A48A1"/>
    <w:rsid w:val="003A4EAF"/>
    <w:rsid w:val="003A521C"/>
    <w:rsid w:val="003A5F40"/>
    <w:rsid w:val="003A6685"/>
    <w:rsid w:val="003A6F76"/>
    <w:rsid w:val="003A6FC7"/>
    <w:rsid w:val="003A79AD"/>
    <w:rsid w:val="003A7B09"/>
    <w:rsid w:val="003A7C46"/>
    <w:rsid w:val="003B0472"/>
    <w:rsid w:val="003B0682"/>
    <w:rsid w:val="003B0D2B"/>
    <w:rsid w:val="003B1292"/>
    <w:rsid w:val="003B1549"/>
    <w:rsid w:val="003B16CC"/>
    <w:rsid w:val="003B19BF"/>
    <w:rsid w:val="003B282E"/>
    <w:rsid w:val="003B3250"/>
    <w:rsid w:val="003B33B6"/>
    <w:rsid w:val="003B35FC"/>
    <w:rsid w:val="003B3770"/>
    <w:rsid w:val="003B37D2"/>
    <w:rsid w:val="003B417F"/>
    <w:rsid w:val="003B42D3"/>
    <w:rsid w:val="003B4534"/>
    <w:rsid w:val="003B499F"/>
    <w:rsid w:val="003B4C40"/>
    <w:rsid w:val="003B4EED"/>
    <w:rsid w:val="003B529B"/>
    <w:rsid w:val="003B53C4"/>
    <w:rsid w:val="003B53E5"/>
    <w:rsid w:val="003B58F1"/>
    <w:rsid w:val="003B5F77"/>
    <w:rsid w:val="003B627F"/>
    <w:rsid w:val="003B63FD"/>
    <w:rsid w:val="003B6539"/>
    <w:rsid w:val="003B6747"/>
    <w:rsid w:val="003B6C9B"/>
    <w:rsid w:val="003B711E"/>
    <w:rsid w:val="003B7274"/>
    <w:rsid w:val="003B7DC4"/>
    <w:rsid w:val="003B7E6C"/>
    <w:rsid w:val="003C0006"/>
    <w:rsid w:val="003C04B9"/>
    <w:rsid w:val="003C0776"/>
    <w:rsid w:val="003C0CF3"/>
    <w:rsid w:val="003C10AC"/>
    <w:rsid w:val="003C15EF"/>
    <w:rsid w:val="003C1B66"/>
    <w:rsid w:val="003C1C03"/>
    <w:rsid w:val="003C1C78"/>
    <w:rsid w:val="003C22D5"/>
    <w:rsid w:val="003C25D1"/>
    <w:rsid w:val="003C273A"/>
    <w:rsid w:val="003C2774"/>
    <w:rsid w:val="003C2A5A"/>
    <w:rsid w:val="003C34D0"/>
    <w:rsid w:val="003C37FC"/>
    <w:rsid w:val="003C39FB"/>
    <w:rsid w:val="003C3A68"/>
    <w:rsid w:val="003C3DE0"/>
    <w:rsid w:val="003C3E19"/>
    <w:rsid w:val="003C462E"/>
    <w:rsid w:val="003C468E"/>
    <w:rsid w:val="003C4F5A"/>
    <w:rsid w:val="003C55D1"/>
    <w:rsid w:val="003C62EE"/>
    <w:rsid w:val="003C6558"/>
    <w:rsid w:val="003C68D1"/>
    <w:rsid w:val="003C6D8A"/>
    <w:rsid w:val="003C6FC1"/>
    <w:rsid w:val="003C7532"/>
    <w:rsid w:val="003C7853"/>
    <w:rsid w:val="003C7AF1"/>
    <w:rsid w:val="003C7F66"/>
    <w:rsid w:val="003D044C"/>
    <w:rsid w:val="003D066A"/>
    <w:rsid w:val="003D0AA5"/>
    <w:rsid w:val="003D0B4D"/>
    <w:rsid w:val="003D0BED"/>
    <w:rsid w:val="003D0DE8"/>
    <w:rsid w:val="003D0F70"/>
    <w:rsid w:val="003D124C"/>
    <w:rsid w:val="003D1CDC"/>
    <w:rsid w:val="003D1D42"/>
    <w:rsid w:val="003D1E07"/>
    <w:rsid w:val="003D1ED0"/>
    <w:rsid w:val="003D2208"/>
    <w:rsid w:val="003D22CE"/>
    <w:rsid w:val="003D2AF9"/>
    <w:rsid w:val="003D3A03"/>
    <w:rsid w:val="003D3ABB"/>
    <w:rsid w:val="003D41A8"/>
    <w:rsid w:val="003D41B3"/>
    <w:rsid w:val="003D41E8"/>
    <w:rsid w:val="003D46BB"/>
    <w:rsid w:val="003D4960"/>
    <w:rsid w:val="003D4A5F"/>
    <w:rsid w:val="003D4E0B"/>
    <w:rsid w:val="003D4EC2"/>
    <w:rsid w:val="003D51C0"/>
    <w:rsid w:val="003D525A"/>
    <w:rsid w:val="003D57F8"/>
    <w:rsid w:val="003D5A7A"/>
    <w:rsid w:val="003D5C2F"/>
    <w:rsid w:val="003D5CF2"/>
    <w:rsid w:val="003D6112"/>
    <w:rsid w:val="003D67A3"/>
    <w:rsid w:val="003D6833"/>
    <w:rsid w:val="003D68BA"/>
    <w:rsid w:val="003D68C6"/>
    <w:rsid w:val="003D70A8"/>
    <w:rsid w:val="003D74F6"/>
    <w:rsid w:val="003D752D"/>
    <w:rsid w:val="003D7753"/>
    <w:rsid w:val="003D7B08"/>
    <w:rsid w:val="003D7CB4"/>
    <w:rsid w:val="003D7EA3"/>
    <w:rsid w:val="003E010E"/>
    <w:rsid w:val="003E0456"/>
    <w:rsid w:val="003E065A"/>
    <w:rsid w:val="003E11CA"/>
    <w:rsid w:val="003E1218"/>
    <w:rsid w:val="003E12C8"/>
    <w:rsid w:val="003E1B12"/>
    <w:rsid w:val="003E1B44"/>
    <w:rsid w:val="003E1EE5"/>
    <w:rsid w:val="003E203A"/>
    <w:rsid w:val="003E2904"/>
    <w:rsid w:val="003E2AD3"/>
    <w:rsid w:val="003E2AF5"/>
    <w:rsid w:val="003E3050"/>
    <w:rsid w:val="003E316B"/>
    <w:rsid w:val="003E362B"/>
    <w:rsid w:val="003E3DED"/>
    <w:rsid w:val="003E3EEB"/>
    <w:rsid w:val="003E4714"/>
    <w:rsid w:val="003E4CF4"/>
    <w:rsid w:val="003E4EB9"/>
    <w:rsid w:val="003E5742"/>
    <w:rsid w:val="003E5E70"/>
    <w:rsid w:val="003E7769"/>
    <w:rsid w:val="003E7B87"/>
    <w:rsid w:val="003E7FFD"/>
    <w:rsid w:val="003F093A"/>
    <w:rsid w:val="003F0F22"/>
    <w:rsid w:val="003F1119"/>
    <w:rsid w:val="003F116A"/>
    <w:rsid w:val="003F1887"/>
    <w:rsid w:val="003F1C5D"/>
    <w:rsid w:val="003F2400"/>
    <w:rsid w:val="003F28E1"/>
    <w:rsid w:val="003F297F"/>
    <w:rsid w:val="003F2F40"/>
    <w:rsid w:val="003F3315"/>
    <w:rsid w:val="003F379B"/>
    <w:rsid w:val="003F3A41"/>
    <w:rsid w:val="003F3E91"/>
    <w:rsid w:val="003F3FCB"/>
    <w:rsid w:val="003F401D"/>
    <w:rsid w:val="003F48A1"/>
    <w:rsid w:val="003F4AD7"/>
    <w:rsid w:val="003F4E12"/>
    <w:rsid w:val="003F4FBC"/>
    <w:rsid w:val="003F5224"/>
    <w:rsid w:val="003F5234"/>
    <w:rsid w:val="003F5979"/>
    <w:rsid w:val="003F66E1"/>
    <w:rsid w:val="003F680E"/>
    <w:rsid w:val="003F69E9"/>
    <w:rsid w:val="003F6C9F"/>
    <w:rsid w:val="003F703C"/>
    <w:rsid w:val="003F70C7"/>
    <w:rsid w:val="003F7470"/>
    <w:rsid w:val="003F75E1"/>
    <w:rsid w:val="003F7B77"/>
    <w:rsid w:val="003F7CAD"/>
    <w:rsid w:val="00400134"/>
    <w:rsid w:val="004008F3"/>
    <w:rsid w:val="0040097F"/>
    <w:rsid w:val="00400C50"/>
    <w:rsid w:val="0040111C"/>
    <w:rsid w:val="004012B2"/>
    <w:rsid w:val="00401531"/>
    <w:rsid w:val="004018E4"/>
    <w:rsid w:val="00401B14"/>
    <w:rsid w:val="00401DA3"/>
    <w:rsid w:val="0040241C"/>
    <w:rsid w:val="004025BC"/>
    <w:rsid w:val="00402D98"/>
    <w:rsid w:val="00402E90"/>
    <w:rsid w:val="00403587"/>
    <w:rsid w:val="00403F1A"/>
    <w:rsid w:val="004040FD"/>
    <w:rsid w:val="004044B0"/>
    <w:rsid w:val="004045EC"/>
    <w:rsid w:val="00404601"/>
    <w:rsid w:val="00404B06"/>
    <w:rsid w:val="00404FE9"/>
    <w:rsid w:val="00405F88"/>
    <w:rsid w:val="004062DF"/>
    <w:rsid w:val="00406302"/>
    <w:rsid w:val="00406796"/>
    <w:rsid w:val="00406B59"/>
    <w:rsid w:val="0040708D"/>
    <w:rsid w:val="004071AF"/>
    <w:rsid w:val="0040725D"/>
    <w:rsid w:val="004079B4"/>
    <w:rsid w:val="00407A63"/>
    <w:rsid w:val="004100E0"/>
    <w:rsid w:val="00410604"/>
    <w:rsid w:val="004109D1"/>
    <w:rsid w:val="00410F80"/>
    <w:rsid w:val="004110FA"/>
    <w:rsid w:val="00411109"/>
    <w:rsid w:val="0041122F"/>
    <w:rsid w:val="00411339"/>
    <w:rsid w:val="004115A8"/>
    <w:rsid w:val="0041168D"/>
    <w:rsid w:val="00411811"/>
    <w:rsid w:val="00411986"/>
    <w:rsid w:val="00411E7E"/>
    <w:rsid w:val="004130EE"/>
    <w:rsid w:val="004138D4"/>
    <w:rsid w:val="00413990"/>
    <w:rsid w:val="00413A86"/>
    <w:rsid w:val="00413B43"/>
    <w:rsid w:val="00413F99"/>
    <w:rsid w:val="00414075"/>
    <w:rsid w:val="00414079"/>
    <w:rsid w:val="0041418A"/>
    <w:rsid w:val="004142DD"/>
    <w:rsid w:val="00414438"/>
    <w:rsid w:val="00414B49"/>
    <w:rsid w:val="004150BC"/>
    <w:rsid w:val="00415979"/>
    <w:rsid w:val="00415D3C"/>
    <w:rsid w:val="00415EB4"/>
    <w:rsid w:val="00415F93"/>
    <w:rsid w:val="004160B9"/>
    <w:rsid w:val="004162E2"/>
    <w:rsid w:val="00416372"/>
    <w:rsid w:val="00416D0F"/>
    <w:rsid w:val="00417206"/>
    <w:rsid w:val="004174CB"/>
    <w:rsid w:val="00417853"/>
    <w:rsid w:val="00417C06"/>
    <w:rsid w:val="00417DA0"/>
    <w:rsid w:val="00420084"/>
    <w:rsid w:val="004217A5"/>
    <w:rsid w:val="00421A63"/>
    <w:rsid w:val="00421C37"/>
    <w:rsid w:val="00421D7D"/>
    <w:rsid w:val="0042239B"/>
    <w:rsid w:val="00422535"/>
    <w:rsid w:val="00422616"/>
    <w:rsid w:val="00422657"/>
    <w:rsid w:val="00422EE8"/>
    <w:rsid w:val="0042301D"/>
    <w:rsid w:val="00423034"/>
    <w:rsid w:val="004231A8"/>
    <w:rsid w:val="004237A0"/>
    <w:rsid w:val="00423925"/>
    <w:rsid w:val="00424B33"/>
    <w:rsid w:val="00424B8C"/>
    <w:rsid w:val="00424F40"/>
    <w:rsid w:val="0042579D"/>
    <w:rsid w:val="00425D7A"/>
    <w:rsid w:val="0042606D"/>
    <w:rsid w:val="00426506"/>
    <w:rsid w:val="00426579"/>
    <w:rsid w:val="00426A8F"/>
    <w:rsid w:val="00426B08"/>
    <w:rsid w:val="0042745A"/>
    <w:rsid w:val="00427BC4"/>
    <w:rsid w:val="00427EFA"/>
    <w:rsid w:val="00430243"/>
    <w:rsid w:val="00430F51"/>
    <w:rsid w:val="00431091"/>
    <w:rsid w:val="00431139"/>
    <w:rsid w:val="00431161"/>
    <w:rsid w:val="00431D6A"/>
    <w:rsid w:val="00431ECE"/>
    <w:rsid w:val="00432490"/>
    <w:rsid w:val="004324AD"/>
    <w:rsid w:val="00432873"/>
    <w:rsid w:val="00432CD6"/>
    <w:rsid w:val="0043329A"/>
    <w:rsid w:val="004337C4"/>
    <w:rsid w:val="004337E4"/>
    <w:rsid w:val="004338BE"/>
    <w:rsid w:val="004342D2"/>
    <w:rsid w:val="0043471C"/>
    <w:rsid w:val="00434BEC"/>
    <w:rsid w:val="00434D9E"/>
    <w:rsid w:val="00434FFB"/>
    <w:rsid w:val="004353AE"/>
    <w:rsid w:val="00435C81"/>
    <w:rsid w:val="00435D0D"/>
    <w:rsid w:val="00436CE5"/>
    <w:rsid w:val="00436F2F"/>
    <w:rsid w:val="0043700A"/>
    <w:rsid w:val="00437396"/>
    <w:rsid w:val="00437852"/>
    <w:rsid w:val="0044056F"/>
    <w:rsid w:val="004409B3"/>
    <w:rsid w:val="00440C30"/>
    <w:rsid w:val="00441070"/>
    <w:rsid w:val="0044154A"/>
    <w:rsid w:val="0044174B"/>
    <w:rsid w:val="00441B97"/>
    <w:rsid w:val="00441CBA"/>
    <w:rsid w:val="004423B1"/>
    <w:rsid w:val="004424EE"/>
    <w:rsid w:val="00442D34"/>
    <w:rsid w:val="0044333B"/>
    <w:rsid w:val="004434F1"/>
    <w:rsid w:val="00443C8D"/>
    <w:rsid w:val="004442B8"/>
    <w:rsid w:val="00444831"/>
    <w:rsid w:val="0044506A"/>
    <w:rsid w:val="00445864"/>
    <w:rsid w:val="00445E5F"/>
    <w:rsid w:val="00445F45"/>
    <w:rsid w:val="0044647D"/>
    <w:rsid w:val="00446663"/>
    <w:rsid w:val="004466B8"/>
    <w:rsid w:val="00446818"/>
    <w:rsid w:val="00446A78"/>
    <w:rsid w:val="00446BA5"/>
    <w:rsid w:val="00446D72"/>
    <w:rsid w:val="00446DBD"/>
    <w:rsid w:val="00446F6F"/>
    <w:rsid w:val="00447024"/>
    <w:rsid w:val="00447519"/>
    <w:rsid w:val="00447EBC"/>
    <w:rsid w:val="00450036"/>
    <w:rsid w:val="00450AB2"/>
    <w:rsid w:val="004510DC"/>
    <w:rsid w:val="00451978"/>
    <w:rsid w:val="004519E2"/>
    <w:rsid w:val="00451B3C"/>
    <w:rsid w:val="00451C82"/>
    <w:rsid w:val="00451C9B"/>
    <w:rsid w:val="00451ECC"/>
    <w:rsid w:val="004526B2"/>
    <w:rsid w:val="00452874"/>
    <w:rsid w:val="004529D5"/>
    <w:rsid w:val="00452A13"/>
    <w:rsid w:val="00452AE9"/>
    <w:rsid w:val="00452D7E"/>
    <w:rsid w:val="00453C15"/>
    <w:rsid w:val="00453EA8"/>
    <w:rsid w:val="00453EE8"/>
    <w:rsid w:val="0045458A"/>
    <w:rsid w:val="004547D5"/>
    <w:rsid w:val="00454E00"/>
    <w:rsid w:val="00454F66"/>
    <w:rsid w:val="00454FFD"/>
    <w:rsid w:val="004564BD"/>
    <w:rsid w:val="00456760"/>
    <w:rsid w:val="00456A80"/>
    <w:rsid w:val="00456B84"/>
    <w:rsid w:val="00457210"/>
    <w:rsid w:val="00457323"/>
    <w:rsid w:val="0045757E"/>
    <w:rsid w:val="0045770B"/>
    <w:rsid w:val="004578FD"/>
    <w:rsid w:val="0046065A"/>
    <w:rsid w:val="00460BC8"/>
    <w:rsid w:val="00460E6D"/>
    <w:rsid w:val="00461347"/>
    <w:rsid w:val="004615E1"/>
    <w:rsid w:val="004617B0"/>
    <w:rsid w:val="00461963"/>
    <w:rsid w:val="00461CFE"/>
    <w:rsid w:val="00461FDB"/>
    <w:rsid w:val="004621EC"/>
    <w:rsid w:val="004625EE"/>
    <w:rsid w:val="004637AB"/>
    <w:rsid w:val="00463D8B"/>
    <w:rsid w:val="00463FBE"/>
    <w:rsid w:val="004640D5"/>
    <w:rsid w:val="004641B9"/>
    <w:rsid w:val="004644D4"/>
    <w:rsid w:val="004659D4"/>
    <w:rsid w:val="00465E20"/>
    <w:rsid w:val="0046637B"/>
    <w:rsid w:val="0046671B"/>
    <w:rsid w:val="00466810"/>
    <w:rsid w:val="00466B63"/>
    <w:rsid w:val="00466FDE"/>
    <w:rsid w:val="00467102"/>
    <w:rsid w:val="0046722E"/>
    <w:rsid w:val="004672BE"/>
    <w:rsid w:val="00467313"/>
    <w:rsid w:val="0046738A"/>
    <w:rsid w:val="004674BE"/>
    <w:rsid w:val="00467673"/>
    <w:rsid w:val="004677CA"/>
    <w:rsid w:val="004679E0"/>
    <w:rsid w:val="00467CB1"/>
    <w:rsid w:val="00467CB4"/>
    <w:rsid w:val="004708C0"/>
    <w:rsid w:val="00470935"/>
    <w:rsid w:val="00470B88"/>
    <w:rsid w:val="00470CD3"/>
    <w:rsid w:val="00470D97"/>
    <w:rsid w:val="00471120"/>
    <w:rsid w:val="00471D4D"/>
    <w:rsid w:val="00472895"/>
    <w:rsid w:val="00473312"/>
    <w:rsid w:val="00473B7B"/>
    <w:rsid w:val="0047473C"/>
    <w:rsid w:val="004749D8"/>
    <w:rsid w:val="00474C9B"/>
    <w:rsid w:val="00475208"/>
    <w:rsid w:val="00475310"/>
    <w:rsid w:val="00475816"/>
    <w:rsid w:val="00475BBB"/>
    <w:rsid w:val="00475D55"/>
    <w:rsid w:val="00476106"/>
    <w:rsid w:val="0047629E"/>
    <w:rsid w:val="0047652B"/>
    <w:rsid w:val="00476785"/>
    <w:rsid w:val="00476820"/>
    <w:rsid w:val="004769E2"/>
    <w:rsid w:val="00476C83"/>
    <w:rsid w:val="00476DF0"/>
    <w:rsid w:val="00476FE9"/>
    <w:rsid w:val="0047713D"/>
    <w:rsid w:val="004773E3"/>
    <w:rsid w:val="00477C61"/>
    <w:rsid w:val="00477D78"/>
    <w:rsid w:val="00477E4B"/>
    <w:rsid w:val="00477E59"/>
    <w:rsid w:val="00477F8F"/>
    <w:rsid w:val="0048019A"/>
    <w:rsid w:val="004805E4"/>
    <w:rsid w:val="004807C7"/>
    <w:rsid w:val="00481033"/>
    <w:rsid w:val="00481114"/>
    <w:rsid w:val="004812B9"/>
    <w:rsid w:val="004813BE"/>
    <w:rsid w:val="00481737"/>
    <w:rsid w:val="004818A3"/>
    <w:rsid w:val="00481DE0"/>
    <w:rsid w:val="00482261"/>
    <w:rsid w:val="00482479"/>
    <w:rsid w:val="004831CF"/>
    <w:rsid w:val="004836B4"/>
    <w:rsid w:val="00483B1D"/>
    <w:rsid w:val="00483E84"/>
    <w:rsid w:val="00484C1A"/>
    <w:rsid w:val="00484D29"/>
    <w:rsid w:val="00485018"/>
    <w:rsid w:val="004850FC"/>
    <w:rsid w:val="00485204"/>
    <w:rsid w:val="004854D4"/>
    <w:rsid w:val="00485573"/>
    <w:rsid w:val="00485C82"/>
    <w:rsid w:val="004868C3"/>
    <w:rsid w:val="004869C3"/>
    <w:rsid w:val="00486C51"/>
    <w:rsid w:val="00486CDF"/>
    <w:rsid w:val="00487045"/>
    <w:rsid w:val="0048737F"/>
    <w:rsid w:val="004873D2"/>
    <w:rsid w:val="00487645"/>
    <w:rsid w:val="004876BB"/>
    <w:rsid w:val="00487787"/>
    <w:rsid w:val="00487A13"/>
    <w:rsid w:val="00487BDE"/>
    <w:rsid w:val="00487DA6"/>
    <w:rsid w:val="00487F68"/>
    <w:rsid w:val="0049000D"/>
    <w:rsid w:val="00490079"/>
    <w:rsid w:val="00490315"/>
    <w:rsid w:val="00490453"/>
    <w:rsid w:val="00490C79"/>
    <w:rsid w:val="004911A1"/>
    <w:rsid w:val="004919FF"/>
    <w:rsid w:val="00491DB6"/>
    <w:rsid w:val="00492770"/>
    <w:rsid w:val="0049283E"/>
    <w:rsid w:val="00492BA8"/>
    <w:rsid w:val="00492BF5"/>
    <w:rsid w:val="00493161"/>
    <w:rsid w:val="004938EB"/>
    <w:rsid w:val="004939AE"/>
    <w:rsid w:val="00493BD4"/>
    <w:rsid w:val="00493BED"/>
    <w:rsid w:val="00494032"/>
    <w:rsid w:val="004942E9"/>
    <w:rsid w:val="00494C6B"/>
    <w:rsid w:val="00495031"/>
    <w:rsid w:val="004951A2"/>
    <w:rsid w:val="0049542B"/>
    <w:rsid w:val="0049561D"/>
    <w:rsid w:val="004964F8"/>
    <w:rsid w:val="00496CBE"/>
    <w:rsid w:val="00496FC3"/>
    <w:rsid w:val="00497389"/>
    <w:rsid w:val="00497509"/>
    <w:rsid w:val="00497ABC"/>
    <w:rsid w:val="004A0664"/>
    <w:rsid w:val="004A0950"/>
    <w:rsid w:val="004A0961"/>
    <w:rsid w:val="004A0C48"/>
    <w:rsid w:val="004A1B67"/>
    <w:rsid w:val="004A1D47"/>
    <w:rsid w:val="004A20DC"/>
    <w:rsid w:val="004A23A1"/>
    <w:rsid w:val="004A300F"/>
    <w:rsid w:val="004A3183"/>
    <w:rsid w:val="004A3EEA"/>
    <w:rsid w:val="004A40FC"/>
    <w:rsid w:val="004A498A"/>
    <w:rsid w:val="004A4D93"/>
    <w:rsid w:val="004A4E8B"/>
    <w:rsid w:val="004A579E"/>
    <w:rsid w:val="004A5C4E"/>
    <w:rsid w:val="004A5F81"/>
    <w:rsid w:val="004A6017"/>
    <w:rsid w:val="004A606C"/>
    <w:rsid w:val="004A609D"/>
    <w:rsid w:val="004A618C"/>
    <w:rsid w:val="004A62B6"/>
    <w:rsid w:val="004A6377"/>
    <w:rsid w:val="004A6AC8"/>
    <w:rsid w:val="004A6C5F"/>
    <w:rsid w:val="004A786D"/>
    <w:rsid w:val="004A7A14"/>
    <w:rsid w:val="004A7ADE"/>
    <w:rsid w:val="004A7DE1"/>
    <w:rsid w:val="004A7E19"/>
    <w:rsid w:val="004B01AA"/>
    <w:rsid w:val="004B0482"/>
    <w:rsid w:val="004B05E1"/>
    <w:rsid w:val="004B0780"/>
    <w:rsid w:val="004B09A8"/>
    <w:rsid w:val="004B0E10"/>
    <w:rsid w:val="004B1963"/>
    <w:rsid w:val="004B1A7F"/>
    <w:rsid w:val="004B23D9"/>
    <w:rsid w:val="004B2717"/>
    <w:rsid w:val="004B2786"/>
    <w:rsid w:val="004B27FF"/>
    <w:rsid w:val="004B2EA9"/>
    <w:rsid w:val="004B2ECA"/>
    <w:rsid w:val="004B38F9"/>
    <w:rsid w:val="004B3C44"/>
    <w:rsid w:val="004B3C76"/>
    <w:rsid w:val="004B3E38"/>
    <w:rsid w:val="004B401A"/>
    <w:rsid w:val="004B44C0"/>
    <w:rsid w:val="004B4557"/>
    <w:rsid w:val="004B46D4"/>
    <w:rsid w:val="004B47BB"/>
    <w:rsid w:val="004B4A79"/>
    <w:rsid w:val="004B4E08"/>
    <w:rsid w:val="004B53B6"/>
    <w:rsid w:val="004B5451"/>
    <w:rsid w:val="004B5D70"/>
    <w:rsid w:val="004B65EF"/>
    <w:rsid w:val="004B6827"/>
    <w:rsid w:val="004B6F7D"/>
    <w:rsid w:val="004B701E"/>
    <w:rsid w:val="004B7728"/>
    <w:rsid w:val="004B7B4A"/>
    <w:rsid w:val="004B7CB1"/>
    <w:rsid w:val="004B7D55"/>
    <w:rsid w:val="004B7E3E"/>
    <w:rsid w:val="004C0174"/>
    <w:rsid w:val="004C0D0D"/>
    <w:rsid w:val="004C137F"/>
    <w:rsid w:val="004C13EB"/>
    <w:rsid w:val="004C17BC"/>
    <w:rsid w:val="004C1822"/>
    <w:rsid w:val="004C1E33"/>
    <w:rsid w:val="004C207F"/>
    <w:rsid w:val="004C2B5B"/>
    <w:rsid w:val="004C2C51"/>
    <w:rsid w:val="004C2CB9"/>
    <w:rsid w:val="004C2DF1"/>
    <w:rsid w:val="004C3AC8"/>
    <w:rsid w:val="004C3F0B"/>
    <w:rsid w:val="004C411A"/>
    <w:rsid w:val="004C4860"/>
    <w:rsid w:val="004C5544"/>
    <w:rsid w:val="004C6347"/>
    <w:rsid w:val="004C661D"/>
    <w:rsid w:val="004C6C25"/>
    <w:rsid w:val="004C7708"/>
    <w:rsid w:val="004C7979"/>
    <w:rsid w:val="004C7B79"/>
    <w:rsid w:val="004C7F2B"/>
    <w:rsid w:val="004D019E"/>
    <w:rsid w:val="004D0438"/>
    <w:rsid w:val="004D08D2"/>
    <w:rsid w:val="004D0A3C"/>
    <w:rsid w:val="004D0BCD"/>
    <w:rsid w:val="004D0C5B"/>
    <w:rsid w:val="004D1320"/>
    <w:rsid w:val="004D138A"/>
    <w:rsid w:val="004D1A39"/>
    <w:rsid w:val="004D1DB0"/>
    <w:rsid w:val="004D24A8"/>
    <w:rsid w:val="004D27DD"/>
    <w:rsid w:val="004D2847"/>
    <w:rsid w:val="004D2A3A"/>
    <w:rsid w:val="004D2A92"/>
    <w:rsid w:val="004D2D6B"/>
    <w:rsid w:val="004D2F25"/>
    <w:rsid w:val="004D309F"/>
    <w:rsid w:val="004D33A6"/>
    <w:rsid w:val="004D3594"/>
    <w:rsid w:val="004D40C9"/>
    <w:rsid w:val="004D465F"/>
    <w:rsid w:val="004D4F69"/>
    <w:rsid w:val="004D5361"/>
    <w:rsid w:val="004D5404"/>
    <w:rsid w:val="004D59BE"/>
    <w:rsid w:val="004D5DE0"/>
    <w:rsid w:val="004D61C0"/>
    <w:rsid w:val="004D61C7"/>
    <w:rsid w:val="004D6584"/>
    <w:rsid w:val="004D6741"/>
    <w:rsid w:val="004D7EE8"/>
    <w:rsid w:val="004E026D"/>
    <w:rsid w:val="004E079C"/>
    <w:rsid w:val="004E0E1C"/>
    <w:rsid w:val="004E10A9"/>
    <w:rsid w:val="004E15C5"/>
    <w:rsid w:val="004E1A15"/>
    <w:rsid w:val="004E1BF2"/>
    <w:rsid w:val="004E1CB7"/>
    <w:rsid w:val="004E22A1"/>
    <w:rsid w:val="004E2492"/>
    <w:rsid w:val="004E2C61"/>
    <w:rsid w:val="004E2D09"/>
    <w:rsid w:val="004E2E97"/>
    <w:rsid w:val="004E2F70"/>
    <w:rsid w:val="004E3452"/>
    <w:rsid w:val="004E35E5"/>
    <w:rsid w:val="004E3685"/>
    <w:rsid w:val="004E36A9"/>
    <w:rsid w:val="004E38DB"/>
    <w:rsid w:val="004E3942"/>
    <w:rsid w:val="004E3C31"/>
    <w:rsid w:val="004E4089"/>
    <w:rsid w:val="004E4610"/>
    <w:rsid w:val="004E4AB8"/>
    <w:rsid w:val="004E4C05"/>
    <w:rsid w:val="004E4CE4"/>
    <w:rsid w:val="004E4DB7"/>
    <w:rsid w:val="004E515D"/>
    <w:rsid w:val="004E58A9"/>
    <w:rsid w:val="004E6088"/>
    <w:rsid w:val="004E6389"/>
    <w:rsid w:val="004E63EF"/>
    <w:rsid w:val="004E660E"/>
    <w:rsid w:val="004E6802"/>
    <w:rsid w:val="004E6A7B"/>
    <w:rsid w:val="004E713C"/>
    <w:rsid w:val="004E75AC"/>
    <w:rsid w:val="004E7905"/>
    <w:rsid w:val="004E7A55"/>
    <w:rsid w:val="004E7A90"/>
    <w:rsid w:val="004F09B4"/>
    <w:rsid w:val="004F0B02"/>
    <w:rsid w:val="004F12B6"/>
    <w:rsid w:val="004F1529"/>
    <w:rsid w:val="004F1573"/>
    <w:rsid w:val="004F1986"/>
    <w:rsid w:val="004F1D28"/>
    <w:rsid w:val="004F211A"/>
    <w:rsid w:val="004F2D74"/>
    <w:rsid w:val="004F2F97"/>
    <w:rsid w:val="004F34D0"/>
    <w:rsid w:val="004F364B"/>
    <w:rsid w:val="004F3899"/>
    <w:rsid w:val="004F39AB"/>
    <w:rsid w:val="004F3D9E"/>
    <w:rsid w:val="004F4312"/>
    <w:rsid w:val="004F43BA"/>
    <w:rsid w:val="004F4403"/>
    <w:rsid w:val="004F4513"/>
    <w:rsid w:val="004F47C0"/>
    <w:rsid w:val="004F543F"/>
    <w:rsid w:val="004F56B9"/>
    <w:rsid w:val="004F60D5"/>
    <w:rsid w:val="004F61D9"/>
    <w:rsid w:val="004F6294"/>
    <w:rsid w:val="004F67D4"/>
    <w:rsid w:val="004F6D14"/>
    <w:rsid w:val="004F6D3A"/>
    <w:rsid w:val="004F71D1"/>
    <w:rsid w:val="004F76DA"/>
    <w:rsid w:val="004F7851"/>
    <w:rsid w:val="004F7A40"/>
    <w:rsid w:val="004F7DC2"/>
    <w:rsid w:val="005001DB"/>
    <w:rsid w:val="005001E7"/>
    <w:rsid w:val="00500441"/>
    <w:rsid w:val="00500CAF"/>
    <w:rsid w:val="00501440"/>
    <w:rsid w:val="0050178B"/>
    <w:rsid w:val="0050183D"/>
    <w:rsid w:val="00501911"/>
    <w:rsid w:val="0050193F"/>
    <w:rsid w:val="00501A47"/>
    <w:rsid w:val="00502547"/>
    <w:rsid w:val="005025F5"/>
    <w:rsid w:val="0050294C"/>
    <w:rsid w:val="00502CF9"/>
    <w:rsid w:val="00502D91"/>
    <w:rsid w:val="00503238"/>
    <w:rsid w:val="00503370"/>
    <w:rsid w:val="00503DE8"/>
    <w:rsid w:val="00504769"/>
    <w:rsid w:val="005048B5"/>
    <w:rsid w:val="00504ACA"/>
    <w:rsid w:val="00504B80"/>
    <w:rsid w:val="00504CEB"/>
    <w:rsid w:val="005057CF"/>
    <w:rsid w:val="00505FAC"/>
    <w:rsid w:val="005061B2"/>
    <w:rsid w:val="00506E98"/>
    <w:rsid w:val="0050782A"/>
    <w:rsid w:val="00510989"/>
    <w:rsid w:val="00510B64"/>
    <w:rsid w:val="00510E63"/>
    <w:rsid w:val="00511473"/>
    <w:rsid w:val="00511709"/>
    <w:rsid w:val="00511CE8"/>
    <w:rsid w:val="0051208E"/>
    <w:rsid w:val="005127AD"/>
    <w:rsid w:val="005128D8"/>
    <w:rsid w:val="005134C3"/>
    <w:rsid w:val="00513744"/>
    <w:rsid w:val="00513A8C"/>
    <w:rsid w:val="00513CE6"/>
    <w:rsid w:val="00513FFE"/>
    <w:rsid w:val="0051402C"/>
    <w:rsid w:val="005142A3"/>
    <w:rsid w:val="00514336"/>
    <w:rsid w:val="00514497"/>
    <w:rsid w:val="00515E1E"/>
    <w:rsid w:val="00515F6D"/>
    <w:rsid w:val="005165AA"/>
    <w:rsid w:val="00516F64"/>
    <w:rsid w:val="00517306"/>
    <w:rsid w:val="005175A3"/>
    <w:rsid w:val="00517821"/>
    <w:rsid w:val="00520903"/>
    <w:rsid w:val="00520968"/>
    <w:rsid w:val="00520CCD"/>
    <w:rsid w:val="00520DA4"/>
    <w:rsid w:val="0052125F"/>
    <w:rsid w:val="00521269"/>
    <w:rsid w:val="00521EF7"/>
    <w:rsid w:val="00522426"/>
    <w:rsid w:val="00522ADB"/>
    <w:rsid w:val="00523169"/>
    <w:rsid w:val="005231B1"/>
    <w:rsid w:val="005232E0"/>
    <w:rsid w:val="00523393"/>
    <w:rsid w:val="00523BF6"/>
    <w:rsid w:val="00523E05"/>
    <w:rsid w:val="00524C1B"/>
    <w:rsid w:val="00524E38"/>
    <w:rsid w:val="00524FB3"/>
    <w:rsid w:val="005256EF"/>
    <w:rsid w:val="00525D4A"/>
    <w:rsid w:val="00526326"/>
    <w:rsid w:val="00527039"/>
    <w:rsid w:val="00527217"/>
    <w:rsid w:val="0052781A"/>
    <w:rsid w:val="0052788D"/>
    <w:rsid w:val="00530577"/>
    <w:rsid w:val="00530602"/>
    <w:rsid w:val="00530A8D"/>
    <w:rsid w:val="00530D67"/>
    <w:rsid w:val="00530E0A"/>
    <w:rsid w:val="00531491"/>
    <w:rsid w:val="00531A34"/>
    <w:rsid w:val="005321AC"/>
    <w:rsid w:val="0053220E"/>
    <w:rsid w:val="00532394"/>
    <w:rsid w:val="005325AE"/>
    <w:rsid w:val="005327A9"/>
    <w:rsid w:val="00532860"/>
    <w:rsid w:val="00532FF7"/>
    <w:rsid w:val="00533079"/>
    <w:rsid w:val="00533678"/>
    <w:rsid w:val="00533E1C"/>
    <w:rsid w:val="005341F9"/>
    <w:rsid w:val="00534A2F"/>
    <w:rsid w:val="0053514B"/>
    <w:rsid w:val="005351D1"/>
    <w:rsid w:val="005360F4"/>
    <w:rsid w:val="00536407"/>
    <w:rsid w:val="00536539"/>
    <w:rsid w:val="0053699A"/>
    <w:rsid w:val="00536FBF"/>
    <w:rsid w:val="00537478"/>
    <w:rsid w:val="005375CD"/>
    <w:rsid w:val="0053766A"/>
    <w:rsid w:val="00537C07"/>
    <w:rsid w:val="00537C66"/>
    <w:rsid w:val="00537FBF"/>
    <w:rsid w:val="0054019E"/>
    <w:rsid w:val="005401FC"/>
    <w:rsid w:val="005406C6"/>
    <w:rsid w:val="00540979"/>
    <w:rsid w:val="00540A1B"/>
    <w:rsid w:val="00540A83"/>
    <w:rsid w:val="00540D0D"/>
    <w:rsid w:val="00540E1F"/>
    <w:rsid w:val="00540FC5"/>
    <w:rsid w:val="0054150F"/>
    <w:rsid w:val="005418BF"/>
    <w:rsid w:val="00541D06"/>
    <w:rsid w:val="00541D6E"/>
    <w:rsid w:val="005424E4"/>
    <w:rsid w:val="0054299C"/>
    <w:rsid w:val="00542F67"/>
    <w:rsid w:val="0054350F"/>
    <w:rsid w:val="00543A97"/>
    <w:rsid w:val="005444EB"/>
    <w:rsid w:val="00544994"/>
    <w:rsid w:val="00544A17"/>
    <w:rsid w:val="00544C13"/>
    <w:rsid w:val="00545300"/>
    <w:rsid w:val="005453A0"/>
    <w:rsid w:val="0054607B"/>
    <w:rsid w:val="00546573"/>
    <w:rsid w:val="00546860"/>
    <w:rsid w:val="00546B1C"/>
    <w:rsid w:val="00546F94"/>
    <w:rsid w:val="00547283"/>
    <w:rsid w:val="0054747A"/>
    <w:rsid w:val="005475C0"/>
    <w:rsid w:val="0054772B"/>
    <w:rsid w:val="00547F61"/>
    <w:rsid w:val="00550547"/>
    <w:rsid w:val="00550F7D"/>
    <w:rsid w:val="0055152A"/>
    <w:rsid w:val="00551C36"/>
    <w:rsid w:val="00552660"/>
    <w:rsid w:val="00552C5C"/>
    <w:rsid w:val="00552F5E"/>
    <w:rsid w:val="00552FB4"/>
    <w:rsid w:val="00554028"/>
    <w:rsid w:val="00554E0B"/>
    <w:rsid w:val="00555271"/>
    <w:rsid w:val="005563C5"/>
    <w:rsid w:val="005563EB"/>
    <w:rsid w:val="00556A71"/>
    <w:rsid w:val="00556B4C"/>
    <w:rsid w:val="00556DF8"/>
    <w:rsid w:val="0055711A"/>
    <w:rsid w:val="0055711F"/>
    <w:rsid w:val="0055751D"/>
    <w:rsid w:val="005575DC"/>
    <w:rsid w:val="00560629"/>
    <w:rsid w:val="00560772"/>
    <w:rsid w:val="00560A09"/>
    <w:rsid w:val="00560CDD"/>
    <w:rsid w:val="00560D4E"/>
    <w:rsid w:val="00560E14"/>
    <w:rsid w:val="0056104A"/>
    <w:rsid w:val="00561B36"/>
    <w:rsid w:val="00561DA0"/>
    <w:rsid w:val="00561F30"/>
    <w:rsid w:val="0056267E"/>
    <w:rsid w:val="00562BDC"/>
    <w:rsid w:val="00562DE1"/>
    <w:rsid w:val="005630A5"/>
    <w:rsid w:val="0056383D"/>
    <w:rsid w:val="005639F4"/>
    <w:rsid w:val="00563A0F"/>
    <w:rsid w:val="00563B76"/>
    <w:rsid w:val="00564438"/>
    <w:rsid w:val="00564756"/>
    <w:rsid w:val="005647F9"/>
    <w:rsid w:val="00564879"/>
    <w:rsid w:val="00564AD2"/>
    <w:rsid w:val="00564B01"/>
    <w:rsid w:val="00564B6F"/>
    <w:rsid w:val="00564CC7"/>
    <w:rsid w:val="00565283"/>
    <w:rsid w:val="00565845"/>
    <w:rsid w:val="005668F9"/>
    <w:rsid w:val="00566A87"/>
    <w:rsid w:val="00566CB3"/>
    <w:rsid w:val="00566FCB"/>
    <w:rsid w:val="00567298"/>
    <w:rsid w:val="005674B7"/>
    <w:rsid w:val="00567DAE"/>
    <w:rsid w:val="0057053F"/>
    <w:rsid w:val="00570C52"/>
    <w:rsid w:val="00570D1F"/>
    <w:rsid w:val="005710AA"/>
    <w:rsid w:val="00571114"/>
    <w:rsid w:val="005716C5"/>
    <w:rsid w:val="00571B51"/>
    <w:rsid w:val="00571BBD"/>
    <w:rsid w:val="00571BD7"/>
    <w:rsid w:val="00571C0D"/>
    <w:rsid w:val="005723CC"/>
    <w:rsid w:val="00572916"/>
    <w:rsid w:val="00572959"/>
    <w:rsid w:val="005732BB"/>
    <w:rsid w:val="0057340B"/>
    <w:rsid w:val="00573B6A"/>
    <w:rsid w:val="00573F07"/>
    <w:rsid w:val="00574277"/>
    <w:rsid w:val="00574319"/>
    <w:rsid w:val="00574508"/>
    <w:rsid w:val="00574854"/>
    <w:rsid w:val="00574B1C"/>
    <w:rsid w:val="0057542A"/>
    <w:rsid w:val="00575973"/>
    <w:rsid w:val="00575A2F"/>
    <w:rsid w:val="00575E4B"/>
    <w:rsid w:val="00575EFD"/>
    <w:rsid w:val="0057630F"/>
    <w:rsid w:val="0057640A"/>
    <w:rsid w:val="00576767"/>
    <w:rsid w:val="00576C94"/>
    <w:rsid w:val="00576E47"/>
    <w:rsid w:val="00576FEC"/>
    <w:rsid w:val="00577823"/>
    <w:rsid w:val="00577947"/>
    <w:rsid w:val="005800ED"/>
    <w:rsid w:val="00580A78"/>
    <w:rsid w:val="00580F6D"/>
    <w:rsid w:val="005811F9"/>
    <w:rsid w:val="00581903"/>
    <w:rsid w:val="00581B1C"/>
    <w:rsid w:val="00582084"/>
    <w:rsid w:val="005820BB"/>
    <w:rsid w:val="00582137"/>
    <w:rsid w:val="00582412"/>
    <w:rsid w:val="005826F7"/>
    <w:rsid w:val="00583AE0"/>
    <w:rsid w:val="00583DD4"/>
    <w:rsid w:val="00584222"/>
    <w:rsid w:val="00584978"/>
    <w:rsid w:val="00584C2E"/>
    <w:rsid w:val="00585248"/>
    <w:rsid w:val="00585359"/>
    <w:rsid w:val="005854E9"/>
    <w:rsid w:val="00585677"/>
    <w:rsid w:val="00585B4A"/>
    <w:rsid w:val="00585BFB"/>
    <w:rsid w:val="00585E83"/>
    <w:rsid w:val="00585FE1"/>
    <w:rsid w:val="00585FEC"/>
    <w:rsid w:val="00586A74"/>
    <w:rsid w:val="00586B8E"/>
    <w:rsid w:val="00587294"/>
    <w:rsid w:val="0058737A"/>
    <w:rsid w:val="0058764E"/>
    <w:rsid w:val="00587883"/>
    <w:rsid w:val="00587A43"/>
    <w:rsid w:val="00587BBB"/>
    <w:rsid w:val="00587E00"/>
    <w:rsid w:val="00587F1D"/>
    <w:rsid w:val="005903F1"/>
    <w:rsid w:val="0059047C"/>
    <w:rsid w:val="005906E0"/>
    <w:rsid w:val="005908C9"/>
    <w:rsid w:val="0059094E"/>
    <w:rsid w:val="00590CD5"/>
    <w:rsid w:val="00590FE0"/>
    <w:rsid w:val="00591630"/>
    <w:rsid w:val="005916FF"/>
    <w:rsid w:val="00591C88"/>
    <w:rsid w:val="00592E47"/>
    <w:rsid w:val="00592F27"/>
    <w:rsid w:val="0059323C"/>
    <w:rsid w:val="00593394"/>
    <w:rsid w:val="005938C9"/>
    <w:rsid w:val="00593D40"/>
    <w:rsid w:val="00594888"/>
    <w:rsid w:val="00595163"/>
    <w:rsid w:val="00595808"/>
    <w:rsid w:val="00595B6A"/>
    <w:rsid w:val="00595E79"/>
    <w:rsid w:val="00596088"/>
    <w:rsid w:val="00596337"/>
    <w:rsid w:val="00596466"/>
    <w:rsid w:val="005972D8"/>
    <w:rsid w:val="00597807"/>
    <w:rsid w:val="00597B63"/>
    <w:rsid w:val="00597B85"/>
    <w:rsid w:val="005A00BF"/>
    <w:rsid w:val="005A0D14"/>
    <w:rsid w:val="005A1138"/>
    <w:rsid w:val="005A125F"/>
    <w:rsid w:val="005A143E"/>
    <w:rsid w:val="005A1634"/>
    <w:rsid w:val="005A1777"/>
    <w:rsid w:val="005A1EC6"/>
    <w:rsid w:val="005A239D"/>
    <w:rsid w:val="005A2B57"/>
    <w:rsid w:val="005A2C5B"/>
    <w:rsid w:val="005A31B6"/>
    <w:rsid w:val="005A325C"/>
    <w:rsid w:val="005A3316"/>
    <w:rsid w:val="005A3726"/>
    <w:rsid w:val="005A4170"/>
    <w:rsid w:val="005A4A8E"/>
    <w:rsid w:val="005A4C3F"/>
    <w:rsid w:val="005A4CC1"/>
    <w:rsid w:val="005A4D50"/>
    <w:rsid w:val="005A5BD5"/>
    <w:rsid w:val="005A663D"/>
    <w:rsid w:val="005A6995"/>
    <w:rsid w:val="005A6AD8"/>
    <w:rsid w:val="005A767C"/>
    <w:rsid w:val="005A7856"/>
    <w:rsid w:val="005A7D21"/>
    <w:rsid w:val="005A7D3C"/>
    <w:rsid w:val="005B0342"/>
    <w:rsid w:val="005B09B9"/>
    <w:rsid w:val="005B0BA9"/>
    <w:rsid w:val="005B10D7"/>
    <w:rsid w:val="005B10F5"/>
    <w:rsid w:val="005B11FC"/>
    <w:rsid w:val="005B1290"/>
    <w:rsid w:val="005B15DF"/>
    <w:rsid w:val="005B1A70"/>
    <w:rsid w:val="005B20CE"/>
    <w:rsid w:val="005B2822"/>
    <w:rsid w:val="005B3039"/>
    <w:rsid w:val="005B33D0"/>
    <w:rsid w:val="005B482F"/>
    <w:rsid w:val="005B48B0"/>
    <w:rsid w:val="005B4B15"/>
    <w:rsid w:val="005B4CBD"/>
    <w:rsid w:val="005B5199"/>
    <w:rsid w:val="005B5470"/>
    <w:rsid w:val="005B5853"/>
    <w:rsid w:val="005B58FD"/>
    <w:rsid w:val="005B5D98"/>
    <w:rsid w:val="005B5EF0"/>
    <w:rsid w:val="005B5F1A"/>
    <w:rsid w:val="005B6375"/>
    <w:rsid w:val="005B69D5"/>
    <w:rsid w:val="005B77D5"/>
    <w:rsid w:val="005B7D6C"/>
    <w:rsid w:val="005C01C8"/>
    <w:rsid w:val="005C061E"/>
    <w:rsid w:val="005C07A3"/>
    <w:rsid w:val="005C09F7"/>
    <w:rsid w:val="005C0C30"/>
    <w:rsid w:val="005C1208"/>
    <w:rsid w:val="005C1321"/>
    <w:rsid w:val="005C13DA"/>
    <w:rsid w:val="005C1452"/>
    <w:rsid w:val="005C23C7"/>
    <w:rsid w:val="005C2783"/>
    <w:rsid w:val="005C2BC5"/>
    <w:rsid w:val="005C3062"/>
    <w:rsid w:val="005C3397"/>
    <w:rsid w:val="005C35CF"/>
    <w:rsid w:val="005C36D3"/>
    <w:rsid w:val="005C3848"/>
    <w:rsid w:val="005C3AB1"/>
    <w:rsid w:val="005C4303"/>
    <w:rsid w:val="005C46C3"/>
    <w:rsid w:val="005C4852"/>
    <w:rsid w:val="005C490D"/>
    <w:rsid w:val="005C4D80"/>
    <w:rsid w:val="005C4DB0"/>
    <w:rsid w:val="005C4F22"/>
    <w:rsid w:val="005C5157"/>
    <w:rsid w:val="005C6C61"/>
    <w:rsid w:val="005C6CF9"/>
    <w:rsid w:val="005C729A"/>
    <w:rsid w:val="005C72BC"/>
    <w:rsid w:val="005C79DF"/>
    <w:rsid w:val="005C7DA4"/>
    <w:rsid w:val="005D004F"/>
    <w:rsid w:val="005D03DC"/>
    <w:rsid w:val="005D046C"/>
    <w:rsid w:val="005D07A1"/>
    <w:rsid w:val="005D094B"/>
    <w:rsid w:val="005D0CF2"/>
    <w:rsid w:val="005D0DA2"/>
    <w:rsid w:val="005D109D"/>
    <w:rsid w:val="005D1256"/>
    <w:rsid w:val="005D1DBC"/>
    <w:rsid w:val="005D2F76"/>
    <w:rsid w:val="005D2F96"/>
    <w:rsid w:val="005D2FB1"/>
    <w:rsid w:val="005D3358"/>
    <w:rsid w:val="005D3903"/>
    <w:rsid w:val="005D395A"/>
    <w:rsid w:val="005D3F2C"/>
    <w:rsid w:val="005D5268"/>
    <w:rsid w:val="005D6023"/>
    <w:rsid w:val="005D6746"/>
    <w:rsid w:val="005D7144"/>
    <w:rsid w:val="005D72FC"/>
    <w:rsid w:val="005D797B"/>
    <w:rsid w:val="005E0250"/>
    <w:rsid w:val="005E07F4"/>
    <w:rsid w:val="005E0859"/>
    <w:rsid w:val="005E14EC"/>
    <w:rsid w:val="005E17A8"/>
    <w:rsid w:val="005E1C5E"/>
    <w:rsid w:val="005E1F75"/>
    <w:rsid w:val="005E1F7C"/>
    <w:rsid w:val="005E2178"/>
    <w:rsid w:val="005E22B4"/>
    <w:rsid w:val="005E2449"/>
    <w:rsid w:val="005E2FAC"/>
    <w:rsid w:val="005E2FCD"/>
    <w:rsid w:val="005E324A"/>
    <w:rsid w:val="005E33E6"/>
    <w:rsid w:val="005E398B"/>
    <w:rsid w:val="005E3A4D"/>
    <w:rsid w:val="005E3ABF"/>
    <w:rsid w:val="005E3F40"/>
    <w:rsid w:val="005E43E2"/>
    <w:rsid w:val="005E4775"/>
    <w:rsid w:val="005E4A7E"/>
    <w:rsid w:val="005E5B72"/>
    <w:rsid w:val="005E6082"/>
    <w:rsid w:val="005E65C8"/>
    <w:rsid w:val="005E66D1"/>
    <w:rsid w:val="005E675B"/>
    <w:rsid w:val="005E7003"/>
    <w:rsid w:val="005E783E"/>
    <w:rsid w:val="005E7930"/>
    <w:rsid w:val="005E7AC7"/>
    <w:rsid w:val="005E7CBD"/>
    <w:rsid w:val="005F02AD"/>
    <w:rsid w:val="005F0312"/>
    <w:rsid w:val="005F061D"/>
    <w:rsid w:val="005F06F9"/>
    <w:rsid w:val="005F090F"/>
    <w:rsid w:val="005F152A"/>
    <w:rsid w:val="005F1F09"/>
    <w:rsid w:val="005F2112"/>
    <w:rsid w:val="005F2AD8"/>
    <w:rsid w:val="005F2B7A"/>
    <w:rsid w:val="005F2D91"/>
    <w:rsid w:val="005F326F"/>
    <w:rsid w:val="005F3C27"/>
    <w:rsid w:val="005F403E"/>
    <w:rsid w:val="005F454D"/>
    <w:rsid w:val="005F4A32"/>
    <w:rsid w:val="005F50AF"/>
    <w:rsid w:val="005F5290"/>
    <w:rsid w:val="005F54DC"/>
    <w:rsid w:val="005F5FB2"/>
    <w:rsid w:val="005F66C3"/>
    <w:rsid w:val="005F678B"/>
    <w:rsid w:val="005F6A9F"/>
    <w:rsid w:val="005F6FCA"/>
    <w:rsid w:val="005F79AD"/>
    <w:rsid w:val="005F7CAD"/>
    <w:rsid w:val="00600043"/>
    <w:rsid w:val="00600254"/>
    <w:rsid w:val="0060061D"/>
    <w:rsid w:val="006006C3"/>
    <w:rsid w:val="00600B55"/>
    <w:rsid w:val="00600BBC"/>
    <w:rsid w:val="00600E10"/>
    <w:rsid w:val="00600E26"/>
    <w:rsid w:val="00600E43"/>
    <w:rsid w:val="0060114B"/>
    <w:rsid w:val="00601688"/>
    <w:rsid w:val="00601A3A"/>
    <w:rsid w:val="00601C3E"/>
    <w:rsid w:val="006020E5"/>
    <w:rsid w:val="006021BD"/>
    <w:rsid w:val="00603AEF"/>
    <w:rsid w:val="00603C90"/>
    <w:rsid w:val="00603F4A"/>
    <w:rsid w:val="006045E0"/>
    <w:rsid w:val="0060462E"/>
    <w:rsid w:val="00604E30"/>
    <w:rsid w:val="006051AE"/>
    <w:rsid w:val="006056CE"/>
    <w:rsid w:val="00606154"/>
    <w:rsid w:val="0060645C"/>
    <w:rsid w:val="0060670E"/>
    <w:rsid w:val="00606E4C"/>
    <w:rsid w:val="0060736B"/>
    <w:rsid w:val="00607745"/>
    <w:rsid w:val="00610579"/>
    <w:rsid w:val="00610B9F"/>
    <w:rsid w:val="00610F6C"/>
    <w:rsid w:val="00610F74"/>
    <w:rsid w:val="006116A4"/>
    <w:rsid w:val="006116E7"/>
    <w:rsid w:val="006119F6"/>
    <w:rsid w:val="0061259A"/>
    <w:rsid w:val="0061279B"/>
    <w:rsid w:val="00612BDD"/>
    <w:rsid w:val="00613538"/>
    <w:rsid w:val="006137E2"/>
    <w:rsid w:val="006138D5"/>
    <w:rsid w:val="00613A15"/>
    <w:rsid w:val="006145DF"/>
    <w:rsid w:val="006146E2"/>
    <w:rsid w:val="0061480C"/>
    <w:rsid w:val="00614998"/>
    <w:rsid w:val="0061550C"/>
    <w:rsid w:val="00615584"/>
    <w:rsid w:val="00615917"/>
    <w:rsid w:val="00615EAD"/>
    <w:rsid w:val="006163AB"/>
    <w:rsid w:val="00616CCD"/>
    <w:rsid w:val="0061711D"/>
    <w:rsid w:val="0061724F"/>
    <w:rsid w:val="00617B69"/>
    <w:rsid w:val="006203F1"/>
    <w:rsid w:val="0062047A"/>
    <w:rsid w:val="00620804"/>
    <w:rsid w:val="00620D6C"/>
    <w:rsid w:val="00620F3E"/>
    <w:rsid w:val="006211B1"/>
    <w:rsid w:val="00621797"/>
    <w:rsid w:val="006217C3"/>
    <w:rsid w:val="00621D3C"/>
    <w:rsid w:val="00621D72"/>
    <w:rsid w:val="00622111"/>
    <w:rsid w:val="006223C1"/>
    <w:rsid w:val="0062328E"/>
    <w:rsid w:val="0062334D"/>
    <w:rsid w:val="00623539"/>
    <w:rsid w:val="00623650"/>
    <w:rsid w:val="00623CAD"/>
    <w:rsid w:val="00623E28"/>
    <w:rsid w:val="00623E91"/>
    <w:rsid w:val="00623FC7"/>
    <w:rsid w:val="00624023"/>
    <w:rsid w:val="00624702"/>
    <w:rsid w:val="00624B61"/>
    <w:rsid w:val="00624D2D"/>
    <w:rsid w:val="00624E94"/>
    <w:rsid w:val="00625276"/>
    <w:rsid w:val="00625C2E"/>
    <w:rsid w:val="00625C79"/>
    <w:rsid w:val="00625F2B"/>
    <w:rsid w:val="00625FC9"/>
    <w:rsid w:val="0062628F"/>
    <w:rsid w:val="0062650C"/>
    <w:rsid w:val="00626C7D"/>
    <w:rsid w:val="00626FAC"/>
    <w:rsid w:val="00627155"/>
    <w:rsid w:val="00627184"/>
    <w:rsid w:val="006272B6"/>
    <w:rsid w:val="0062735F"/>
    <w:rsid w:val="006273FF"/>
    <w:rsid w:val="006275D7"/>
    <w:rsid w:val="00627C70"/>
    <w:rsid w:val="00630197"/>
    <w:rsid w:val="00630485"/>
    <w:rsid w:val="0063055E"/>
    <w:rsid w:val="0063061C"/>
    <w:rsid w:val="00630E95"/>
    <w:rsid w:val="00630EC1"/>
    <w:rsid w:val="006319DB"/>
    <w:rsid w:val="00631A39"/>
    <w:rsid w:val="00631FA6"/>
    <w:rsid w:val="0063212E"/>
    <w:rsid w:val="00632240"/>
    <w:rsid w:val="00632EBE"/>
    <w:rsid w:val="0063342B"/>
    <w:rsid w:val="006334EE"/>
    <w:rsid w:val="00633C39"/>
    <w:rsid w:val="00633E51"/>
    <w:rsid w:val="00634681"/>
    <w:rsid w:val="0063503E"/>
    <w:rsid w:val="00635575"/>
    <w:rsid w:val="006355D1"/>
    <w:rsid w:val="0063588E"/>
    <w:rsid w:val="00635B9C"/>
    <w:rsid w:val="00635C28"/>
    <w:rsid w:val="00635E57"/>
    <w:rsid w:val="00635F1E"/>
    <w:rsid w:val="0063635B"/>
    <w:rsid w:val="00636427"/>
    <w:rsid w:val="00636C12"/>
    <w:rsid w:val="00636C1C"/>
    <w:rsid w:val="0063791C"/>
    <w:rsid w:val="00640186"/>
    <w:rsid w:val="006409F4"/>
    <w:rsid w:val="00640A9F"/>
    <w:rsid w:val="00640AD8"/>
    <w:rsid w:val="00640BD8"/>
    <w:rsid w:val="006410BF"/>
    <w:rsid w:val="0064136E"/>
    <w:rsid w:val="00641946"/>
    <w:rsid w:val="00641A9E"/>
    <w:rsid w:val="00641E37"/>
    <w:rsid w:val="00641F03"/>
    <w:rsid w:val="00641F62"/>
    <w:rsid w:val="00642051"/>
    <w:rsid w:val="0064259D"/>
    <w:rsid w:val="006428E6"/>
    <w:rsid w:val="00642AE9"/>
    <w:rsid w:val="00642CAC"/>
    <w:rsid w:val="00642EE2"/>
    <w:rsid w:val="006430AC"/>
    <w:rsid w:val="00643F47"/>
    <w:rsid w:val="00643FBC"/>
    <w:rsid w:val="006442F5"/>
    <w:rsid w:val="00644913"/>
    <w:rsid w:val="006449D0"/>
    <w:rsid w:val="00644A2D"/>
    <w:rsid w:val="00644CC4"/>
    <w:rsid w:val="006451E9"/>
    <w:rsid w:val="00645348"/>
    <w:rsid w:val="00645849"/>
    <w:rsid w:val="00645A31"/>
    <w:rsid w:val="00645B1B"/>
    <w:rsid w:val="00645C3D"/>
    <w:rsid w:val="00645E83"/>
    <w:rsid w:val="00646296"/>
    <w:rsid w:val="00646399"/>
    <w:rsid w:val="0064642B"/>
    <w:rsid w:val="00646506"/>
    <w:rsid w:val="00646D7C"/>
    <w:rsid w:val="00647BB6"/>
    <w:rsid w:val="00647D1F"/>
    <w:rsid w:val="00647FBE"/>
    <w:rsid w:val="00650054"/>
    <w:rsid w:val="00650560"/>
    <w:rsid w:val="0065064F"/>
    <w:rsid w:val="006507DF"/>
    <w:rsid w:val="00650C5D"/>
    <w:rsid w:val="00650F52"/>
    <w:rsid w:val="00650FF4"/>
    <w:rsid w:val="006514E0"/>
    <w:rsid w:val="006517E8"/>
    <w:rsid w:val="0065195A"/>
    <w:rsid w:val="00651A5E"/>
    <w:rsid w:val="00651A94"/>
    <w:rsid w:val="00651EC6"/>
    <w:rsid w:val="0065222F"/>
    <w:rsid w:val="00652622"/>
    <w:rsid w:val="0065263B"/>
    <w:rsid w:val="006528C4"/>
    <w:rsid w:val="00652BEA"/>
    <w:rsid w:val="00652CD7"/>
    <w:rsid w:val="00652D39"/>
    <w:rsid w:val="00652FC7"/>
    <w:rsid w:val="00653661"/>
    <w:rsid w:val="00653A90"/>
    <w:rsid w:val="00653B4A"/>
    <w:rsid w:val="00653FB0"/>
    <w:rsid w:val="0065417B"/>
    <w:rsid w:val="00654449"/>
    <w:rsid w:val="006544CB"/>
    <w:rsid w:val="0065484F"/>
    <w:rsid w:val="00654912"/>
    <w:rsid w:val="00654AA0"/>
    <w:rsid w:val="00654E1F"/>
    <w:rsid w:val="00654FA8"/>
    <w:rsid w:val="0065506C"/>
    <w:rsid w:val="006559AF"/>
    <w:rsid w:val="00656149"/>
    <w:rsid w:val="00656560"/>
    <w:rsid w:val="00656942"/>
    <w:rsid w:val="00656D70"/>
    <w:rsid w:val="00656D72"/>
    <w:rsid w:val="00657110"/>
    <w:rsid w:val="006575F1"/>
    <w:rsid w:val="00660A2C"/>
    <w:rsid w:val="00661917"/>
    <w:rsid w:val="00661977"/>
    <w:rsid w:val="00661DCB"/>
    <w:rsid w:val="00661EBD"/>
    <w:rsid w:val="00662527"/>
    <w:rsid w:val="00662938"/>
    <w:rsid w:val="0066296A"/>
    <w:rsid w:val="006629F3"/>
    <w:rsid w:val="00662A15"/>
    <w:rsid w:val="00662FEC"/>
    <w:rsid w:val="0066318F"/>
    <w:rsid w:val="00663BF8"/>
    <w:rsid w:val="00663EA7"/>
    <w:rsid w:val="00663FBC"/>
    <w:rsid w:val="0066465E"/>
    <w:rsid w:val="00664ABA"/>
    <w:rsid w:val="00664C52"/>
    <w:rsid w:val="006654B6"/>
    <w:rsid w:val="00665924"/>
    <w:rsid w:val="00665B74"/>
    <w:rsid w:val="00665D94"/>
    <w:rsid w:val="006678C0"/>
    <w:rsid w:val="00667ADD"/>
    <w:rsid w:val="00667D48"/>
    <w:rsid w:val="00670531"/>
    <w:rsid w:val="0067070B"/>
    <w:rsid w:val="006707EE"/>
    <w:rsid w:val="00670909"/>
    <w:rsid w:val="00670D3C"/>
    <w:rsid w:val="0067125F"/>
    <w:rsid w:val="006712CA"/>
    <w:rsid w:val="006712E8"/>
    <w:rsid w:val="006713EC"/>
    <w:rsid w:val="006715DA"/>
    <w:rsid w:val="00671CEE"/>
    <w:rsid w:val="00671F9E"/>
    <w:rsid w:val="00672587"/>
    <w:rsid w:val="00672A0D"/>
    <w:rsid w:val="00672AFC"/>
    <w:rsid w:val="00672F68"/>
    <w:rsid w:val="0067303F"/>
    <w:rsid w:val="00673437"/>
    <w:rsid w:val="00673C28"/>
    <w:rsid w:val="00673F6F"/>
    <w:rsid w:val="00673F78"/>
    <w:rsid w:val="006741A0"/>
    <w:rsid w:val="006741AA"/>
    <w:rsid w:val="00674A2F"/>
    <w:rsid w:val="00674BB0"/>
    <w:rsid w:val="00674CD4"/>
    <w:rsid w:val="00674EF6"/>
    <w:rsid w:val="0067507E"/>
    <w:rsid w:val="00675ACC"/>
    <w:rsid w:val="00675DD0"/>
    <w:rsid w:val="006763BF"/>
    <w:rsid w:val="00677BB1"/>
    <w:rsid w:val="00677D06"/>
    <w:rsid w:val="00677DFE"/>
    <w:rsid w:val="00677EF1"/>
    <w:rsid w:val="0068005A"/>
    <w:rsid w:val="0068038A"/>
    <w:rsid w:val="00680598"/>
    <w:rsid w:val="006807BC"/>
    <w:rsid w:val="00680ABC"/>
    <w:rsid w:val="00680D6F"/>
    <w:rsid w:val="006812B1"/>
    <w:rsid w:val="006814BC"/>
    <w:rsid w:val="00681A6E"/>
    <w:rsid w:val="00681CB6"/>
    <w:rsid w:val="00682054"/>
    <w:rsid w:val="006821C8"/>
    <w:rsid w:val="00682274"/>
    <w:rsid w:val="00682674"/>
    <w:rsid w:val="00682832"/>
    <w:rsid w:val="006831DE"/>
    <w:rsid w:val="0068328E"/>
    <w:rsid w:val="006833D9"/>
    <w:rsid w:val="00683487"/>
    <w:rsid w:val="006836D5"/>
    <w:rsid w:val="00684141"/>
    <w:rsid w:val="00684180"/>
    <w:rsid w:val="00684326"/>
    <w:rsid w:val="0068443B"/>
    <w:rsid w:val="00684697"/>
    <w:rsid w:val="006848EE"/>
    <w:rsid w:val="00685081"/>
    <w:rsid w:val="00685092"/>
    <w:rsid w:val="0068581C"/>
    <w:rsid w:val="00685AAE"/>
    <w:rsid w:val="00685BE8"/>
    <w:rsid w:val="00685EB6"/>
    <w:rsid w:val="00685F9D"/>
    <w:rsid w:val="006861C7"/>
    <w:rsid w:val="00686657"/>
    <w:rsid w:val="00687057"/>
    <w:rsid w:val="00687259"/>
    <w:rsid w:val="00687289"/>
    <w:rsid w:val="00687340"/>
    <w:rsid w:val="0068739D"/>
    <w:rsid w:val="0068742E"/>
    <w:rsid w:val="006878AD"/>
    <w:rsid w:val="00687F3B"/>
    <w:rsid w:val="00690668"/>
    <w:rsid w:val="0069075F"/>
    <w:rsid w:val="006907B2"/>
    <w:rsid w:val="006907BE"/>
    <w:rsid w:val="00690DCF"/>
    <w:rsid w:val="00690EDE"/>
    <w:rsid w:val="006910B5"/>
    <w:rsid w:val="0069136B"/>
    <w:rsid w:val="006914E5"/>
    <w:rsid w:val="00691797"/>
    <w:rsid w:val="006920E0"/>
    <w:rsid w:val="0069263D"/>
    <w:rsid w:val="0069268F"/>
    <w:rsid w:val="006927C9"/>
    <w:rsid w:val="006928BC"/>
    <w:rsid w:val="00692A43"/>
    <w:rsid w:val="00692E1D"/>
    <w:rsid w:val="0069302A"/>
    <w:rsid w:val="0069302F"/>
    <w:rsid w:val="00693180"/>
    <w:rsid w:val="006934F4"/>
    <w:rsid w:val="006938B8"/>
    <w:rsid w:val="00693AE9"/>
    <w:rsid w:val="00694364"/>
    <w:rsid w:val="00694B52"/>
    <w:rsid w:val="006957C0"/>
    <w:rsid w:val="006957EA"/>
    <w:rsid w:val="00695DEB"/>
    <w:rsid w:val="00695E5D"/>
    <w:rsid w:val="006960FD"/>
    <w:rsid w:val="00696136"/>
    <w:rsid w:val="00696FD6"/>
    <w:rsid w:val="0069707E"/>
    <w:rsid w:val="00697278"/>
    <w:rsid w:val="0069727D"/>
    <w:rsid w:val="006973B1"/>
    <w:rsid w:val="006973FD"/>
    <w:rsid w:val="00697836"/>
    <w:rsid w:val="006A0173"/>
    <w:rsid w:val="006A0189"/>
    <w:rsid w:val="006A045D"/>
    <w:rsid w:val="006A067A"/>
    <w:rsid w:val="006A0785"/>
    <w:rsid w:val="006A0AD9"/>
    <w:rsid w:val="006A0B49"/>
    <w:rsid w:val="006A111C"/>
    <w:rsid w:val="006A11A9"/>
    <w:rsid w:val="006A19F7"/>
    <w:rsid w:val="006A1B5E"/>
    <w:rsid w:val="006A1E2F"/>
    <w:rsid w:val="006A1F1F"/>
    <w:rsid w:val="006A202E"/>
    <w:rsid w:val="006A2088"/>
    <w:rsid w:val="006A2638"/>
    <w:rsid w:val="006A28EA"/>
    <w:rsid w:val="006A2901"/>
    <w:rsid w:val="006A2944"/>
    <w:rsid w:val="006A2C77"/>
    <w:rsid w:val="006A2E1A"/>
    <w:rsid w:val="006A3672"/>
    <w:rsid w:val="006A37D7"/>
    <w:rsid w:val="006A3C49"/>
    <w:rsid w:val="006A472A"/>
    <w:rsid w:val="006A4900"/>
    <w:rsid w:val="006A4919"/>
    <w:rsid w:val="006A538B"/>
    <w:rsid w:val="006A543B"/>
    <w:rsid w:val="006A5661"/>
    <w:rsid w:val="006A5BCD"/>
    <w:rsid w:val="006A5E14"/>
    <w:rsid w:val="006A5F07"/>
    <w:rsid w:val="006A6206"/>
    <w:rsid w:val="006A6213"/>
    <w:rsid w:val="006A639C"/>
    <w:rsid w:val="006A64FF"/>
    <w:rsid w:val="006A65AA"/>
    <w:rsid w:val="006A68AC"/>
    <w:rsid w:val="006A6A5B"/>
    <w:rsid w:val="006A71B2"/>
    <w:rsid w:val="006A72FA"/>
    <w:rsid w:val="006A7410"/>
    <w:rsid w:val="006A7AA3"/>
    <w:rsid w:val="006A7B08"/>
    <w:rsid w:val="006A7FB8"/>
    <w:rsid w:val="006B007C"/>
    <w:rsid w:val="006B0086"/>
    <w:rsid w:val="006B0786"/>
    <w:rsid w:val="006B089F"/>
    <w:rsid w:val="006B0B4F"/>
    <w:rsid w:val="006B0D51"/>
    <w:rsid w:val="006B0E0B"/>
    <w:rsid w:val="006B14F4"/>
    <w:rsid w:val="006B162E"/>
    <w:rsid w:val="006B1739"/>
    <w:rsid w:val="006B1DD0"/>
    <w:rsid w:val="006B1DE3"/>
    <w:rsid w:val="006B20B8"/>
    <w:rsid w:val="006B2470"/>
    <w:rsid w:val="006B256D"/>
    <w:rsid w:val="006B262D"/>
    <w:rsid w:val="006B2DCC"/>
    <w:rsid w:val="006B3218"/>
    <w:rsid w:val="006B344F"/>
    <w:rsid w:val="006B3575"/>
    <w:rsid w:val="006B36ED"/>
    <w:rsid w:val="006B378F"/>
    <w:rsid w:val="006B3CCF"/>
    <w:rsid w:val="006B4B0C"/>
    <w:rsid w:val="006B4CD2"/>
    <w:rsid w:val="006B5243"/>
    <w:rsid w:val="006B52C3"/>
    <w:rsid w:val="006B58C9"/>
    <w:rsid w:val="006B5F14"/>
    <w:rsid w:val="006B6423"/>
    <w:rsid w:val="006B72DC"/>
    <w:rsid w:val="006B7453"/>
    <w:rsid w:val="006B75ED"/>
    <w:rsid w:val="006C06F9"/>
    <w:rsid w:val="006C0713"/>
    <w:rsid w:val="006C08B0"/>
    <w:rsid w:val="006C1062"/>
    <w:rsid w:val="006C1598"/>
    <w:rsid w:val="006C1A7E"/>
    <w:rsid w:val="006C1B57"/>
    <w:rsid w:val="006C1C97"/>
    <w:rsid w:val="006C1DE6"/>
    <w:rsid w:val="006C2238"/>
    <w:rsid w:val="006C29A1"/>
    <w:rsid w:val="006C2CD3"/>
    <w:rsid w:val="006C2EAF"/>
    <w:rsid w:val="006C2F7C"/>
    <w:rsid w:val="006C35CC"/>
    <w:rsid w:val="006C3731"/>
    <w:rsid w:val="006C57E7"/>
    <w:rsid w:val="006C633C"/>
    <w:rsid w:val="006C670A"/>
    <w:rsid w:val="006C67F3"/>
    <w:rsid w:val="006C7DE6"/>
    <w:rsid w:val="006D02BA"/>
    <w:rsid w:val="006D09A9"/>
    <w:rsid w:val="006D0E2F"/>
    <w:rsid w:val="006D115C"/>
    <w:rsid w:val="006D12CC"/>
    <w:rsid w:val="006D151F"/>
    <w:rsid w:val="006D21AA"/>
    <w:rsid w:val="006D21D6"/>
    <w:rsid w:val="006D2379"/>
    <w:rsid w:val="006D2519"/>
    <w:rsid w:val="006D3236"/>
    <w:rsid w:val="006D36C6"/>
    <w:rsid w:val="006D3776"/>
    <w:rsid w:val="006D387C"/>
    <w:rsid w:val="006D3CD3"/>
    <w:rsid w:val="006D40E3"/>
    <w:rsid w:val="006D4221"/>
    <w:rsid w:val="006D43DA"/>
    <w:rsid w:val="006D49C3"/>
    <w:rsid w:val="006D5045"/>
    <w:rsid w:val="006D50EE"/>
    <w:rsid w:val="006D64F2"/>
    <w:rsid w:val="006D6724"/>
    <w:rsid w:val="006D6730"/>
    <w:rsid w:val="006D6DE9"/>
    <w:rsid w:val="006D713C"/>
    <w:rsid w:val="006D7969"/>
    <w:rsid w:val="006E00B7"/>
    <w:rsid w:val="006E0187"/>
    <w:rsid w:val="006E0F1F"/>
    <w:rsid w:val="006E10A5"/>
    <w:rsid w:val="006E11A1"/>
    <w:rsid w:val="006E1438"/>
    <w:rsid w:val="006E1694"/>
    <w:rsid w:val="006E1EEE"/>
    <w:rsid w:val="006E26AE"/>
    <w:rsid w:val="006E3174"/>
    <w:rsid w:val="006E366C"/>
    <w:rsid w:val="006E36D1"/>
    <w:rsid w:val="006E3901"/>
    <w:rsid w:val="006E41C4"/>
    <w:rsid w:val="006E4431"/>
    <w:rsid w:val="006E482B"/>
    <w:rsid w:val="006E4B4D"/>
    <w:rsid w:val="006E4BE2"/>
    <w:rsid w:val="006E4CD5"/>
    <w:rsid w:val="006E4E11"/>
    <w:rsid w:val="006E523B"/>
    <w:rsid w:val="006E57E4"/>
    <w:rsid w:val="006E5A73"/>
    <w:rsid w:val="006E5EA9"/>
    <w:rsid w:val="006E619D"/>
    <w:rsid w:val="006E64AA"/>
    <w:rsid w:val="006E6644"/>
    <w:rsid w:val="006E6946"/>
    <w:rsid w:val="006E69B4"/>
    <w:rsid w:val="006E6E56"/>
    <w:rsid w:val="006E76AF"/>
    <w:rsid w:val="006E7B23"/>
    <w:rsid w:val="006E7CDF"/>
    <w:rsid w:val="006E7D87"/>
    <w:rsid w:val="006E7E39"/>
    <w:rsid w:val="006E7E8E"/>
    <w:rsid w:val="006E7F35"/>
    <w:rsid w:val="006F003C"/>
    <w:rsid w:val="006F0CF7"/>
    <w:rsid w:val="006F17AB"/>
    <w:rsid w:val="006F1B70"/>
    <w:rsid w:val="006F1D98"/>
    <w:rsid w:val="006F1F0C"/>
    <w:rsid w:val="006F217F"/>
    <w:rsid w:val="006F21E3"/>
    <w:rsid w:val="006F29F4"/>
    <w:rsid w:val="006F2A97"/>
    <w:rsid w:val="006F2CEE"/>
    <w:rsid w:val="006F3C10"/>
    <w:rsid w:val="006F3F15"/>
    <w:rsid w:val="006F434E"/>
    <w:rsid w:val="006F4940"/>
    <w:rsid w:val="006F4BCC"/>
    <w:rsid w:val="006F4E62"/>
    <w:rsid w:val="006F4EF8"/>
    <w:rsid w:val="006F599A"/>
    <w:rsid w:val="006F59F3"/>
    <w:rsid w:val="006F59FE"/>
    <w:rsid w:val="006F5E05"/>
    <w:rsid w:val="006F5F06"/>
    <w:rsid w:val="006F6104"/>
    <w:rsid w:val="006F68C9"/>
    <w:rsid w:val="006F6B8F"/>
    <w:rsid w:val="007001D4"/>
    <w:rsid w:val="00700871"/>
    <w:rsid w:val="00700A29"/>
    <w:rsid w:val="00700BCA"/>
    <w:rsid w:val="00701066"/>
    <w:rsid w:val="0070164B"/>
    <w:rsid w:val="007018D2"/>
    <w:rsid w:val="00701FED"/>
    <w:rsid w:val="00702764"/>
    <w:rsid w:val="00702C79"/>
    <w:rsid w:val="00702E55"/>
    <w:rsid w:val="0070386D"/>
    <w:rsid w:val="00703DD4"/>
    <w:rsid w:val="007040A8"/>
    <w:rsid w:val="00704ADD"/>
    <w:rsid w:val="0070516C"/>
    <w:rsid w:val="00705C2F"/>
    <w:rsid w:val="00706921"/>
    <w:rsid w:val="007069F3"/>
    <w:rsid w:val="00706AC7"/>
    <w:rsid w:val="007071FF"/>
    <w:rsid w:val="00707A6F"/>
    <w:rsid w:val="00707EE1"/>
    <w:rsid w:val="007100FD"/>
    <w:rsid w:val="0071035F"/>
    <w:rsid w:val="0071044B"/>
    <w:rsid w:val="00710AB5"/>
    <w:rsid w:val="00710F31"/>
    <w:rsid w:val="00711547"/>
    <w:rsid w:val="00711A3F"/>
    <w:rsid w:val="007121D5"/>
    <w:rsid w:val="007121F9"/>
    <w:rsid w:val="00712310"/>
    <w:rsid w:val="0071246C"/>
    <w:rsid w:val="00712526"/>
    <w:rsid w:val="00712BA5"/>
    <w:rsid w:val="00712E09"/>
    <w:rsid w:val="00712F4E"/>
    <w:rsid w:val="00712F58"/>
    <w:rsid w:val="00712FB8"/>
    <w:rsid w:val="00713336"/>
    <w:rsid w:val="00713422"/>
    <w:rsid w:val="007135C8"/>
    <w:rsid w:val="00713855"/>
    <w:rsid w:val="00713B52"/>
    <w:rsid w:val="00713B72"/>
    <w:rsid w:val="00713C5C"/>
    <w:rsid w:val="00713E1C"/>
    <w:rsid w:val="007157A3"/>
    <w:rsid w:val="00715909"/>
    <w:rsid w:val="00715B21"/>
    <w:rsid w:val="00716845"/>
    <w:rsid w:val="00716F9B"/>
    <w:rsid w:val="00717133"/>
    <w:rsid w:val="0071730E"/>
    <w:rsid w:val="00717A7C"/>
    <w:rsid w:val="00717C53"/>
    <w:rsid w:val="007201B1"/>
    <w:rsid w:val="0072038D"/>
    <w:rsid w:val="00720568"/>
    <w:rsid w:val="00720763"/>
    <w:rsid w:val="00720BF0"/>
    <w:rsid w:val="00720D6C"/>
    <w:rsid w:val="00721BA0"/>
    <w:rsid w:val="00721D88"/>
    <w:rsid w:val="00722B81"/>
    <w:rsid w:val="00722CA4"/>
    <w:rsid w:val="00722FAD"/>
    <w:rsid w:val="0072312A"/>
    <w:rsid w:val="0072342A"/>
    <w:rsid w:val="00723C74"/>
    <w:rsid w:val="0072422F"/>
    <w:rsid w:val="00724DC0"/>
    <w:rsid w:val="007250BD"/>
    <w:rsid w:val="00725316"/>
    <w:rsid w:val="007254C6"/>
    <w:rsid w:val="0072567B"/>
    <w:rsid w:val="00725C1D"/>
    <w:rsid w:val="0072609A"/>
    <w:rsid w:val="00726218"/>
    <w:rsid w:val="00726319"/>
    <w:rsid w:val="00726952"/>
    <w:rsid w:val="00726C6D"/>
    <w:rsid w:val="00726DC7"/>
    <w:rsid w:val="00727183"/>
    <w:rsid w:val="00727262"/>
    <w:rsid w:val="00727948"/>
    <w:rsid w:val="00727A18"/>
    <w:rsid w:val="00727A50"/>
    <w:rsid w:val="00727B06"/>
    <w:rsid w:val="00730869"/>
    <w:rsid w:val="00730FC4"/>
    <w:rsid w:val="00731019"/>
    <w:rsid w:val="00731066"/>
    <w:rsid w:val="007312E7"/>
    <w:rsid w:val="00731371"/>
    <w:rsid w:val="00731B49"/>
    <w:rsid w:val="00731E34"/>
    <w:rsid w:val="00732C72"/>
    <w:rsid w:val="00732DB1"/>
    <w:rsid w:val="00732F94"/>
    <w:rsid w:val="00733838"/>
    <w:rsid w:val="00733C67"/>
    <w:rsid w:val="00733FAD"/>
    <w:rsid w:val="007341AF"/>
    <w:rsid w:val="00734744"/>
    <w:rsid w:val="00734A25"/>
    <w:rsid w:val="007351CC"/>
    <w:rsid w:val="00735DAB"/>
    <w:rsid w:val="0073640D"/>
    <w:rsid w:val="0073648D"/>
    <w:rsid w:val="007365EB"/>
    <w:rsid w:val="0073681C"/>
    <w:rsid w:val="00736908"/>
    <w:rsid w:val="00736ABC"/>
    <w:rsid w:val="00736BEA"/>
    <w:rsid w:val="00736FF0"/>
    <w:rsid w:val="00737652"/>
    <w:rsid w:val="00737B62"/>
    <w:rsid w:val="00737FC9"/>
    <w:rsid w:val="00740278"/>
    <w:rsid w:val="00740F1E"/>
    <w:rsid w:val="00741730"/>
    <w:rsid w:val="00742303"/>
    <w:rsid w:val="00742B79"/>
    <w:rsid w:val="00742C01"/>
    <w:rsid w:val="00742C74"/>
    <w:rsid w:val="00743DF7"/>
    <w:rsid w:val="00743F90"/>
    <w:rsid w:val="00744021"/>
    <w:rsid w:val="007449B3"/>
    <w:rsid w:val="00744AB9"/>
    <w:rsid w:val="00744D25"/>
    <w:rsid w:val="00745126"/>
    <w:rsid w:val="00745561"/>
    <w:rsid w:val="007455A8"/>
    <w:rsid w:val="00746E8B"/>
    <w:rsid w:val="00747221"/>
    <w:rsid w:val="007472BB"/>
    <w:rsid w:val="0074741E"/>
    <w:rsid w:val="00747711"/>
    <w:rsid w:val="0074794D"/>
    <w:rsid w:val="0075003D"/>
    <w:rsid w:val="007505C3"/>
    <w:rsid w:val="00750C56"/>
    <w:rsid w:val="0075152C"/>
    <w:rsid w:val="007517F1"/>
    <w:rsid w:val="0075188F"/>
    <w:rsid w:val="00751FD4"/>
    <w:rsid w:val="00752164"/>
    <w:rsid w:val="00752365"/>
    <w:rsid w:val="007523CF"/>
    <w:rsid w:val="00753104"/>
    <w:rsid w:val="00753250"/>
    <w:rsid w:val="007534AF"/>
    <w:rsid w:val="00753536"/>
    <w:rsid w:val="007537F9"/>
    <w:rsid w:val="007538AC"/>
    <w:rsid w:val="00753C43"/>
    <w:rsid w:val="00753D5B"/>
    <w:rsid w:val="00753E4A"/>
    <w:rsid w:val="00753F54"/>
    <w:rsid w:val="007546E9"/>
    <w:rsid w:val="00754D8B"/>
    <w:rsid w:val="00755640"/>
    <w:rsid w:val="00755B36"/>
    <w:rsid w:val="00755E44"/>
    <w:rsid w:val="00756172"/>
    <w:rsid w:val="00756A74"/>
    <w:rsid w:val="00756B91"/>
    <w:rsid w:val="00756C0E"/>
    <w:rsid w:val="00756C66"/>
    <w:rsid w:val="00756E35"/>
    <w:rsid w:val="00757C36"/>
    <w:rsid w:val="00760375"/>
    <w:rsid w:val="0076038D"/>
    <w:rsid w:val="007606A4"/>
    <w:rsid w:val="00760C63"/>
    <w:rsid w:val="00760CD6"/>
    <w:rsid w:val="00760D49"/>
    <w:rsid w:val="00760D7E"/>
    <w:rsid w:val="00760DEA"/>
    <w:rsid w:val="00760E48"/>
    <w:rsid w:val="00760E7E"/>
    <w:rsid w:val="0076235A"/>
    <w:rsid w:val="00762E2B"/>
    <w:rsid w:val="00763689"/>
    <w:rsid w:val="007636A3"/>
    <w:rsid w:val="00763723"/>
    <w:rsid w:val="00764377"/>
    <w:rsid w:val="0076438C"/>
    <w:rsid w:val="007647F2"/>
    <w:rsid w:val="00764A37"/>
    <w:rsid w:val="00764DA0"/>
    <w:rsid w:val="00764F87"/>
    <w:rsid w:val="00765B01"/>
    <w:rsid w:val="007661D8"/>
    <w:rsid w:val="0076740F"/>
    <w:rsid w:val="007677DB"/>
    <w:rsid w:val="00767A06"/>
    <w:rsid w:val="00767B30"/>
    <w:rsid w:val="00767EB4"/>
    <w:rsid w:val="0077049F"/>
    <w:rsid w:val="007704F2"/>
    <w:rsid w:val="0077148C"/>
    <w:rsid w:val="007718D8"/>
    <w:rsid w:val="00771979"/>
    <w:rsid w:val="00771A2E"/>
    <w:rsid w:val="00771EB6"/>
    <w:rsid w:val="00771F7B"/>
    <w:rsid w:val="0077253E"/>
    <w:rsid w:val="007728AD"/>
    <w:rsid w:val="00772AB8"/>
    <w:rsid w:val="007735CA"/>
    <w:rsid w:val="007736F0"/>
    <w:rsid w:val="0077408F"/>
    <w:rsid w:val="00774097"/>
    <w:rsid w:val="007740B5"/>
    <w:rsid w:val="00774B21"/>
    <w:rsid w:val="00774B88"/>
    <w:rsid w:val="00774E72"/>
    <w:rsid w:val="007753B2"/>
    <w:rsid w:val="007757C1"/>
    <w:rsid w:val="00775B74"/>
    <w:rsid w:val="00775DDE"/>
    <w:rsid w:val="00775E17"/>
    <w:rsid w:val="0077604A"/>
    <w:rsid w:val="007760CE"/>
    <w:rsid w:val="007765F9"/>
    <w:rsid w:val="0077670F"/>
    <w:rsid w:val="00777284"/>
    <w:rsid w:val="007772BA"/>
    <w:rsid w:val="0077734B"/>
    <w:rsid w:val="00777829"/>
    <w:rsid w:val="00777842"/>
    <w:rsid w:val="0077793A"/>
    <w:rsid w:val="007779B6"/>
    <w:rsid w:val="00777AA4"/>
    <w:rsid w:val="00777C48"/>
    <w:rsid w:val="0078084D"/>
    <w:rsid w:val="00780D24"/>
    <w:rsid w:val="00780FD8"/>
    <w:rsid w:val="007810EB"/>
    <w:rsid w:val="00781582"/>
    <w:rsid w:val="0078159D"/>
    <w:rsid w:val="0078169F"/>
    <w:rsid w:val="0078186F"/>
    <w:rsid w:val="0078192D"/>
    <w:rsid w:val="00781954"/>
    <w:rsid w:val="0078225C"/>
    <w:rsid w:val="0078252E"/>
    <w:rsid w:val="00782F6F"/>
    <w:rsid w:val="0078338B"/>
    <w:rsid w:val="007836DC"/>
    <w:rsid w:val="0078370F"/>
    <w:rsid w:val="00783934"/>
    <w:rsid w:val="0078437E"/>
    <w:rsid w:val="0078489B"/>
    <w:rsid w:val="00785402"/>
    <w:rsid w:val="007857BE"/>
    <w:rsid w:val="00785C0F"/>
    <w:rsid w:val="00785C4A"/>
    <w:rsid w:val="007862E2"/>
    <w:rsid w:val="00786981"/>
    <w:rsid w:val="00786E53"/>
    <w:rsid w:val="00786FBB"/>
    <w:rsid w:val="00787D8D"/>
    <w:rsid w:val="00787E2D"/>
    <w:rsid w:val="0079042D"/>
    <w:rsid w:val="007906A8"/>
    <w:rsid w:val="007906B9"/>
    <w:rsid w:val="0079093D"/>
    <w:rsid w:val="00791123"/>
    <w:rsid w:val="0079153A"/>
    <w:rsid w:val="00791907"/>
    <w:rsid w:val="00791ECE"/>
    <w:rsid w:val="00791F66"/>
    <w:rsid w:val="00792135"/>
    <w:rsid w:val="007921FC"/>
    <w:rsid w:val="007926F7"/>
    <w:rsid w:val="007928FE"/>
    <w:rsid w:val="00792BAE"/>
    <w:rsid w:val="00792C36"/>
    <w:rsid w:val="00792F57"/>
    <w:rsid w:val="00792FFC"/>
    <w:rsid w:val="007932F1"/>
    <w:rsid w:val="00793483"/>
    <w:rsid w:val="00793BC1"/>
    <w:rsid w:val="00794517"/>
    <w:rsid w:val="0079462B"/>
    <w:rsid w:val="007949EA"/>
    <w:rsid w:val="00794CD9"/>
    <w:rsid w:val="00794F56"/>
    <w:rsid w:val="00795403"/>
    <w:rsid w:val="0079573A"/>
    <w:rsid w:val="00795B13"/>
    <w:rsid w:val="00795EF6"/>
    <w:rsid w:val="0079607B"/>
    <w:rsid w:val="007960EE"/>
    <w:rsid w:val="00796142"/>
    <w:rsid w:val="00796C71"/>
    <w:rsid w:val="00797766"/>
    <w:rsid w:val="007A07D3"/>
    <w:rsid w:val="007A0E71"/>
    <w:rsid w:val="007A1400"/>
    <w:rsid w:val="007A18A5"/>
    <w:rsid w:val="007A1FA1"/>
    <w:rsid w:val="007A2345"/>
    <w:rsid w:val="007A2664"/>
    <w:rsid w:val="007A299E"/>
    <w:rsid w:val="007A2A92"/>
    <w:rsid w:val="007A2D8D"/>
    <w:rsid w:val="007A33E6"/>
    <w:rsid w:val="007A377C"/>
    <w:rsid w:val="007A3DE2"/>
    <w:rsid w:val="007A4440"/>
    <w:rsid w:val="007A46DA"/>
    <w:rsid w:val="007A4B40"/>
    <w:rsid w:val="007A4D97"/>
    <w:rsid w:val="007A4D9D"/>
    <w:rsid w:val="007A4F68"/>
    <w:rsid w:val="007A511A"/>
    <w:rsid w:val="007A58FA"/>
    <w:rsid w:val="007A59AB"/>
    <w:rsid w:val="007A6335"/>
    <w:rsid w:val="007A6CC0"/>
    <w:rsid w:val="007A6ED5"/>
    <w:rsid w:val="007A6FAE"/>
    <w:rsid w:val="007A706A"/>
    <w:rsid w:val="007A7108"/>
    <w:rsid w:val="007A75F4"/>
    <w:rsid w:val="007A79DC"/>
    <w:rsid w:val="007A7C96"/>
    <w:rsid w:val="007A7FFA"/>
    <w:rsid w:val="007B02F8"/>
    <w:rsid w:val="007B0302"/>
    <w:rsid w:val="007B0307"/>
    <w:rsid w:val="007B075F"/>
    <w:rsid w:val="007B0EB2"/>
    <w:rsid w:val="007B101A"/>
    <w:rsid w:val="007B1265"/>
    <w:rsid w:val="007B1452"/>
    <w:rsid w:val="007B17D2"/>
    <w:rsid w:val="007B18E8"/>
    <w:rsid w:val="007B1C9D"/>
    <w:rsid w:val="007B2336"/>
    <w:rsid w:val="007B25C3"/>
    <w:rsid w:val="007B2E81"/>
    <w:rsid w:val="007B32A6"/>
    <w:rsid w:val="007B36FC"/>
    <w:rsid w:val="007B38EB"/>
    <w:rsid w:val="007B3A2A"/>
    <w:rsid w:val="007B3A39"/>
    <w:rsid w:val="007B3DDA"/>
    <w:rsid w:val="007B406F"/>
    <w:rsid w:val="007B4590"/>
    <w:rsid w:val="007B4BDF"/>
    <w:rsid w:val="007B4F95"/>
    <w:rsid w:val="007B52B9"/>
    <w:rsid w:val="007B5397"/>
    <w:rsid w:val="007B5CAD"/>
    <w:rsid w:val="007B6180"/>
    <w:rsid w:val="007B6235"/>
    <w:rsid w:val="007B6700"/>
    <w:rsid w:val="007B6CF2"/>
    <w:rsid w:val="007B6F7E"/>
    <w:rsid w:val="007B74BF"/>
    <w:rsid w:val="007B7697"/>
    <w:rsid w:val="007B78E2"/>
    <w:rsid w:val="007B79BA"/>
    <w:rsid w:val="007B7AF3"/>
    <w:rsid w:val="007C0683"/>
    <w:rsid w:val="007C08BC"/>
    <w:rsid w:val="007C0E17"/>
    <w:rsid w:val="007C0F1A"/>
    <w:rsid w:val="007C11B0"/>
    <w:rsid w:val="007C16EA"/>
    <w:rsid w:val="007C17D3"/>
    <w:rsid w:val="007C214A"/>
    <w:rsid w:val="007C2263"/>
    <w:rsid w:val="007C28B0"/>
    <w:rsid w:val="007C29F5"/>
    <w:rsid w:val="007C32B1"/>
    <w:rsid w:val="007C32BF"/>
    <w:rsid w:val="007C35A3"/>
    <w:rsid w:val="007C35CE"/>
    <w:rsid w:val="007C374D"/>
    <w:rsid w:val="007C40C3"/>
    <w:rsid w:val="007C4253"/>
    <w:rsid w:val="007C4E18"/>
    <w:rsid w:val="007C5C0E"/>
    <w:rsid w:val="007C6299"/>
    <w:rsid w:val="007C62BE"/>
    <w:rsid w:val="007C62DC"/>
    <w:rsid w:val="007C655B"/>
    <w:rsid w:val="007C6A58"/>
    <w:rsid w:val="007C6C7F"/>
    <w:rsid w:val="007C7275"/>
    <w:rsid w:val="007C7673"/>
    <w:rsid w:val="007D04B0"/>
    <w:rsid w:val="007D050C"/>
    <w:rsid w:val="007D0B77"/>
    <w:rsid w:val="007D0CA8"/>
    <w:rsid w:val="007D1091"/>
    <w:rsid w:val="007D1316"/>
    <w:rsid w:val="007D18E0"/>
    <w:rsid w:val="007D1E12"/>
    <w:rsid w:val="007D22F7"/>
    <w:rsid w:val="007D255C"/>
    <w:rsid w:val="007D2702"/>
    <w:rsid w:val="007D2A02"/>
    <w:rsid w:val="007D30DA"/>
    <w:rsid w:val="007D3793"/>
    <w:rsid w:val="007D393A"/>
    <w:rsid w:val="007D4368"/>
    <w:rsid w:val="007D43F8"/>
    <w:rsid w:val="007D4467"/>
    <w:rsid w:val="007D44E0"/>
    <w:rsid w:val="007D44FC"/>
    <w:rsid w:val="007D4640"/>
    <w:rsid w:val="007D5121"/>
    <w:rsid w:val="007D5250"/>
    <w:rsid w:val="007D52D3"/>
    <w:rsid w:val="007D5E30"/>
    <w:rsid w:val="007D5EB9"/>
    <w:rsid w:val="007D6599"/>
    <w:rsid w:val="007D675D"/>
    <w:rsid w:val="007D7131"/>
    <w:rsid w:val="007D7249"/>
    <w:rsid w:val="007D73BC"/>
    <w:rsid w:val="007D76D0"/>
    <w:rsid w:val="007D7709"/>
    <w:rsid w:val="007D7B19"/>
    <w:rsid w:val="007D7C80"/>
    <w:rsid w:val="007D7CC1"/>
    <w:rsid w:val="007D7EE4"/>
    <w:rsid w:val="007D7FB3"/>
    <w:rsid w:val="007E009A"/>
    <w:rsid w:val="007E01BA"/>
    <w:rsid w:val="007E0277"/>
    <w:rsid w:val="007E0436"/>
    <w:rsid w:val="007E0648"/>
    <w:rsid w:val="007E068B"/>
    <w:rsid w:val="007E09AC"/>
    <w:rsid w:val="007E0F02"/>
    <w:rsid w:val="007E157E"/>
    <w:rsid w:val="007E16EF"/>
    <w:rsid w:val="007E1C91"/>
    <w:rsid w:val="007E1F18"/>
    <w:rsid w:val="007E20DD"/>
    <w:rsid w:val="007E2D5E"/>
    <w:rsid w:val="007E2E8D"/>
    <w:rsid w:val="007E2EBF"/>
    <w:rsid w:val="007E2EEC"/>
    <w:rsid w:val="007E3068"/>
    <w:rsid w:val="007E3222"/>
    <w:rsid w:val="007E40E3"/>
    <w:rsid w:val="007E420F"/>
    <w:rsid w:val="007E4677"/>
    <w:rsid w:val="007E4E6B"/>
    <w:rsid w:val="007E4F1F"/>
    <w:rsid w:val="007E5214"/>
    <w:rsid w:val="007E52A2"/>
    <w:rsid w:val="007E592F"/>
    <w:rsid w:val="007E6439"/>
    <w:rsid w:val="007E6726"/>
    <w:rsid w:val="007E6B9B"/>
    <w:rsid w:val="007E6D70"/>
    <w:rsid w:val="007E7DDC"/>
    <w:rsid w:val="007E7EA7"/>
    <w:rsid w:val="007E7FF1"/>
    <w:rsid w:val="007F038F"/>
    <w:rsid w:val="007F0A7C"/>
    <w:rsid w:val="007F0C9D"/>
    <w:rsid w:val="007F0EBB"/>
    <w:rsid w:val="007F0FBF"/>
    <w:rsid w:val="007F144B"/>
    <w:rsid w:val="007F154A"/>
    <w:rsid w:val="007F170F"/>
    <w:rsid w:val="007F1734"/>
    <w:rsid w:val="007F1763"/>
    <w:rsid w:val="007F1DF4"/>
    <w:rsid w:val="007F250C"/>
    <w:rsid w:val="007F3351"/>
    <w:rsid w:val="007F340A"/>
    <w:rsid w:val="007F357A"/>
    <w:rsid w:val="007F35AA"/>
    <w:rsid w:val="007F38FD"/>
    <w:rsid w:val="007F438A"/>
    <w:rsid w:val="007F511D"/>
    <w:rsid w:val="007F519F"/>
    <w:rsid w:val="007F52DB"/>
    <w:rsid w:val="007F547A"/>
    <w:rsid w:val="007F5891"/>
    <w:rsid w:val="007F5A05"/>
    <w:rsid w:val="007F6046"/>
    <w:rsid w:val="007F653B"/>
    <w:rsid w:val="007F6A99"/>
    <w:rsid w:val="007F6D63"/>
    <w:rsid w:val="007F71D0"/>
    <w:rsid w:val="007F7665"/>
    <w:rsid w:val="007F7869"/>
    <w:rsid w:val="007F792A"/>
    <w:rsid w:val="0080083B"/>
    <w:rsid w:val="0080097F"/>
    <w:rsid w:val="00800C0C"/>
    <w:rsid w:val="00801ECF"/>
    <w:rsid w:val="00802095"/>
    <w:rsid w:val="008021BF"/>
    <w:rsid w:val="00802265"/>
    <w:rsid w:val="008024C8"/>
    <w:rsid w:val="00802A98"/>
    <w:rsid w:val="00802E3A"/>
    <w:rsid w:val="00802F01"/>
    <w:rsid w:val="00803122"/>
    <w:rsid w:val="00803232"/>
    <w:rsid w:val="0080368B"/>
    <w:rsid w:val="008036F5"/>
    <w:rsid w:val="00804025"/>
    <w:rsid w:val="008043C2"/>
    <w:rsid w:val="008049A5"/>
    <w:rsid w:val="00804BB8"/>
    <w:rsid w:val="00805013"/>
    <w:rsid w:val="00805912"/>
    <w:rsid w:val="00805DC2"/>
    <w:rsid w:val="00805E36"/>
    <w:rsid w:val="008061A1"/>
    <w:rsid w:val="008062CB"/>
    <w:rsid w:val="008063C3"/>
    <w:rsid w:val="008066E6"/>
    <w:rsid w:val="0080679D"/>
    <w:rsid w:val="00806AFD"/>
    <w:rsid w:val="008075D2"/>
    <w:rsid w:val="00807DA7"/>
    <w:rsid w:val="00807F32"/>
    <w:rsid w:val="00810099"/>
    <w:rsid w:val="00810102"/>
    <w:rsid w:val="0081030D"/>
    <w:rsid w:val="0081032D"/>
    <w:rsid w:val="00810B4B"/>
    <w:rsid w:val="0081146A"/>
    <w:rsid w:val="00811B98"/>
    <w:rsid w:val="00812088"/>
    <w:rsid w:val="0081286B"/>
    <w:rsid w:val="00812B28"/>
    <w:rsid w:val="00812F4C"/>
    <w:rsid w:val="0081349E"/>
    <w:rsid w:val="0081377B"/>
    <w:rsid w:val="00814098"/>
    <w:rsid w:val="00814145"/>
    <w:rsid w:val="00814CB9"/>
    <w:rsid w:val="00814DA3"/>
    <w:rsid w:val="00814E44"/>
    <w:rsid w:val="00815112"/>
    <w:rsid w:val="00815471"/>
    <w:rsid w:val="008159BE"/>
    <w:rsid w:val="00815A83"/>
    <w:rsid w:val="0081682D"/>
    <w:rsid w:val="008168B1"/>
    <w:rsid w:val="00817384"/>
    <w:rsid w:val="00817441"/>
    <w:rsid w:val="0081785C"/>
    <w:rsid w:val="00817868"/>
    <w:rsid w:val="00817CF8"/>
    <w:rsid w:val="00817D7A"/>
    <w:rsid w:val="00817F88"/>
    <w:rsid w:val="00821038"/>
    <w:rsid w:val="008210DE"/>
    <w:rsid w:val="008215ED"/>
    <w:rsid w:val="00821B94"/>
    <w:rsid w:val="00822533"/>
    <w:rsid w:val="008227B7"/>
    <w:rsid w:val="00822CC0"/>
    <w:rsid w:val="00822FFE"/>
    <w:rsid w:val="008231C5"/>
    <w:rsid w:val="00823BC1"/>
    <w:rsid w:val="008247E1"/>
    <w:rsid w:val="00825604"/>
    <w:rsid w:val="00825A21"/>
    <w:rsid w:val="00825D8E"/>
    <w:rsid w:val="00826A0D"/>
    <w:rsid w:val="00827630"/>
    <w:rsid w:val="0082772D"/>
    <w:rsid w:val="00827853"/>
    <w:rsid w:val="00827A1F"/>
    <w:rsid w:val="008302E4"/>
    <w:rsid w:val="008303AC"/>
    <w:rsid w:val="008304CE"/>
    <w:rsid w:val="00830819"/>
    <w:rsid w:val="00830E5F"/>
    <w:rsid w:val="00830F82"/>
    <w:rsid w:val="0083123A"/>
    <w:rsid w:val="008315C9"/>
    <w:rsid w:val="00832E05"/>
    <w:rsid w:val="0083348E"/>
    <w:rsid w:val="008335F4"/>
    <w:rsid w:val="00833D62"/>
    <w:rsid w:val="00833DF0"/>
    <w:rsid w:val="008356F3"/>
    <w:rsid w:val="00835CF0"/>
    <w:rsid w:val="008360D6"/>
    <w:rsid w:val="0083672A"/>
    <w:rsid w:val="0083680D"/>
    <w:rsid w:val="0083693F"/>
    <w:rsid w:val="008372E3"/>
    <w:rsid w:val="00837FE1"/>
    <w:rsid w:val="008403DA"/>
    <w:rsid w:val="00840CAA"/>
    <w:rsid w:val="00840D39"/>
    <w:rsid w:val="008410C9"/>
    <w:rsid w:val="00841323"/>
    <w:rsid w:val="0084135A"/>
    <w:rsid w:val="008416E8"/>
    <w:rsid w:val="00841EA1"/>
    <w:rsid w:val="00841F70"/>
    <w:rsid w:val="008422DE"/>
    <w:rsid w:val="008426B2"/>
    <w:rsid w:val="008428CF"/>
    <w:rsid w:val="00842FEE"/>
    <w:rsid w:val="00843080"/>
    <w:rsid w:val="008432C1"/>
    <w:rsid w:val="0084349E"/>
    <w:rsid w:val="008437F7"/>
    <w:rsid w:val="00843A58"/>
    <w:rsid w:val="00843AF2"/>
    <w:rsid w:val="00844276"/>
    <w:rsid w:val="00844D54"/>
    <w:rsid w:val="0084511C"/>
    <w:rsid w:val="008454D6"/>
    <w:rsid w:val="008456BE"/>
    <w:rsid w:val="00845734"/>
    <w:rsid w:val="00846096"/>
    <w:rsid w:val="008462F1"/>
    <w:rsid w:val="008468E2"/>
    <w:rsid w:val="00846E1C"/>
    <w:rsid w:val="00847119"/>
    <w:rsid w:val="00847267"/>
    <w:rsid w:val="00847B33"/>
    <w:rsid w:val="00847B76"/>
    <w:rsid w:val="00847ED8"/>
    <w:rsid w:val="00850529"/>
    <w:rsid w:val="008505A6"/>
    <w:rsid w:val="0085092A"/>
    <w:rsid w:val="00850C38"/>
    <w:rsid w:val="00851345"/>
    <w:rsid w:val="00851443"/>
    <w:rsid w:val="00851603"/>
    <w:rsid w:val="00851897"/>
    <w:rsid w:val="00851927"/>
    <w:rsid w:val="00851BD1"/>
    <w:rsid w:val="00851BFD"/>
    <w:rsid w:val="00851E66"/>
    <w:rsid w:val="00852094"/>
    <w:rsid w:val="008520E8"/>
    <w:rsid w:val="00852269"/>
    <w:rsid w:val="0085295A"/>
    <w:rsid w:val="00852E3F"/>
    <w:rsid w:val="008538A3"/>
    <w:rsid w:val="00853961"/>
    <w:rsid w:val="00854198"/>
    <w:rsid w:val="008544E2"/>
    <w:rsid w:val="008549E6"/>
    <w:rsid w:val="00854EE1"/>
    <w:rsid w:val="0085524C"/>
    <w:rsid w:val="00855475"/>
    <w:rsid w:val="008558CF"/>
    <w:rsid w:val="00855DE0"/>
    <w:rsid w:val="008562AD"/>
    <w:rsid w:val="0085630A"/>
    <w:rsid w:val="00856403"/>
    <w:rsid w:val="00856651"/>
    <w:rsid w:val="008575E9"/>
    <w:rsid w:val="00857645"/>
    <w:rsid w:val="00857A3D"/>
    <w:rsid w:val="00857BEE"/>
    <w:rsid w:val="008600BF"/>
    <w:rsid w:val="00860D03"/>
    <w:rsid w:val="00860D4E"/>
    <w:rsid w:val="00861423"/>
    <w:rsid w:val="008615B0"/>
    <w:rsid w:val="0086169D"/>
    <w:rsid w:val="00861B1B"/>
    <w:rsid w:val="00861CDC"/>
    <w:rsid w:val="00861FA1"/>
    <w:rsid w:val="00861FE7"/>
    <w:rsid w:val="00862403"/>
    <w:rsid w:val="00862633"/>
    <w:rsid w:val="00862947"/>
    <w:rsid w:val="00862978"/>
    <w:rsid w:val="00862BFA"/>
    <w:rsid w:val="00862EB0"/>
    <w:rsid w:val="0086301A"/>
    <w:rsid w:val="00863255"/>
    <w:rsid w:val="008632A0"/>
    <w:rsid w:val="00863A1C"/>
    <w:rsid w:val="00863BDD"/>
    <w:rsid w:val="008646AC"/>
    <w:rsid w:val="008647E4"/>
    <w:rsid w:val="00864B83"/>
    <w:rsid w:val="00864D9B"/>
    <w:rsid w:val="00864FCC"/>
    <w:rsid w:val="00865007"/>
    <w:rsid w:val="0086527A"/>
    <w:rsid w:val="008654B7"/>
    <w:rsid w:val="00865CC3"/>
    <w:rsid w:val="00865E41"/>
    <w:rsid w:val="008663C6"/>
    <w:rsid w:val="008663FF"/>
    <w:rsid w:val="00866541"/>
    <w:rsid w:val="008665E7"/>
    <w:rsid w:val="00866F7A"/>
    <w:rsid w:val="008670F7"/>
    <w:rsid w:val="00867137"/>
    <w:rsid w:val="00867281"/>
    <w:rsid w:val="008672C4"/>
    <w:rsid w:val="00867324"/>
    <w:rsid w:val="00867EFA"/>
    <w:rsid w:val="00867FEC"/>
    <w:rsid w:val="0087017E"/>
    <w:rsid w:val="00871776"/>
    <w:rsid w:val="008718AA"/>
    <w:rsid w:val="008718C1"/>
    <w:rsid w:val="00871942"/>
    <w:rsid w:val="00871E69"/>
    <w:rsid w:val="00872320"/>
    <w:rsid w:val="0087289C"/>
    <w:rsid w:val="00873058"/>
    <w:rsid w:val="00873263"/>
    <w:rsid w:val="00873606"/>
    <w:rsid w:val="00873765"/>
    <w:rsid w:val="00873C6F"/>
    <w:rsid w:val="00873E75"/>
    <w:rsid w:val="00874470"/>
    <w:rsid w:val="00874ACB"/>
    <w:rsid w:val="00874DA0"/>
    <w:rsid w:val="00875019"/>
    <w:rsid w:val="00875042"/>
    <w:rsid w:val="00875901"/>
    <w:rsid w:val="00875A09"/>
    <w:rsid w:val="00875D40"/>
    <w:rsid w:val="00877310"/>
    <w:rsid w:val="00877379"/>
    <w:rsid w:val="008773EC"/>
    <w:rsid w:val="00877A18"/>
    <w:rsid w:val="00877F28"/>
    <w:rsid w:val="00880128"/>
    <w:rsid w:val="00880614"/>
    <w:rsid w:val="00880615"/>
    <w:rsid w:val="00880656"/>
    <w:rsid w:val="00880D0A"/>
    <w:rsid w:val="00881762"/>
    <w:rsid w:val="0088188D"/>
    <w:rsid w:val="00881AC9"/>
    <w:rsid w:val="00882556"/>
    <w:rsid w:val="00882703"/>
    <w:rsid w:val="00882DB5"/>
    <w:rsid w:val="00882F60"/>
    <w:rsid w:val="0088301C"/>
    <w:rsid w:val="0088362B"/>
    <w:rsid w:val="008841DF"/>
    <w:rsid w:val="00884E7C"/>
    <w:rsid w:val="00884E85"/>
    <w:rsid w:val="00884F63"/>
    <w:rsid w:val="0088507E"/>
    <w:rsid w:val="008850EE"/>
    <w:rsid w:val="00885A0B"/>
    <w:rsid w:val="00885CD1"/>
    <w:rsid w:val="008863DB"/>
    <w:rsid w:val="0088672C"/>
    <w:rsid w:val="008869B3"/>
    <w:rsid w:val="00886CAC"/>
    <w:rsid w:val="00886F28"/>
    <w:rsid w:val="00886FB5"/>
    <w:rsid w:val="00887937"/>
    <w:rsid w:val="00887B99"/>
    <w:rsid w:val="00887CFC"/>
    <w:rsid w:val="00887EB8"/>
    <w:rsid w:val="0089049F"/>
    <w:rsid w:val="0089099E"/>
    <w:rsid w:val="00890B92"/>
    <w:rsid w:val="00890D20"/>
    <w:rsid w:val="00890D4D"/>
    <w:rsid w:val="00890E3F"/>
    <w:rsid w:val="008912CA"/>
    <w:rsid w:val="00891A77"/>
    <w:rsid w:val="00891CC0"/>
    <w:rsid w:val="00892983"/>
    <w:rsid w:val="00892985"/>
    <w:rsid w:val="00892F10"/>
    <w:rsid w:val="00893A5A"/>
    <w:rsid w:val="00893DD2"/>
    <w:rsid w:val="00893F3D"/>
    <w:rsid w:val="00893F71"/>
    <w:rsid w:val="00893F8E"/>
    <w:rsid w:val="008945C5"/>
    <w:rsid w:val="008948F9"/>
    <w:rsid w:val="00894B2F"/>
    <w:rsid w:val="00895629"/>
    <w:rsid w:val="00895C20"/>
    <w:rsid w:val="00896749"/>
    <w:rsid w:val="00896903"/>
    <w:rsid w:val="00896F57"/>
    <w:rsid w:val="00897354"/>
    <w:rsid w:val="008976BE"/>
    <w:rsid w:val="00897B78"/>
    <w:rsid w:val="00897D74"/>
    <w:rsid w:val="00897E8A"/>
    <w:rsid w:val="008A0527"/>
    <w:rsid w:val="008A0709"/>
    <w:rsid w:val="008A0750"/>
    <w:rsid w:val="008A08D1"/>
    <w:rsid w:val="008A0A0A"/>
    <w:rsid w:val="008A0D6C"/>
    <w:rsid w:val="008A167A"/>
    <w:rsid w:val="008A18DC"/>
    <w:rsid w:val="008A1A41"/>
    <w:rsid w:val="008A1FED"/>
    <w:rsid w:val="008A2102"/>
    <w:rsid w:val="008A24B3"/>
    <w:rsid w:val="008A25EC"/>
    <w:rsid w:val="008A27B2"/>
    <w:rsid w:val="008A2C8E"/>
    <w:rsid w:val="008A2DFB"/>
    <w:rsid w:val="008A2ED6"/>
    <w:rsid w:val="008A316C"/>
    <w:rsid w:val="008A34D5"/>
    <w:rsid w:val="008A372E"/>
    <w:rsid w:val="008A3AA3"/>
    <w:rsid w:val="008A3D3E"/>
    <w:rsid w:val="008A403F"/>
    <w:rsid w:val="008A4BB1"/>
    <w:rsid w:val="008A500F"/>
    <w:rsid w:val="008A54FE"/>
    <w:rsid w:val="008A5F00"/>
    <w:rsid w:val="008A620A"/>
    <w:rsid w:val="008A66E5"/>
    <w:rsid w:val="008A6859"/>
    <w:rsid w:val="008A733E"/>
    <w:rsid w:val="008A7A38"/>
    <w:rsid w:val="008A7D4D"/>
    <w:rsid w:val="008B0279"/>
    <w:rsid w:val="008B0A5B"/>
    <w:rsid w:val="008B0DC8"/>
    <w:rsid w:val="008B0ED1"/>
    <w:rsid w:val="008B1BD2"/>
    <w:rsid w:val="008B1D7F"/>
    <w:rsid w:val="008B206B"/>
    <w:rsid w:val="008B21F3"/>
    <w:rsid w:val="008B2399"/>
    <w:rsid w:val="008B23EA"/>
    <w:rsid w:val="008B2446"/>
    <w:rsid w:val="008B2C7A"/>
    <w:rsid w:val="008B3CAC"/>
    <w:rsid w:val="008B46A9"/>
    <w:rsid w:val="008B47BD"/>
    <w:rsid w:val="008B48DD"/>
    <w:rsid w:val="008B4D6F"/>
    <w:rsid w:val="008B500C"/>
    <w:rsid w:val="008B50CD"/>
    <w:rsid w:val="008B5291"/>
    <w:rsid w:val="008B54B6"/>
    <w:rsid w:val="008B5925"/>
    <w:rsid w:val="008B5A18"/>
    <w:rsid w:val="008B5BAB"/>
    <w:rsid w:val="008B61B2"/>
    <w:rsid w:val="008B620D"/>
    <w:rsid w:val="008B62A9"/>
    <w:rsid w:val="008B6F79"/>
    <w:rsid w:val="008B77C2"/>
    <w:rsid w:val="008C00D7"/>
    <w:rsid w:val="008C05F8"/>
    <w:rsid w:val="008C05F9"/>
    <w:rsid w:val="008C0C71"/>
    <w:rsid w:val="008C0D7B"/>
    <w:rsid w:val="008C0F9B"/>
    <w:rsid w:val="008C1368"/>
    <w:rsid w:val="008C14E3"/>
    <w:rsid w:val="008C1505"/>
    <w:rsid w:val="008C156B"/>
    <w:rsid w:val="008C1B3E"/>
    <w:rsid w:val="008C1D46"/>
    <w:rsid w:val="008C20AF"/>
    <w:rsid w:val="008C2318"/>
    <w:rsid w:val="008C26AB"/>
    <w:rsid w:val="008C289D"/>
    <w:rsid w:val="008C2C3E"/>
    <w:rsid w:val="008C33A1"/>
    <w:rsid w:val="008C3668"/>
    <w:rsid w:val="008C3A95"/>
    <w:rsid w:val="008C4101"/>
    <w:rsid w:val="008C44ED"/>
    <w:rsid w:val="008C4CD2"/>
    <w:rsid w:val="008C4E6C"/>
    <w:rsid w:val="008C5117"/>
    <w:rsid w:val="008C5200"/>
    <w:rsid w:val="008C5851"/>
    <w:rsid w:val="008C6491"/>
    <w:rsid w:val="008C6A76"/>
    <w:rsid w:val="008C6FCD"/>
    <w:rsid w:val="008C733F"/>
    <w:rsid w:val="008C7371"/>
    <w:rsid w:val="008C7474"/>
    <w:rsid w:val="008C74A6"/>
    <w:rsid w:val="008C7B0B"/>
    <w:rsid w:val="008D0188"/>
    <w:rsid w:val="008D0350"/>
    <w:rsid w:val="008D0FBB"/>
    <w:rsid w:val="008D0FFF"/>
    <w:rsid w:val="008D1531"/>
    <w:rsid w:val="008D19CE"/>
    <w:rsid w:val="008D1F3A"/>
    <w:rsid w:val="008D238A"/>
    <w:rsid w:val="008D23F5"/>
    <w:rsid w:val="008D2616"/>
    <w:rsid w:val="008D2690"/>
    <w:rsid w:val="008D29FD"/>
    <w:rsid w:val="008D2A2A"/>
    <w:rsid w:val="008D2AC8"/>
    <w:rsid w:val="008D2F01"/>
    <w:rsid w:val="008D4367"/>
    <w:rsid w:val="008D4E58"/>
    <w:rsid w:val="008D4F34"/>
    <w:rsid w:val="008D52A5"/>
    <w:rsid w:val="008D53E5"/>
    <w:rsid w:val="008D54CC"/>
    <w:rsid w:val="008D5845"/>
    <w:rsid w:val="008D5A55"/>
    <w:rsid w:val="008D5AFA"/>
    <w:rsid w:val="008D61A7"/>
    <w:rsid w:val="008D6228"/>
    <w:rsid w:val="008D664F"/>
    <w:rsid w:val="008D6A1A"/>
    <w:rsid w:val="008D6C90"/>
    <w:rsid w:val="008D6D45"/>
    <w:rsid w:val="008D6F1B"/>
    <w:rsid w:val="008D7417"/>
    <w:rsid w:val="008D7751"/>
    <w:rsid w:val="008D77DB"/>
    <w:rsid w:val="008D7909"/>
    <w:rsid w:val="008D7E66"/>
    <w:rsid w:val="008E0049"/>
    <w:rsid w:val="008E0414"/>
    <w:rsid w:val="008E0430"/>
    <w:rsid w:val="008E05FF"/>
    <w:rsid w:val="008E0F44"/>
    <w:rsid w:val="008E0F63"/>
    <w:rsid w:val="008E15FF"/>
    <w:rsid w:val="008E1622"/>
    <w:rsid w:val="008E19AA"/>
    <w:rsid w:val="008E1C12"/>
    <w:rsid w:val="008E1DD4"/>
    <w:rsid w:val="008E21B7"/>
    <w:rsid w:val="008E21FA"/>
    <w:rsid w:val="008E232D"/>
    <w:rsid w:val="008E291C"/>
    <w:rsid w:val="008E2C37"/>
    <w:rsid w:val="008E2C39"/>
    <w:rsid w:val="008E2DAB"/>
    <w:rsid w:val="008E302C"/>
    <w:rsid w:val="008E3389"/>
    <w:rsid w:val="008E36DE"/>
    <w:rsid w:val="008E3808"/>
    <w:rsid w:val="008E4601"/>
    <w:rsid w:val="008E4A24"/>
    <w:rsid w:val="008E4CCF"/>
    <w:rsid w:val="008E5C97"/>
    <w:rsid w:val="008E6150"/>
    <w:rsid w:val="008E63F5"/>
    <w:rsid w:val="008E668E"/>
    <w:rsid w:val="008E68A1"/>
    <w:rsid w:val="008E6BAD"/>
    <w:rsid w:val="008E6C14"/>
    <w:rsid w:val="008E6D1F"/>
    <w:rsid w:val="008E6D20"/>
    <w:rsid w:val="008E6E43"/>
    <w:rsid w:val="008E70B2"/>
    <w:rsid w:val="008E7382"/>
    <w:rsid w:val="008E7425"/>
    <w:rsid w:val="008E7A12"/>
    <w:rsid w:val="008F0282"/>
    <w:rsid w:val="008F05E8"/>
    <w:rsid w:val="008F09B8"/>
    <w:rsid w:val="008F0CCC"/>
    <w:rsid w:val="008F1059"/>
    <w:rsid w:val="008F11BB"/>
    <w:rsid w:val="008F1302"/>
    <w:rsid w:val="008F13DF"/>
    <w:rsid w:val="008F152B"/>
    <w:rsid w:val="008F1D02"/>
    <w:rsid w:val="008F22F5"/>
    <w:rsid w:val="008F247F"/>
    <w:rsid w:val="008F28DD"/>
    <w:rsid w:val="008F3585"/>
    <w:rsid w:val="008F3B9D"/>
    <w:rsid w:val="008F3D2A"/>
    <w:rsid w:val="008F3D7C"/>
    <w:rsid w:val="008F44F5"/>
    <w:rsid w:val="008F45DE"/>
    <w:rsid w:val="008F516F"/>
    <w:rsid w:val="008F5747"/>
    <w:rsid w:val="008F6036"/>
    <w:rsid w:val="008F6104"/>
    <w:rsid w:val="008F65FC"/>
    <w:rsid w:val="008F662E"/>
    <w:rsid w:val="008F6975"/>
    <w:rsid w:val="008F6B63"/>
    <w:rsid w:val="008F7145"/>
    <w:rsid w:val="008F722C"/>
    <w:rsid w:val="008F7304"/>
    <w:rsid w:val="008F7613"/>
    <w:rsid w:val="008F79C6"/>
    <w:rsid w:val="008F7B78"/>
    <w:rsid w:val="008F7CE2"/>
    <w:rsid w:val="008F7F99"/>
    <w:rsid w:val="00900395"/>
    <w:rsid w:val="0090048C"/>
    <w:rsid w:val="00901B7F"/>
    <w:rsid w:val="00901C9B"/>
    <w:rsid w:val="00901E4B"/>
    <w:rsid w:val="009022A8"/>
    <w:rsid w:val="009026ED"/>
    <w:rsid w:val="009027E4"/>
    <w:rsid w:val="00902A85"/>
    <w:rsid w:val="00902ACB"/>
    <w:rsid w:val="00902B53"/>
    <w:rsid w:val="00902CA0"/>
    <w:rsid w:val="00903254"/>
    <w:rsid w:val="0090339C"/>
    <w:rsid w:val="00903D9B"/>
    <w:rsid w:val="009044A3"/>
    <w:rsid w:val="00904BA1"/>
    <w:rsid w:val="00905560"/>
    <w:rsid w:val="0090581C"/>
    <w:rsid w:val="00905CDD"/>
    <w:rsid w:val="009064FC"/>
    <w:rsid w:val="00907256"/>
    <w:rsid w:val="009076D4"/>
    <w:rsid w:val="00907989"/>
    <w:rsid w:val="00907B83"/>
    <w:rsid w:val="00907BA4"/>
    <w:rsid w:val="00907F4E"/>
    <w:rsid w:val="0091046B"/>
    <w:rsid w:val="0091053E"/>
    <w:rsid w:val="009107E8"/>
    <w:rsid w:val="00910A63"/>
    <w:rsid w:val="00910AC2"/>
    <w:rsid w:val="00910E69"/>
    <w:rsid w:val="00910F5B"/>
    <w:rsid w:val="00911099"/>
    <w:rsid w:val="00911A41"/>
    <w:rsid w:val="009122F9"/>
    <w:rsid w:val="0091235F"/>
    <w:rsid w:val="009128A1"/>
    <w:rsid w:val="009128FE"/>
    <w:rsid w:val="00912DB4"/>
    <w:rsid w:val="00913178"/>
    <w:rsid w:val="00913620"/>
    <w:rsid w:val="009136D2"/>
    <w:rsid w:val="009138AB"/>
    <w:rsid w:val="00913BBA"/>
    <w:rsid w:val="009140CD"/>
    <w:rsid w:val="00914124"/>
    <w:rsid w:val="00914C06"/>
    <w:rsid w:val="0091525A"/>
    <w:rsid w:val="00915449"/>
    <w:rsid w:val="00915ADB"/>
    <w:rsid w:val="00915CB1"/>
    <w:rsid w:val="0091609B"/>
    <w:rsid w:val="009163E2"/>
    <w:rsid w:val="00916677"/>
    <w:rsid w:val="009166B0"/>
    <w:rsid w:val="00916AD1"/>
    <w:rsid w:val="00916CB4"/>
    <w:rsid w:val="00916DE8"/>
    <w:rsid w:val="009171E6"/>
    <w:rsid w:val="0091727C"/>
    <w:rsid w:val="009177C2"/>
    <w:rsid w:val="00917A84"/>
    <w:rsid w:val="00917A8C"/>
    <w:rsid w:val="009201A8"/>
    <w:rsid w:val="00920762"/>
    <w:rsid w:val="00921462"/>
    <w:rsid w:val="00921E16"/>
    <w:rsid w:val="0092211F"/>
    <w:rsid w:val="009222CF"/>
    <w:rsid w:val="00922878"/>
    <w:rsid w:val="00922930"/>
    <w:rsid w:val="009229C1"/>
    <w:rsid w:val="00923120"/>
    <w:rsid w:val="00923AD6"/>
    <w:rsid w:val="00924040"/>
    <w:rsid w:val="00924173"/>
    <w:rsid w:val="009243B9"/>
    <w:rsid w:val="009243BC"/>
    <w:rsid w:val="00924760"/>
    <w:rsid w:val="00924B92"/>
    <w:rsid w:val="00924CDA"/>
    <w:rsid w:val="0092504E"/>
    <w:rsid w:val="00925179"/>
    <w:rsid w:val="00925AD8"/>
    <w:rsid w:val="00925C8B"/>
    <w:rsid w:val="00925CAD"/>
    <w:rsid w:val="0092611B"/>
    <w:rsid w:val="00926181"/>
    <w:rsid w:val="0092633C"/>
    <w:rsid w:val="00926359"/>
    <w:rsid w:val="0092645A"/>
    <w:rsid w:val="00927931"/>
    <w:rsid w:val="00927942"/>
    <w:rsid w:val="00927C83"/>
    <w:rsid w:val="00927CDC"/>
    <w:rsid w:val="00927DD2"/>
    <w:rsid w:val="00930548"/>
    <w:rsid w:val="00930587"/>
    <w:rsid w:val="0093094F"/>
    <w:rsid w:val="009309C8"/>
    <w:rsid w:val="00930A34"/>
    <w:rsid w:val="00930E20"/>
    <w:rsid w:val="00931567"/>
    <w:rsid w:val="00931697"/>
    <w:rsid w:val="009318B1"/>
    <w:rsid w:val="009319E3"/>
    <w:rsid w:val="0093207F"/>
    <w:rsid w:val="009323B3"/>
    <w:rsid w:val="009325F6"/>
    <w:rsid w:val="00932647"/>
    <w:rsid w:val="00932C2B"/>
    <w:rsid w:val="00932DC0"/>
    <w:rsid w:val="00932E1A"/>
    <w:rsid w:val="00932F95"/>
    <w:rsid w:val="00933088"/>
    <w:rsid w:val="00933939"/>
    <w:rsid w:val="00933A51"/>
    <w:rsid w:val="00933AD3"/>
    <w:rsid w:val="00933F7A"/>
    <w:rsid w:val="00933F80"/>
    <w:rsid w:val="00933FAB"/>
    <w:rsid w:val="00934559"/>
    <w:rsid w:val="0093466F"/>
    <w:rsid w:val="00934787"/>
    <w:rsid w:val="0093480D"/>
    <w:rsid w:val="00934893"/>
    <w:rsid w:val="00934F4E"/>
    <w:rsid w:val="00935386"/>
    <w:rsid w:val="009353D4"/>
    <w:rsid w:val="009357AA"/>
    <w:rsid w:val="00935CBB"/>
    <w:rsid w:val="00935D38"/>
    <w:rsid w:val="009372B0"/>
    <w:rsid w:val="00937592"/>
    <w:rsid w:val="00937A4C"/>
    <w:rsid w:val="00937E13"/>
    <w:rsid w:val="00940138"/>
    <w:rsid w:val="009401DF"/>
    <w:rsid w:val="009402D1"/>
    <w:rsid w:val="00940A2A"/>
    <w:rsid w:val="00940D48"/>
    <w:rsid w:val="0094113A"/>
    <w:rsid w:val="009415E5"/>
    <w:rsid w:val="00941AE6"/>
    <w:rsid w:val="00941D34"/>
    <w:rsid w:val="00941DD4"/>
    <w:rsid w:val="009422C5"/>
    <w:rsid w:val="009426EB"/>
    <w:rsid w:val="00942AA7"/>
    <w:rsid w:val="009438E4"/>
    <w:rsid w:val="00944326"/>
    <w:rsid w:val="0094438C"/>
    <w:rsid w:val="00944C55"/>
    <w:rsid w:val="00944F2B"/>
    <w:rsid w:val="00945434"/>
    <w:rsid w:val="0094577D"/>
    <w:rsid w:val="009457C2"/>
    <w:rsid w:val="00945862"/>
    <w:rsid w:val="009464A4"/>
    <w:rsid w:val="00946B0B"/>
    <w:rsid w:val="00946D01"/>
    <w:rsid w:val="00947777"/>
    <w:rsid w:val="00947C1D"/>
    <w:rsid w:val="00947DDB"/>
    <w:rsid w:val="00950308"/>
    <w:rsid w:val="00950CEB"/>
    <w:rsid w:val="00950FC5"/>
    <w:rsid w:val="00952197"/>
    <w:rsid w:val="009522B6"/>
    <w:rsid w:val="00952585"/>
    <w:rsid w:val="00952A21"/>
    <w:rsid w:val="009533E0"/>
    <w:rsid w:val="00954035"/>
    <w:rsid w:val="0095409E"/>
    <w:rsid w:val="00954284"/>
    <w:rsid w:val="0095442F"/>
    <w:rsid w:val="009548CF"/>
    <w:rsid w:val="00954E91"/>
    <w:rsid w:val="0095510C"/>
    <w:rsid w:val="009555A1"/>
    <w:rsid w:val="009562EA"/>
    <w:rsid w:val="009565DC"/>
    <w:rsid w:val="009566C1"/>
    <w:rsid w:val="009566DF"/>
    <w:rsid w:val="00956748"/>
    <w:rsid w:val="00956F7D"/>
    <w:rsid w:val="0095713B"/>
    <w:rsid w:val="0095738C"/>
    <w:rsid w:val="009574A3"/>
    <w:rsid w:val="00957A3C"/>
    <w:rsid w:val="00957CB3"/>
    <w:rsid w:val="00957F79"/>
    <w:rsid w:val="00960186"/>
    <w:rsid w:val="00960205"/>
    <w:rsid w:val="009604AB"/>
    <w:rsid w:val="00960B2B"/>
    <w:rsid w:val="00960E3C"/>
    <w:rsid w:val="009611D7"/>
    <w:rsid w:val="009615FC"/>
    <w:rsid w:val="00961687"/>
    <w:rsid w:val="00961802"/>
    <w:rsid w:val="00961A0F"/>
    <w:rsid w:val="00962848"/>
    <w:rsid w:val="00962E9D"/>
    <w:rsid w:val="009630EA"/>
    <w:rsid w:val="0096312E"/>
    <w:rsid w:val="0096359C"/>
    <w:rsid w:val="009635C0"/>
    <w:rsid w:val="00963A75"/>
    <w:rsid w:val="00963D27"/>
    <w:rsid w:val="00963DD0"/>
    <w:rsid w:val="0096402F"/>
    <w:rsid w:val="00964383"/>
    <w:rsid w:val="00965028"/>
    <w:rsid w:val="00965559"/>
    <w:rsid w:val="0096565A"/>
    <w:rsid w:val="009658F2"/>
    <w:rsid w:val="009659D7"/>
    <w:rsid w:val="009662CD"/>
    <w:rsid w:val="009662F3"/>
    <w:rsid w:val="00966762"/>
    <w:rsid w:val="00966D6B"/>
    <w:rsid w:val="009670A5"/>
    <w:rsid w:val="00967392"/>
    <w:rsid w:val="00970141"/>
    <w:rsid w:val="00970185"/>
    <w:rsid w:val="00970385"/>
    <w:rsid w:val="00970F45"/>
    <w:rsid w:val="00971182"/>
    <w:rsid w:val="00971251"/>
    <w:rsid w:val="0097131D"/>
    <w:rsid w:val="0097140A"/>
    <w:rsid w:val="00971999"/>
    <w:rsid w:val="00971C00"/>
    <w:rsid w:val="00971FEE"/>
    <w:rsid w:val="0097212E"/>
    <w:rsid w:val="0097248C"/>
    <w:rsid w:val="009724FB"/>
    <w:rsid w:val="00972577"/>
    <w:rsid w:val="00972C99"/>
    <w:rsid w:val="009736EA"/>
    <w:rsid w:val="0097391F"/>
    <w:rsid w:val="009739B7"/>
    <w:rsid w:val="00973A1F"/>
    <w:rsid w:val="00973A65"/>
    <w:rsid w:val="00974057"/>
    <w:rsid w:val="0097409E"/>
    <w:rsid w:val="00974251"/>
    <w:rsid w:val="0097529D"/>
    <w:rsid w:val="0097633B"/>
    <w:rsid w:val="00976408"/>
    <w:rsid w:val="00976C1D"/>
    <w:rsid w:val="00976D23"/>
    <w:rsid w:val="00977DF4"/>
    <w:rsid w:val="009802B9"/>
    <w:rsid w:val="00980733"/>
    <w:rsid w:val="0098111C"/>
    <w:rsid w:val="00981209"/>
    <w:rsid w:val="009813B4"/>
    <w:rsid w:val="00981639"/>
    <w:rsid w:val="00981C14"/>
    <w:rsid w:val="00982A2F"/>
    <w:rsid w:val="00983537"/>
    <w:rsid w:val="0098442E"/>
    <w:rsid w:val="0098477C"/>
    <w:rsid w:val="0098478D"/>
    <w:rsid w:val="009847F0"/>
    <w:rsid w:val="00984822"/>
    <w:rsid w:val="0098562B"/>
    <w:rsid w:val="00985A5A"/>
    <w:rsid w:val="00985BBA"/>
    <w:rsid w:val="00985EE4"/>
    <w:rsid w:val="00986F40"/>
    <w:rsid w:val="0098709A"/>
    <w:rsid w:val="009872AA"/>
    <w:rsid w:val="00987446"/>
    <w:rsid w:val="009879C1"/>
    <w:rsid w:val="009905C5"/>
    <w:rsid w:val="00990C2C"/>
    <w:rsid w:val="00990C43"/>
    <w:rsid w:val="00991584"/>
    <w:rsid w:val="0099199B"/>
    <w:rsid w:val="00991D6F"/>
    <w:rsid w:val="00991DA1"/>
    <w:rsid w:val="00992169"/>
    <w:rsid w:val="00992B68"/>
    <w:rsid w:val="00992BD9"/>
    <w:rsid w:val="009931CA"/>
    <w:rsid w:val="0099393C"/>
    <w:rsid w:val="00993EE2"/>
    <w:rsid w:val="00994259"/>
    <w:rsid w:val="009942E7"/>
    <w:rsid w:val="00994317"/>
    <w:rsid w:val="00994382"/>
    <w:rsid w:val="0099492D"/>
    <w:rsid w:val="00994999"/>
    <w:rsid w:val="009952FF"/>
    <w:rsid w:val="009955A6"/>
    <w:rsid w:val="00995759"/>
    <w:rsid w:val="009966BB"/>
    <w:rsid w:val="00996804"/>
    <w:rsid w:val="00996BE6"/>
    <w:rsid w:val="00996F9B"/>
    <w:rsid w:val="009971BE"/>
    <w:rsid w:val="00997516"/>
    <w:rsid w:val="009976CA"/>
    <w:rsid w:val="00997C35"/>
    <w:rsid w:val="00997D88"/>
    <w:rsid w:val="00997E6B"/>
    <w:rsid w:val="00997F1A"/>
    <w:rsid w:val="009A0091"/>
    <w:rsid w:val="009A018D"/>
    <w:rsid w:val="009A022E"/>
    <w:rsid w:val="009A0355"/>
    <w:rsid w:val="009A045F"/>
    <w:rsid w:val="009A0C7B"/>
    <w:rsid w:val="009A1309"/>
    <w:rsid w:val="009A1803"/>
    <w:rsid w:val="009A1DE0"/>
    <w:rsid w:val="009A1F6F"/>
    <w:rsid w:val="009A215D"/>
    <w:rsid w:val="009A21BD"/>
    <w:rsid w:val="009A29D1"/>
    <w:rsid w:val="009A2CC2"/>
    <w:rsid w:val="009A3119"/>
    <w:rsid w:val="009A33D0"/>
    <w:rsid w:val="009A380E"/>
    <w:rsid w:val="009A39C5"/>
    <w:rsid w:val="009A3A99"/>
    <w:rsid w:val="009A3E0D"/>
    <w:rsid w:val="009A3F93"/>
    <w:rsid w:val="009A46F1"/>
    <w:rsid w:val="009A473A"/>
    <w:rsid w:val="009A53BA"/>
    <w:rsid w:val="009A5686"/>
    <w:rsid w:val="009A57F6"/>
    <w:rsid w:val="009A5E26"/>
    <w:rsid w:val="009A60B2"/>
    <w:rsid w:val="009A638A"/>
    <w:rsid w:val="009A673C"/>
    <w:rsid w:val="009A6BE2"/>
    <w:rsid w:val="009A6C0A"/>
    <w:rsid w:val="009A6D03"/>
    <w:rsid w:val="009A6F29"/>
    <w:rsid w:val="009A7284"/>
    <w:rsid w:val="009B0A7F"/>
    <w:rsid w:val="009B0AD8"/>
    <w:rsid w:val="009B0DD6"/>
    <w:rsid w:val="009B1121"/>
    <w:rsid w:val="009B13D4"/>
    <w:rsid w:val="009B162F"/>
    <w:rsid w:val="009B1B2C"/>
    <w:rsid w:val="009B1F84"/>
    <w:rsid w:val="009B1FF7"/>
    <w:rsid w:val="009B2113"/>
    <w:rsid w:val="009B23F3"/>
    <w:rsid w:val="009B2CEF"/>
    <w:rsid w:val="009B3175"/>
    <w:rsid w:val="009B31CE"/>
    <w:rsid w:val="009B361B"/>
    <w:rsid w:val="009B4091"/>
    <w:rsid w:val="009B4D94"/>
    <w:rsid w:val="009B51D0"/>
    <w:rsid w:val="009B549F"/>
    <w:rsid w:val="009B5617"/>
    <w:rsid w:val="009B5643"/>
    <w:rsid w:val="009B57CA"/>
    <w:rsid w:val="009B57CD"/>
    <w:rsid w:val="009B5E66"/>
    <w:rsid w:val="009B618B"/>
    <w:rsid w:val="009B6204"/>
    <w:rsid w:val="009B6C89"/>
    <w:rsid w:val="009B7881"/>
    <w:rsid w:val="009B78A7"/>
    <w:rsid w:val="009B7CCD"/>
    <w:rsid w:val="009B7E4C"/>
    <w:rsid w:val="009B7E7E"/>
    <w:rsid w:val="009C0BC9"/>
    <w:rsid w:val="009C0EE5"/>
    <w:rsid w:val="009C18D4"/>
    <w:rsid w:val="009C1A20"/>
    <w:rsid w:val="009C1CD8"/>
    <w:rsid w:val="009C1D12"/>
    <w:rsid w:val="009C2151"/>
    <w:rsid w:val="009C22D6"/>
    <w:rsid w:val="009C243F"/>
    <w:rsid w:val="009C2612"/>
    <w:rsid w:val="009C26C2"/>
    <w:rsid w:val="009C2F3F"/>
    <w:rsid w:val="009C3007"/>
    <w:rsid w:val="009C34BF"/>
    <w:rsid w:val="009C3552"/>
    <w:rsid w:val="009C37F6"/>
    <w:rsid w:val="009C3A97"/>
    <w:rsid w:val="009C3C16"/>
    <w:rsid w:val="009C47B5"/>
    <w:rsid w:val="009C4821"/>
    <w:rsid w:val="009C4976"/>
    <w:rsid w:val="009C4AD8"/>
    <w:rsid w:val="009C4E1C"/>
    <w:rsid w:val="009C4F9D"/>
    <w:rsid w:val="009C4FD5"/>
    <w:rsid w:val="009C5440"/>
    <w:rsid w:val="009C55D0"/>
    <w:rsid w:val="009C5782"/>
    <w:rsid w:val="009C58DC"/>
    <w:rsid w:val="009C58DF"/>
    <w:rsid w:val="009C6153"/>
    <w:rsid w:val="009C6741"/>
    <w:rsid w:val="009C6D99"/>
    <w:rsid w:val="009C6FA1"/>
    <w:rsid w:val="009C719B"/>
    <w:rsid w:val="009C74B8"/>
    <w:rsid w:val="009C797E"/>
    <w:rsid w:val="009C7C9B"/>
    <w:rsid w:val="009D01DA"/>
    <w:rsid w:val="009D01E9"/>
    <w:rsid w:val="009D01F8"/>
    <w:rsid w:val="009D0294"/>
    <w:rsid w:val="009D02FE"/>
    <w:rsid w:val="009D05FF"/>
    <w:rsid w:val="009D091E"/>
    <w:rsid w:val="009D09A1"/>
    <w:rsid w:val="009D0A41"/>
    <w:rsid w:val="009D0B4B"/>
    <w:rsid w:val="009D1158"/>
    <w:rsid w:val="009D12F7"/>
    <w:rsid w:val="009D1936"/>
    <w:rsid w:val="009D22C8"/>
    <w:rsid w:val="009D262C"/>
    <w:rsid w:val="009D27E6"/>
    <w:rsid w:val="009D2988"/>
    <w:rsid w:val="009D2D4B"/>
    <w:rsid w:val="009D2DD5"/>
    <w:rsid w:val="009D2F83"/>
    <w:rsid w:val="009D3050"/>
    <w:rsid w:val="009D30BE"/>
    <w:rsid w:val="009D379C"/>
    <w:rsid w:val="009D3DC1"/>
    <w:rsid w:val="009D4470"/>
    <w:rsid w:val="009D44FD"/>
    <w:rsid w:val="009D4DA2"/>
    <w:rsid w:val="009D5240"/>
    <w:rsid w:val="009D5620"/>
    <w:rsid w:val="009D5861"/>
    <w:rsid w:val="009D59AA"/>
    <w:rsid w:val="009D5A2C"/>
    <w:rsid w:val="009D5B3E"/>
    <w:rsid w:val="009D5E36"/>
    <w:rsid w:val="009D5FB0"/>
    <w:rsid w:val="009D6051"/>
    <w:rsid w:val="009D619D"/>
    <w:rsid w:val="009D687D"/>
    <w:rsid w:val="009D68C3"/>
    <w:rsid w:val="009D6C01"/>
    <w:rsid w:val="009D798A"/>
    <w:rsid w:val="009E0050"/>
    <w:rsid w:val="009E09CF"/>
    <w:rsid w:val="009E1D16"/>
    <w:rsid w:val="009E273F"/>
    <w:rsid w:val="009E3501"/>
    <w:rsid w:val="009E39B2"/>
    <w:rsid w:val="009E4335"/>
    <w:rsid w:val="009E468B"/>
    <w:rsid w:val="009E4808"/>
    <w:rsid w:val="009E4A2B"/>
    <w:rsid w:val="009E528E"/>
    <w:rsid w:val="009E538B"/>
    <w:rsid w:val="009E590E"/>
    <w:rsid w:val="009E593E"/>
    <w:rsid w:val="009E5BB9"/>
    <w:rsid w:val="009E6176"/>
    <w:rsid w:val="009E6635"/>
    <w:rsid w:val="009E69D6"/>
    <w:rsid w:val="009E7E43"/>
    <w:rsid w:val="009F01CC"/>
    <w:rsid w:val="009F07CA"/>
    <w:rsid w:val="009F0AE9"/>
    <w:rsid w:val="009F12EA"/>
    <w:rsid w:val="009F186C"/>
    <w:rsid w:val="009F1936"/>
    <w:rsid w:val="009F1A58"/>
    <w:rsid w:val="009F2559"/>
    <w:rsid w:val="009F2A22"/>
    <w:rsid w:val="009F2B28"/>
    <w:rsid w:val="009F2B8C"/>
    <w:rsid w:val="009F2FD8"/>
    <w:rsid w:val="009F31D3"/>
    <w:rsid w:val="009F3B75"/>
    <w:rsid w:val="009F3D0C"/>
    <w:rsid w:val="009F410C"/>
    <w:rsid w:val="009F505A"/>
    <w:rsid w:val="009F55AF"/>
    <w:rsid w:val="009F59AA"/>
    <w:rsid w:val="009F5D80"/>
    <w:rsid w:val="009F66F7"/>
    <w:rsid w:val="009F7DAF"/>
    <w:rsid w:val="009F7E0A"/>
    <w:rsid w:val="00A00467"/>
    <w:rsid w:val="00A00782"/>
    <w:rsid w:val="00A009E0"/>
    <w:rsid w:val="00A00D6B"/>
    <w:rsid w:val="00A0120F"/>
    <w:rsid w:val="00A01F7C"/>
    <w:rsid w:val="00A0265B"/>
    <w:rsid w:val="00A02C05"/>
    <w:rsid w:val="00A034EE"/>
    <w:rsid w:val="00A035BC"/>
    <w:rsid w:val="00A03815"/>
    <w:rsid w:val="00A03919"/>
    <w:rsid w:val="00A03A79"/>
    <w:rsid w:val="00A04092"/>
    <w:rsid w:val="00A0459D"/>
    <w:rsid w:val="00A04A1E"/>
    <w:rsid w:val="00A05063"/>
    <w:rsid w:val="00A05309"/>
    <w:rsid w:val="00A054AC"/>
    <w:rsid w:val="00A0560C"/>
    <w:rsid w:val="00A0572E"/>
    <w:rsid w:val="00A05948"/>
    <w:rsid w:val="00A0638F"/>
    <w:rsid w:val="00A064ED"/>
    <w:rsid w:val="00A066CA"/>
    <w:rsid w:val="00A06E4E"/>
    <w:rsid w:val="00A07157"/>
    <w:rsid w:val="00A0720A"/>
    <w:rsid w:val="00A0771D"/>
    <w:rsid w:val="00A077DA"/>
    <w:rsid w:val="00A07A93"/>
    <w:rsid w:val="00A07F98"/>
    <w:rsid w:val="00A10A99"/>
    <w:rsid w:val="00A10D5C"/>
    <w:rsid w:val="00A1162B"/>
    <w:rsid w:val="00A11836"/>
    <w:rsid w:val="00A1192F"/>
    <w:rsid w:val="00A11B14"/>
    <w:rsid w:val="00A11D94"/>
    <w:rsid w:val="00A125A7"/>
    <w:rsid w:val="00A12685"/>
    <w:rsid w:val="00A128AD"/>
    <w:rsid w:val="00A12C0E"/>
    <w:rsid w:val="00A12F43"/>
    <w:rsid w:val="00A12F86"/>
    <w:rsid w:val="00A1322B"/>
    <w:rsid w:val="00A1390E"/>
    <w:rsid w:val="00A13C33"/>
    <w:rsid w:val="00A149FB"/>
    <w:rsid w:val="00A14C15"/>
    <w:rsid w:val="00A14C5D"/>
    <w:rsid w:val="00A15352"/>
    <w:rsid w:val="00A156BF"/>
    <w:rsid w:val="00A15A6D"/>
    <w:rsid w:val="00A160CF"/>
    <w:rsid w:val="00A16532"/>
    <w:rsid w:val="00A16857"/>
    <w:rsid w:val="00A17329"/>
    <w:rsid w:val="00A174DB"/>
    <w:rsid w:val="00A17DCA"/>
    <w:rsid w:val="00A20070"/>
    <w:rsid w:val="00A2041B"/>
    <w:rsid w:val="00A20B1E"/>
    <w:rsid w:val="00A21CD6"/>
    <w:rsid w:val="00A22433"/>
    <w:rsid w:val="00A22546"/>
    <w:rsid w:val="00A22778"/>
    <w:rsid w:val="00A22BDC"/>
    <w:rsid w:val="00A22DE7"/>
    <w:rsid w:val="00A23979"/>
    <w:rsid w:val="00A23C9C"/>
    <w:rsid w:val="00A248F6"/>
    <w:rsid w:val="00A253E2"/>
    <w:rsid w:val="00A2646B"/>
    <w:rsid w:val="00A266CD"/>
    <w:rsid w:val="00A267A7"/>
    <w:rsid w:val="00A267DE"/>
    <w:rsid w:val="00A26803"/>
    <w:rsid w:val="00A26898"/>
    <w:rsid w:val="00A2714C"/>
    <w:rsid w:val="00A303FA"/>
    <w:rsid w:val="00A30FAC"/>
    <w:rsid w:val="00A30FBD"/>
    <w:rsid w:val="00A312E7"/>
    <w:rsid w:val="00A31663"/>
    <w:rsid w:val="00A31EDE"/>
    <w:rsid w:val="00A32D02"/>
    <w:rsid w:val="00A33A5A"/>
    <w:rsid w:val="00A34117"/>
    <w:rsid w:val="00A341C3"/>
    <w:rsid w:val="00A341F4"/>
    <w:rsid w:val="00A34552"/>
    <w:rsid w:val="00A34C32"/>
    <w:rsid w:val="00A34D29"/>
    <w:rsid w:val="00A34DCE"/>
    <w:rsid w:val="00A35AE5"/>
    <w:rsid w:val="00A35AE8"/>
    <w:rsid w:val="00A35ED4"/>
    <w:rsid w:val="00A3656C"/>
    <w:rsid w:val="00A36797"/>
    <w:rsid w:val="00A36812"/>
    <w:rsid w:val="00A369B8"/>
    <w:rsid w:val="00A36A31"/>
    <w:rsid w:val="00A36D83"/>
    <w:rsid w:val="00A36FD2"/>
    <w:rsid w:val="00A37155"/>
    <w:rsid w:val="00A373DF"/>
    <w:rsid w:val="00A37773"/>
    <w:rsid w:val="00A37DF2"/>
    <w:rsid w:val="00A402BD"/>
    <w:rsid w:val="00A413F6"/>
    <w:rsid w:val="00A41436"/>
    <w:rsid w:val="00A417B2"/>
    <w:rsid w:val="00A41BFF"/>
    <w:rsid w:val="00A42030"/>
    <w:rsid w:val="00A424D0"/>
    <w:rsid w:val="00A426BC"/>
    <w:rsid w:val="00A429F7"/>
    <w:rsid w:val="00A42F96"/>
    <w:rsid w:val="00A431D0"/>
    <w:rsid w:val="00A4323E"/>
    <w:rsid w:val="00A43CD8"/>
    <w:rsid w:val="00A43DB7"/>
    <w:rsid w:val="00A43E36"/>
    <w:rsid w:val="00A44349"/>
    <w:rsid w:val="00A44702"/>
    <w:rsid w:val="00A449C7"/>
    <w:rsid w:val="00A44E34"/>
    <w:rsid w:val="00A45067"/>
    <w:rsid w:val="00A45DC1"/>
    <w:rsid w:val="00A463B2"/>
    <w:rsid w:val="00A46C7F"/>
    <w:rsid w:val="00A47048"/>
    <w:rsid w:val="00A47522"/>
    <w:rsid w:val="00A47A10"/>
    <w:rsid w:val="00A47AF9"/>
    <w:rsid w:val="00A47C61"/>
    <w:rsid w:val="00A500B0"/>
    <w:rsid w:val="00A501CB"/>
    <w:rsid w:val="00A50386"/>
    <w:rsid w:val="00A505C5"/>
    <w:rsid w:val="00A5064A"/>
    <w:rsid w:val="00A507FE"/>
    <w:rsid w:val="00A509DF"/>
    <w:rsid w:val="00A50C97"/>
    <w:rsid w:val="00A50D96"/>
    <w:rsid w:val="00A50DC8"/>
    <w:rsid w:val="00A510C3"/>
    <w:rsid w:val="00A51403"/>
    <w:rsid w:val="00A51872"/>
    <w:rsid w:val="00A51950"/>
    <w:rsid w:val="00A51D30"/>
    <w:rsid w:val="00A522FB"/>
    <w:rsid w:val="00A52328"/>
    <w:rsid w:val="00A52509"/>
    <w:rsid w:val="00A5261D"/>
    <w:rsid w:val="00A52A32"/>
    <w:rsid w:val="00A53085"/>
    <w:rsid w:val="00A532C2"/>
    <w:rsid w:val="00A532D4"/>
    <w:rsid w:val="00A5336E"/>
    <w:rsid w:val="00A53AFF"/>
    <w:rsid w:val="00A542A9"/>
    <w:rsid w:val="00A5452A"/>
    <w:rsid w:val="00A5481B"/>
    <w:rsid w:val="00A54F11"/>
    <w:rsid w:val="00A54F72"/>
    <w:rsid w:val="00A55390"/>
    <w:rsid w:val="00A55719"/>
    <w:rsid w:val="00A55ADB"/>
    <w:rsid w:val="00A55B71"/>
    <w:rsid w:val="00A55F90"/>
    <w:rsid w:val="00A55FF4"/>
    <w:rsid w:val="00A563F8"/>
    <w:rsid w:val="00A56C01"/>
    <w:rsid w:val="00A57370"/>
    <w:rsid w:val="00A5769D"/>
    <w:rsid w:val="00A579BB"/>
    <w:rsid w:val="00A57A2A"/>
    <w:rsid w:val="00A57A34"/>
    <w:rsid w:val="00A57B9B"/>
    <w:rsid w:val="00A57C66"/>
    <w:rsid w:val="00A60BFB"/>
    <w:rsid w:val="00A61327"/>
    <w:rsid w:val="00A61426"/>
    <w:rsid w:val="00A61B54"/>
    <w:rsid w:val="00A61D4D"/>
    <w:rsid w:val="00A623D3"/>
    <w:rsid w:val="00A631EE"/>
    <w:rsid w:val="00A635B8"/>
    <w:rsid w:val="00A63B4F"/>
    <w:rsid w:val="00A6407A"/>
    <w:rsid w:val="00A6427F"/>
    <w:rsid w:val="00A642B2"/>
    <w:rsid w:val="00A64818"/>
    <w:rsid w:val="00A64D9D"/>
    <w:rsid w:val="00A64F03"/>
    <w:rsid w:val="00A6580E"/>
    <w:rsid w:val="00A65864"/>
    <w:rsid w:val="00A65870"/>
    <w:rsid w:val="00A65BD5"/>
    <w:rsid w:val="00A666E2"/>
    <w:rsid w:val="00A66A89"/>
    <w:rsid w:val="00A67365"/>
    <w:rsid w:val="00A6742D"/>
    <w:rsid w:val="00A675BA"/>
    <w:rsid w:val="00A67BF5"/>
    <w:rsid w:val="00A67E02"/>
    <w:rsid w:val="00A70277"/>
    <w:rsid w:val="00A7093A"/>
    <w:rsid w:val="00A70C60"/>
    <w:rsid w:val="00A70C90"/>
    <w:rsid w:val="00A70F3F"/>
    <w:rsid w:val="00A71256"/>
    <w:rsid w:val="00A71433"/>
    <w:rsid w:val="00A71772"/>
    <w:rsid w:val="00A71802"/>
    <w:rsid w:val="00A719A5"/>
    <w:rsid w:val="00A71C80"/>
    <w:rsid w:val="00A72165"/>
    <w:rsid w:val="00A7250B"/>
    <w:rsid w:val="00A72631"/>
    <w:rsid w:val="00A7278E"/>
    <w:rsid w:val="00A72A27"/>
    <w:rsid w:val="00A7360E"/>
    <w:rsid w:val="00A73666"/>
    <w:rsid w:val="00A73FAD"/>
    <w:rsid w:val="00A74148"/>
    <w:rsid w:val="00A74435"/>
    <w:rsid w:val="00A7446F"/>
    <w:rsid w:val="00A747BF"/>
    <w:rsid w:val="00A748D2"/>
    <w:rsid w:val="00A74950"/>
    <w:rsid w:val="00A758B1"/>
    <w:rsid w:val="00A759BE"/>
    <w:rsid w:val="00A76215"/>
    <w:rsid w:val="00A76D32"/>
    <w:rsid w:val="00A7740E"/>
    <w:rsid w:val="00A774DD"/>
    <w:rsid w:val="00A776EF"/>
    <w:rsid w:val="00A77AB9"/>
    <w:rsid w:val="00A77C89"/>
    <w:rsid w:val="00A8008E"/>
    <w:rsid w:val="00A80119"/>
    <w:rsid w:val="00A8075B"/>
    <w:rsid w:val="00A81239"/>
    <w:rsid w:val="00A81827"/>
    <w:rsid w:val="00A82983"/>
    <w:rsid w:val="00A83C13"/>
    <w:rsid w:val="00A8412C"/>
    <w:rsid w:val="00A84440"/>
    <w:rsid w:val="00A84F6D"/>
    <w:rsid w:val="00A852B8"/>
    <w:rsid w:val="00A85743"/>
    <w:rsid w:val="00A857B2"/>
    <w:rsid w:val="00A85A15"/>
    <w:rsid w:val="00A85C72"/>
    <w:rsid w:val="00A8652C"/>
    <w:rsid w:val="00A86B00"/>
    <w:rsid w:val="00A86E2B"/>
    <w:rsid w:val="00A87330"/>
    <w:rsid w:val="00A87479"/>
    <w:rsid w:val="00A87B09"/>
    <w:rsid w:val="00A87F3A"/>
    <w:rsid w:val="00A9042E"/>
    <w:rsid w:val="00A908B9"/>
    <w:rsid w:val="00A90A30"/>
    <w:rsid w:val="00A90DD3"/>
    <w:rsid w:val="00A91002"/>
    <w:rsid w:val="00A9128C"/>
    <w:rsid w:val="00A9198A"/>
    <w:rsid w:val="00A924EF"/>
    <w:rsid w:val="00A928DD"/>
    <w:rsid w:val="00A92D12"/>
    <w:rsid w:val="00A92E18"/>
    <w:rsid w:val="00A92F18"/>
    <w:rsid w:val="00A931FC"/>
    <w:rsid w:val="00A93421"/>
    <w:rsid w:val="00A93FA9"/>
    <w:rsid w:val="00A940ED"/>
    <w:rsid w:val="00A943B1"/>
    <w:rsid w:val="00A94945"/>
    <w:rsid w:val="00A94A92"/>
    <w:rsid w:val="00A94B05"/>
    <w:rsid w:val="00A94DD6"/>
    <w:rsid w:val="00A95149"/>
    <w:rsid w:val="00A9659C"/>
    <w:rsid w:val="00A96BCA"/>
    <w:rsid w:val="00A96D64"/>
    <w:rsid w:val="00A97B68"/>
    <w:rsid w:val="00A97B72"/>
    <w:rsid w:val="00AA0482"/>
    <w:rsid w:val="00AA0533"/>
    <w:rsid w:val="00AA05F7"/>
    <w:rsid w:val="00AA06B9"/>
    <w:rsid w:val="00AA06F7"/>
    <w:rsid w:val="00AA0976"/>
    <w:rsid w:val="00AA17D2"/>
    <w:rsid w:val="00AA1B1A"/>
    <w:rsid w:val="00AA1D66"/>
    <w:rsid w:val="00AA250C"/>
    <w:rsid w:val="00AA272C"/>
    <w:rsid w:val="00AA285A"/>
    <w:rsid w:val="00AA34DB"/>
    <w:rsid w:val="00AA3872"/>
    <w:rsid w:val="00AA3AC7"/>
    <w:rsid w:val="00AA3B01"/>
    <w:rsid w:val="00AA3FCB"/>
    <w:rsid w:val="00AA489E"/>
    <w:rsid w:val="00AA51B4"/>
    <w:rsid w:val="00AA5367"/>
    <w:rsid w:val="00AA5531"/>
    <w:rsid w:val="00AA60C9"/>
    <w:rsid w:val="00AA65CC"/>
    <w:rsid w:val="00AA730C"/>
    <w:rsid w:val="00AA7343"/>
    <w:rsid w:val="00AA74F2"/>
    <w:rsid w:val="00AA7601"/>
    <w:rsid w:val="00AA7AEE"/>
    <w:rsid w:val="00AA7B02"/>
    <w:rsid w:val="00AB07D0"/>
    <w:rsid w:val="00AB0979"/>
    <w:rsid w:val="00AB0C31"/>
    <w:rsid w:val="00AB1333"/>
    <w:rsid w:val="00AB13E9"/>
    <w:rsid w:val="00AB16C6"/>
    <w:rsid w:val="00AB19DE"/>
    <w:rsid w:val="00AB1E23"/>
    <w:rsid w:val="00AB2222"/>
    <w:rsid w:val="00AB2FB4"/>
    <w:rsid w:val="00AB3156"/>
    <w:rsid w:val="00AB44D1"/>
    <w:rsid w:val="00AB4C16"/>
    <w:rsid w:val="00AB5252"/>
    <w:rsid w:val="00AB570B"/>
    <w:rsid w:val="00AB58F5"/>
    <w:rsid w:val="00AB5A32"/>
    <w:rsid w:val="00AB5D15"/>
    <w:rsid w:val="00AB5DBB"/>
    <w:rsid w:val="00AB5F11"/>
    <w:rsid w:val="00AB610B"/>
    <w:rsid w:val="00AB6565"/>
    <w:rsid w:val="00AB689A"/>
    <w:rsid w:val="00AB6DC5"/>
    <w:rsid w:val="00AB762F"/>
    <w:rsid w:val="00AB79DD"/>
    <w:rsid w:val="00AB7B48"/>
    <w:rsid w:val="00AB7EEF"/>
    <w:rsid w:val="00AC05D3"/>
    <w:rsid w:val="00AC06F4"/>
    <w:rsid w:val="00AC0B59"/>
    <w:rsid w:val="00AC0C88"/>
    <w:rsid w:val="00AC11D1"/>
    <w:rsid w:val="00AC1FFA"/>
    <w:rsid w:val="00AC2CFF"/>
    <w:rsid w:val="00AC3234"/>
    <w:rsid w:val="00AC3C0A"/>
    <w:rsid w:val="00AC4749"/>
    <w:rsid w:val="00AC4ECA"/>
    <w:rsid w:val="00AC55AB"/>
    <w:rsid w:val="00AC5762"/>
    <w:rsid w:val="00AC57B0"/>
    <w:rsid w:val="00AC5A79"/>
    <w:rsid w:val="00AC5ACB"/>
    <w:rsid w:val="00AC5BA6"/>
    <w:rsid w:val="00AC5DFA"/>
    <w:rsid w:val="00AC643E"/>
    <w:rsid w:val="00AC6534"/>
    <w:rsid w:val="00AC65F3"/>
    <w:rsid w:val="00AC66BF"/>
    <w:rsid w:val="00AC6B72"/>
    <w:rsid w:val="00AC6C45"/>
    <w:rsid w:val="00AC6D2B"/>
    <w:rsid w:val="00AC714A"/>
    <w:rsid w:val="00AC71E0"/>
    <w:rsid w:val="00AC780B"/>
    <w:rsid w:val="00AC7BEA"/>
    <w:rsid w:val="00AC7C04"/>
    <w:rsid w:val="00AD0587"/>
    <w:rsid w:val="00AD0908"/>
    <w:rsid w:val="00AD0CFF"/>
    <w:rsid w:val="00AD119C"/>
    <w:rsid w:val="00AD13F2"/>
    <w:rsid w:val="00AD1590"/>
    <w:rsid w:val="00AD16AE"/>
    <w:rsid w:val="00AD1759"/>
    <w:rsid w:val="00AD1769"/>
    <w:rsid w:val="00AD1CA3"/>
    <w:rsid w:val="00AD1E85"/>
    <w:rsid w:val="00AD1ECB"/>
    <w:rsid w:val="00AD1EF7"/>
    <w:rsid w:val="00AD20DA"/>
    <w:rsid w:val="00AD235C"/>
    <w:rsid w:val="00AD26D8"/>
    <w:rsid w:val="00AD279A"/>
    <w:rsid w:val="00AD279E"/>
    <w:rsid w:val="00AD2A36"/>
    <w:rsid w:val="00AD2C0C"/>
    <w:rsid w:val="00AD37FA"/>
    <w:rsid w:val="00AD3952"/>
    <w:rsid w:val="00AD4F19"/>
    <w:rsid w:val="00AD51AB"/>
    <w:rsid w:val="00AD5B2C"/>
    <w:rsid w:val="00AD6087"/>
    <w:rsid w:val="00AD62F3"/>
    <w:rsid w:val="00AD6BD5"/>
    <w:rsid w:val="00AD747C"/>
    <w:rsid w:val="00AD773C"/>
    <w:rsid w:val="00AD77E2"/>
    <w:rsid w:val="00AD7F75"/>
    <w:rsid w:val="00AE0137"/>
    <w:rsid w:val="00AE0181"/>
    <w:rsid w:val="00AE033B"/>
    <w:rsid w:val="00AE0367"/>
    <w:rsid w:val="00AE03FD"/>
    <w:rsid w:val="00AE0413"/>
    <w:rsid w:val="00AE1865"/>
    <w:rsid w:val="00AE19B9"/>
    <w:rsid w:val="00AE1C2A"/>
    <w:rsid w:val="00AE2ADE"/>
    <w:rsid w:val="00AE2C06"/>
    <w:rsid w:val="00AE2D77"/>
    <w:rsid w:val="00AE2ECD"/>
    <w:rsid w:val="00AE32F3"/>
    <w:rsid w:val="00AE3AD8"/>
    <w:rsid w:val="00AE42E6"/>
    <w:rsid w:val="00AE4538"/>
    <w:rsid w:val="00AE45A7"/>
    <w:rsid w:val="00AE483F"/>
    <w:rsid w:val="00AE5052"/>
    <w:rsid w:val="00AE518D"/>
    <w:rsid w:val="00AE6673"/>
    <w:rsid w:val="00AE66F0"/>
    <w:rsid w:val="00AE724C"/>
    <w:rsid w:val="00AE757E"/>
    <w:rsid w:val="00AE7CA5"/>
    <w:rsid w:val="00AE7CBA"/>
    <w:rsid w:val="00AF0627"/>
    <w:rsid w:val="00AF0C0A"/>
    <w:rsid w:val="00AF0D40"/>
    <w:rsid w:val="00AF115A"/>
    <w:rsid w:val="00AF1AAA"/>
    <w:rsid w:val="00AF2392"/>
    <w:rsid w:val="00AF2529"/>
    <w:rsid w:val="00AF2534"/>
    <w:rsid w:val="00AF26CF"/>
    <w:rsid w:val="00AF2BE1"/>
    <w:rsid w:val="00AF2F4C"/>
    <w:rsid w:val="00AF3066"/>
    <w:rsid w:val="00AF3800"/>
    <w:rsid w:val="00AF38D9"/>
    <w:rsid w:val="00AF4230"/>
    <w:rsid w:val="00AF442A"/>
    <w:rsid w:val="00AF45F2"/>
    <w:rsid w:val="00AF4BA0"/>
    <w:rsid w:val="00AF4D09"/>
    <w:rsid w:val="00AF4D11"/>
    <w:rsid w:val="00AF4F7B"/>
    <w:rsid w:val="00AF512E"/>
    <w:rsid w:val="00AF5255"/>
    <w:rsid w:val="00AF52E5"/>
    <w:rsid w:val="00AF55FC"/>
    <w:rsid w:val="00AF6086"/>
    <w:rsid w:val="00AF6861"/>
    <w:rsid w:val="00AF6953"/>
    <w:rsid w:val="00AF7655"/>
    <w:rsid w:val="00AF7CE6"/>
    <w:rsid w:val="00AF7F52"/>
    <w:rsid w:val="00AF7FCA"/>
    <w:rsid w:val="00B002F3"/>
    <w:rsid w:val="00B003BF"/>
    <w:rsid w:val="00B00634"/>
    <w:rsid w:val="00B0070A"/>
    <w:rsid w:val="00B00833"/>
    <w:rsid w:val="00B00C06"/>
    <w:rsid w:val="00B00E04"/>
    <w:rsid w:val="00B01092"/>
    <w:rsid w:val="00B013BB"/>
    <w:rsid w:val="00B0179C"/>
    <w:rsid w:val="00B01E38"/>
    <w:rsid w:val="00B026E6"/>
    <w:rsid w:val="00B028CC"/>
    <w:rsid w:val="00B02E80"/>
    <w:rsid w:val="00B02FAA"/>
    <w:rsid w:val="00B0323A"/>
    <w:rsid w:val="00B03349"/>
    <w:rsid w:val="00B03A0D"/>
    <w:rsid w:val="00B04635"/>
    <w:rsid w:val="00B04DA5"/>
    <w:rsid w:val="00B04F07"/>
    <w:rsid w:val="00B054F3"/>
    <w:rsid w:val="00B057E6"/>
    <w:rsid w:val="00B05DF6"/>
    <w:rsid w:val="00B05EC6"/>
    <w:rsid w:val="00B05FE0"/>
    <w:rsid w:val="00B0649B"/>
    <w:rsid w:val="00B0651C"/>
    <w:rsid w:val="00B06560"/>
    <w:rsid w:val="00B0668B"/>
    <w:rsid w:val="00B06E5A"/>
    <w:rsid w:val="00B06FCC"/>
    <w:rsid w:val="00B074C3"/>
    <w:rsid w:val="00B0769F"/>
    <w:rsid w:val="00B07817"/>
    <w:rsid w:val="00B0796F"/>
    <w:rsid w:val="00B07ACC"/>
    <w:rsid w:val="00B07AD7"/>
    <w:rsid w:val="00B101BB"/>
    <w:rsid w:val="00B102FE"/>
    <w:rsid w:val="00B11504"/>
    <w:rsid w:val="00B1150E"/>
    <w:rsid w:val="00B1175C"/>
    <w:rsid w:val="00B1182C"/>
    <w:rsid w:val="00B11853"/>
    <w:rsid w:val="00B11C1A"/>
    <w:rsid w:val="00B11EB8"/>
    <w:rsid w:val="00B12E21"/>
    <w:rsid w:val="00B12E26"/>
    <w:rsid w:val="00B131E9"/>
    <w:rsid w:val="00B132A2"/>
    <w:rsid w:val="00B1333D"/>
    <w:rsid w:val="00B14015"/>
    <w:rsid w:val="00B145A3"/>
    <w:rsid w:val="00B1513D"/>
    <w:rsid w:val="00B153D1"/>
    <w:rsid w:val="00B16022"/>
    <w:rsid w:val="00B16091"/>
    <w:rsid w:val="00B160BD"/>
    <w:rsid w:val="00B165EC"/>
    <w:rsid w:val="00B169A0"/>
    <w:rsid w:val="00B16AB8"/>
    <w:rsid w:val="00B16E4A"/>
    <w:rsid w:val="00B176BB"/>
    <w:rsid w:val="00B1789A"/>
    <w:rsid w:val="00B17A92"/>
    <w:rsid w:val="00B17BB5"/>
    <w:rsid w:val="00B17C0E"/>
    <w:rsid w:val="00B20CBB"/>
    <w:rsid w:val="00B20DE0"/>
    <w:rsid w:val="00B21400"/>
    <w:rsid w:val="00B2203B"/>
    <w:rsid w:val="00B22110"/>
    <w:rsid w:val="00B22136"/>
    <w:rsid w:val="00B22838"/>
    <w:rsid w:val="00B22A33"/>
    <w:rsid w:val="00B235EE"/>
    <w:rsid w:val="00B23BD8"/>
    <w:rsid w:val="00B23BFA"/>
    <w:rsid w:val="00B2492B"/>
    <w:rsid w:val="00B24BC9"/>
    <w:rsid w:val="00B24F2A"/>
    <w:rsid w:val="00B24FAF"/>
    <w:rsid w:val="00B25047"/>
    <w:rsid w:val="00B25CFA"/>
    <w:rsid w:val="00B25FA8"/>
    <w:rsid w:val="00B260BB"/>
    <w:rsid w:val="00B26D9C"/>
    <w:rsid w:val="00B26F85"/>
    <w:rsid w:val="00B2719B"/>
    <w:rsid w:val="00B27237"/>
    <w:rsid w:val="00B27722"/>
    <w:rsid w:val="00B27948"/>
    <w:rsid w:val="00B27A35"/>
    <w:rsid w:val="00B27C64"/>
    <w:rsid w:val="00B27CF6"/>
    <w:rsid w:val="00B302F1"/>
    <w:rsid w:val="00B306F0"/>
    <w:rsid w:val="00B30767"/>
    <w:rsid w:val="00B3095E"/>
    <w:rsid w:val="00B30D75"/>
    <w:rsid w:val="00B3109F"/>
    <w:rsid w:val="00B31510"/>
    <w:rsid w:val="00B31761"/>
    <w:rsid w:val="00B317BD"/>
    <w:rsid w:val="00B31A02"/>
    <w:rsid w:val="00B31EBA"/>
    <w:rsid w:val="00B328A1"/>
    <w:rsid w:val="00B32937"/>
    <w:rsid w:val="00B33686"/>
    <w:rsid w:val="00B34496"/>
    <w:rsid w:val="00B347C0"/>
    <w:rsid w:val="00B34839"/>
    <w:rsid w:val="00B348E4"/>
    <w:rsid w:val="00B34E3A"/>
    <w:rsid w:val="00B353BB"/>
    <w:rsid w:val="00B353EF"/>
    <w:rsid w:val="00B35461"/>
    <w:rsid w:val="00B35EF5"/>
    <w:rsid w:val="00B36739"/>
    <w:rsid w:val="00B36740"/>
    <w:rsid w:val="00B36F85"/>
    <w:rsid w:val="00B37382"/>
    <w:rsid w:val="00B3759D"/>
    <w:rsid w:val="00B379A5"/>
    <w:rsid w:val="00B37DB3"/>
    <w:rsid w:val="00B4069D"/>
    <w:rsid w:val="00B40E00"/>
    <w:rsid w:val="00B413D7"/>
    <w:rsid w:val="00B41923"/>
    <w:rsid w:val="00B41A61"/>
    <w:rsid w:val="00B41C8B"/>
    <w:rsid w:val="00B41D45"/>
    <w:rsid w:val="00B42319"/>
    <w:rsid w:val="00B42759"/>
    <w:rsid w:val="00B42A9B"/>
    <w:rsid w:val="00B434E1"/>
    <w:rsid w:val="00B438A9"/>
    <w:rsid w:val="00B4394C"/>
    <w:rsid w:val="00B43A31"/>
    <w:rsid w:val="00B43B9C"/>
    <w:rsid w:val="00B43F10"/>
    <w:rsid w:val="00B43F52"/>
    <w:rsid w:val="00B43FEC"/>
    <w:rsid w:val="00B4409D"/>
    <w:rsid w:val="00B445D6"/>
    <w:rsid w:val="00B44850"/>
    <w:rsid w:val="00B44D28"/>
    <w:rsid w:val="00B44D7A"/>
    <w:rsid w:val="00B46714"/>
    <w:rsid w:val="00B47017"/>
    <w:rsid w:val="00B47376"/>
    <w:rsid w:val="00B47884"/>
    <w:rsid w:val="00B47C6E"/>
    <w:rsid w:val="00B47E63"/>
    <w:rsid w:val="00B47F41"/>
    <w:rsid w:val="00B5030B"/>
    <w:rsid w:val="00B5056F"/>
    <w:rsid w:val="00B50962"/>
    <w:rsid w:val="00B50B0F"/>
    <w:rsid w:val="00B50F9F"/>
    <w:rsid w:val="00B5189D"/>
    <w:rsid w:val="00B51A84"/>
    <w:rsid w:val="00B51DE3"/>
    <w:rsid w:val="00B52168"/>
    <w:rsid w:val="00B52302"/>
    <w:rsid w:val="00B523FD"/>
    <w:rsid w:val="00B52E2A"/>
    <w:rsid w:val="00B536EF"/>
    <w:rsid w:val="00B53769"/>
    <w:rsid w:val="00B5390A"/>
    <w:rsid w:val="00B53A20"/>
    <w:rsid w:val="00B53F77"/>
    <w:rsid w:val="00B54688"/>
    <w:rsid w:val="00B54AF9"/>
    <w:rsid w:val="00B54E1A"/>
    <w:rsid w:val="00B5582F"/>
    <w:rsid w:val="00B55EF2"/>
    <w:rsid w:val="00B56051"/>
    <w:rsid w:val="00B56F93"/>
    <w:rsid w:val="00B56FF0"/>
    <w:rsid w:val="00B5724A"/>
    <w:rsid w:val="00B57454"/>
    <w:rsid w:val="00B57472"/>
    <w:rsid w:val="00B574A0"/>
    <w:rsid w:val="00B57967"/>
    <w:rsid w:val="00B57A66"/>
    <w:rsid w:val="00B57AEA"/>
    <w:rsid w:val="00B57B96"/>
    <w:rsid w:val="00B60192"/>
    <w:rsid w:val="00B61116"/>
    <w:rsid w:val="00B616DB"/>
    <w:rsid w:val="00B618CD"/>
    <w:rsid w:val="00B61E8F"/>
    <w:rsid w:val="00B6294E"/>
    <w:rsid w:val="00B62DCB"/>
    <w:rsid w:val="00B6316E"/>
    <w:rsid w:val="00B631EC"/>
    <w:rsid w:val="00B634DB"/>
    <w:rsid w:val="00B637F4"/>
    <w:rsid w:val="00B6386A"/>
    <w:rsid w:val="00B63899"/>
    <w:rsid w:val="00B63B27"/>
    <w:rsid w:val="00B63DF4"/>
    <w:rsid w:val="00B64610"/>
    <w:rsid w:val="00B64B74"/>
    <w:rsid w:val="00B6581B"/>
    <w:rsid w:val="00B65836"/>
    <w:rsid w:val="00B65894"/>
    <w:rsid w:val="00B65E84"/>
    <w:rsid w:val="00B65EE1"/>
    <w:rsid w:val="00B65EF7"/>
    <w:rsid w:val="00B6655E"/>
    <w:rsid w:val="00B66567"/>
    <w:rsid w:val="00B668B6"/>
    <w:rsid w:val="00B6717A"/>
    <w:rsid w:val="00B674D5"/>
    <w:rsid w:val="00B678D1"/>
    <w:rsid w:val="00B67B0D"/>
    <w:rsid w:val="00B67D47"/>
    <w:rsid w:val="00B67DBB"/>
    <w:rsid w:val="00B67E03"/>
    <w:rsid w:val="00B70496"/>
    <w:rsid w:val="00B706D5"/>
    <w:rsid w:val="00B7093C"/>
    <w:rsid w:val="00B709B1"/>
    <w:rsid w:val="00B71560"/>
    <w:rsid w:val="00B719E0"/>
    <w:rsid w:val="00B719F6"/>
    <w:rsid w:val="00B72092"/>
    <w:rsid w:val="00B72756"/>
    <w:rsid w:val="00B727AE"/>
    <w:rsid w:val="00B728BA"/>
    <w:rsid w:val="00B73015"/>
    <w:rsid w:val="00B7369B"/>
    <w:rsid w:val="00B737EC"/>
    <w:rsid w:val="00B73A22"/>
    <w:rsid w:val="00B73CC9"/>
    <w:rsid w:val="00B7408C"/>
    <w:rsid w:val="00B74111"/>
    <w:rsid w:val="00B7448C"/>
    <w:rsid w:val="00B746E1"/>
    <w:rsid w:val="00B747DC"/>
    <w:rsid w:val="00B74EA9"/>
    <w:rsid w:val="00B753B1"/>
    <w:rsid w:val="00B75465"/>
    <w:rsid w:val="00B75558"/>
    <w:rsid w:val="00B758D6"/>
    <w:rsid w:val="00B7591A"/>
    <w:rsid w:val="00B75B41"/>
    <w:rsid w:val="00B75EC2"/>
    <w:rsid w:val="00B763C5"/>
    <w:rsid w:val="00B76873"/>
    <w:rsid w:val="00B76B2F"/>
    <w:rsid w:val="00B7784B"/>
    <w:rsid w:val="00B8075C"/>
    <w:rsid w:val="00B809D7"/>
    <w:rsid w:val="00B81539"/>
    <w:rsid w:val="00B816F4"/>
    <w:rsid w:val="00B81EE0"/>
    <w:rsid w:val="00B8204F"/>
    <w:rsid w:val="00B820D3"/>
    <w:rsid w:val="00B82CAE"/>
    <w:rsid w:val="00B82DF6"/>
    <w:rsid w:val="00B8315A"/>
    <w:rsid w:val="00B8335D"/>
    <w:rsid w:val="00B83476"/>
    <w:rsid w:val="00B837C3"/>
    <w:rsid w:val="00B8385A"/>
    <w:rsid w:val="00B83F21"/>
    <w:rsid w:val="00B84857"/>
    <w:rsid w:val="00B852E0"/>
    <w:rsid w:val="00B8597B"/>
    <w:rsid w:val="00B860CF"/>
    <w:rsid w:val="00B8696C"/>
    <w:rsid w:val="00B86BBC"/>
    <w:rsid w:val="00B872FC"/>
    <w:rsid w:val="00B872FF"/>
    <w:rsid w:val="00B87410"/>
    <w:rsid w:val="00B87BD2"/>
    <w:rsid w:val="00B9065F"/>
    <w:rsid w:val="00B90A7A"/>
    <w:rsid w:val="00B90B6A"/>
    <w:rsid w:val="00B9188F"/>
    <w:rsid w:val="00B91B6E"/>
    <w:rsid w:val="00B92040"/>
    <w:rsid w:val="00B92345"/>
    <w:rsid w:val="00B927C7"/>
    <w:rsid w:val="00B92A9F"/>
    <w:rsid w:val="00B92EDC"/>
    <w:rsid w:val="00B934A2"/>
    <w:rsid w:val="00B93667"/>
    <w:rsid w:val="00B9372C"/>
    <w:rsid w:val="00B93910"/>
    <w:rsid w:val="00B93B3B"/>
    <w:rsid w:val="00B93CF1"/>
    <w:rsid w:val="00B944E6"/>
    <w:rsid w:val="00B948FB"/>
    <w:rsid w:val="00B95228"/>
    <w:rsid w:val="00B958DB"/>
    <w:rsid w:val="00B96841"/>
    <w:rsid w:val="00B96E07"/>
    <w:rsid w:val="00B973DF"/>
    <w:rsid w:val="00B9777C"/>
    <w:rsid w:val="00B977F1"/>
    <w:rsid w:val="00B978EB"/>
    <w:rsid w:val="00B97D90"/>
    <w:rsid w:val="00BA02C6"/>
    <w:rsid w:val="00BA0ECB"/>
    <w:rsid w:val="00BA1065"/>
    <w:rsid w:val="00BA14AB"/>
    <w:rsid w:val="00BA184C"/>
    <w:rsid w:val="00BA2009"/>
    <w:rsid w:val="00BA2B1F"/>
    <w:rsid w:val="00BA379B"/>
    <w:rsid w:val="00BA37D9"/>
    <w:rsid w:val="00BA388F"/>
    <w:rsid w:val="00BA38C3"/>
    <w:rsid w:val="00BA43B4"/>
    <w:rsid w:val="00BA45E9"/>
    <w:rsid w:val="00BA46DF"/>
    <w:rsid w:val="00BA49D4"/>
    <w:rsid w:val="00BA4BE6"/>
    <w:rsid w:val="00BA4E2D"/>
    <w:rsid w:val="00BA5B37"/>
    <w:rsid w:val="00BA5B8A"/>
    <w:rsid w:val="00BA5C43"/>
    <w:rsid w:val="00BA5F16"/>
    <w:rsid w:val="00BA6031"/>
    <w:rsid w:val="00BA69DA"/>
    <w:rsid w:val="00BA6A61"/>
    <w:rsid w:val="00BA6BC7"/>
    <w:rsid w:val="00BA6EF6"/>
    <w:rsid w:val="00BA758A"/>
    <w:rsid w:val="00BA768F"/>
    <w:rsid w:val="00BA7DE5"/>
    <w:rsid w:val="00BA7FE9"/>
    <w:rsid w:val="00BB018C"/>
    <w:rsid w:val="00BB0207"/>
    <w:rsid w:val="00BB0444"/>
    <w:rsid w:val="00BB102F"/>
    <w:rsid w:val="00BB10F5"/>
    <w:rsid w:val="00BB15E9"/>
    <w:rsid w:val="00BB160A"/>
    <w:rsid w:val="00BB1973"/>
    <w:rsid w:val="00BB1B8D"/>
    <w:rsid w:val="00BB1C13"/>
    <w:rsid w:val="00BB1CE9"/>
    <w:rsid w:val="00BB246B"/>
    <w:rsid w:val="00BB27C7"/>
    <w:rsid w:val="00BB2F95"/>
    <w:rsid w:val="00BB3274"/>
    <w:rsid w:val="00BB396F"/>
    <w:rsid w:val="00BB3A72"/>
    <w:rsid w:val="00BB3BCD"/>
    <w:rsid w:val="00BB3C27"/>
    <w:rsid w:val="00BB4505"/>
    <w:rsid w:val="00BB478F"/>
    <w:rsid w:val="00BB496F"/>
    <w:rsid w:val="00BB4D09"/>
    <w:rsid w:val="00BB4D3C"/>
    <w:rsid w:val="00BB4FC7"/>
    <w:rsid w:val="00BB4FCD"/>
    <w:rsid w:val="00BB53B5"/>
    <w:rsid w:val="00BB5796"/>
    <w:rsid w:val="00BB5909"/>
    <w:rsid w:val="00BB5B9D"/>
    <w:rsid w:val="00BB5EAF"/>
    <w:rsid w:val="00BB6686"/>
    <w:rsid w:val="00BB67D2"/>
    <w:rsid w:val="00BB683F"/>
    <w:rsid w:val="00BB68C5"/>
    <w:rsid w:val="00BB69A0"/>
    <w:rsid w:val="00BB6C71"/>
    <w:rsid w:val="00BB704D"/>
    <w:rsid w:val="00BB7663"/>
    <w:rsid w:val="00BB777F"/>
    <w:rsid w:val="00BB78C6"/>
    <w:rsid w:val="00BB7A70"/>
    <w:rsid w:val="00BB7B52"/>
    <w:rsid w:val="00BB7D85"/>
    <w:rsid w:val="00BB7EFB"/>
    <w:rsid w:val="00BC0001"/>
    <w:rsid w:val="00BC042B"/>
    <w:rsid w:val="00BC0D4C"/>
    <w:rsid w:val="00BC0E3E"/>
    <w:rsid w:val="00BC181B"/>
    <w:rsid w:val="00BC2D0D"/>
    <w:rsid w:val="00BC2E24"/>
    <w:rsid w:val="00BC3295"/>
    <w:rsid w:val="00BC36AE"/>
    <w:rsid w:val="00BC371F"/>
    <w:rsid w:val="00BC3C4C"/>
    <w:rsid w:val="00BC3D68"/>
    <w:rsid w:val="00BC4E0B"/>
    <w:rsid w:val="00BC55F8"/>
    <w:rsid w:val="00BC579D"/>
    <w:rsid w:val="00BC65BD"/>
    <w:rsid w:val="00BC699C"/>
    <w:rsid w:val="00BC6A0B"/>
    <w:rsid w:val="00BC6B87"/>
    <w:rsid w:val="00BC6CD8"/>
    <w:rsid w:val="00BC6E50"/>
    <w:rsid w:val="00BC70DA"/>
    <w:rsid w:val="00BC7335"/>
    <w:rsid w:val="00BC7775"/>
    <w:rsid w:val="00BC7985"/>
    <w:rsid w:val="00BC7CB2"/>
    <w:rsid w:val="00BD0274"/>
    <w:rsid w:val="00BD04B0"/>
    <w:rsid w:val="00BD05D1"/>
    <w:rsid w:val="00BD06EC"/>
    <w:rsid w:val="00BD0B7B"/>
    <w:rsid w:val="00BD139D"/>
    <w:rsid w:val="00BD169D"/>
    <w:rsid w:val="00BD186A"/>
    <w:rsid w:val="00BD1D33"/>
    <w:rsid w:val="00BD1F5C"/>
    <w:rsid w:val="00BD2268"/>
    <w:rsid w:val="00BD2682"/>
    <w:rsid w:val="00BD2696"/>
    <w:rsid w:val="00BD2891"/>
    <w:rsid w:val="00BD2D52"/>
    <w:rsid w:val="00BD2DDD"/>
    <w:rsid w:val="00BD333A"/>
    <w:rsid w:val="00BD3A30"/>
    <w:rsid w:val="00BD3AC0"/>
    <w:rsid w:val="00BD4688"/>
    <w:rsid w:val="00BD47B6"/>
    <w:rsid w:val="00BD49A2"/>
    <w:rsid w:val="00BD4A4E"/>
    <w:rsid w:val="00BD5134"/>
    <w:rsid w:val="00BD5143"/>
    <w:rsid w:val="00BD5231"/>
    <w:rsid w:val="00BD62E6"/>
    <w:rsid w:val="00BD68E7"/>
    <w:rsid w:val="00BD70E9"/>
    <w:rsid w:val="00BD7229"/>
    <w:rsid w:val="00BD73F7"/>
    <w:rsid w:val="00BE0247"/>
    <w:rsid w:val="00BE0527"/>
    <w:rsid w:val="00BE153A"/>
    <w:rsid w:val="00BE18AB"/>
    <w:rsid w:val="00BE1A46"/>
    <w:rsid w:val="00BE1D15"/>
    <w:rsid w:val="00BE203C"/>
    <w:rsid w:val="00BE212A"/>
    <w:rsid w:val="00BE2A16"/>
    <w:rsid w:val="00BE2CA6"/>
    <w:rsid w:val="00BE2F15"/>
    <w:rsid w:val="00BE3421"/>
    <w:rsid w:val="00BE3750"/>
    <w:rsid w:val="00BE38E8"/>
    <w:rsid w:val="00BE3B8A"/>
    <w:rsid w:val="00BE3DFB"/>
    <w:rsid w:val="00BE408E"/>
    <w:rsid w:val="00BE4588"/>
    <w:rsid w:val="00BE5372"/>
    <w:rsid w:val="00BE5486"/>
    <w:rsid w:val="00BE592E"/>
    <w:rsid w:val="00BE5EC1"/>
    <w:rsid w:val="00BE602E"/>
    <w:rsid w:val="00BE7260"/>
    <w:rsid w:val="00BE754B"/>
    <w:rsid w:val="00BE758A"/>
    <w:rsid w:val="00BE7B1D"/>
    <w:rsid w:val="00BE7C40"/>
    <w:rsid w:val="00BF0647"/>
    <w:rsid w:val="00BF0E07"/>
    <w:rsid w:val="00BF171E"/>
    <w:rsid w:val="00BF1D44"/>
    <w:rsid w:val="00BF1DD9"/>
    <w:rsid w:val="00BF1E34"/>
    <w:rsid w:val="00BF277A"/>
    <w:rsid w:val="00BF27A3"/>
    <w:rsid w:val="00BF2C4C"/>
    <w:rsid w:val="00BF2E0B"/>
    <w:rsid w:val="00BF3060"/>
    <w:rsid w:val="00BF30E8"/>
    <w:rsid w:val="00BF3A67"/>
    <w:rsid w:val="00BF4018"/>
    <w:rsid w:val="00BF4022"/>
    <w:rsid w:val="00BF41C7"/>
    <w:rsid w:val="00BF4776"/>
    <w:rsid w:val="00BF4E19"/>
    <w:rsid w:val="00BF5431"/>
    <w:rsid w:val="00BF5E8A"/>
    <w:rsid w:val="00BF5FFC"/>
    <w:rsid w:val="00BF643C"/>
    <w:rsid w:val="00BF65E7"/>
    <w:rsid w:val="00BF705B"/>
    <w:rsid w:val="00BF727A"/>
    <w:rsid w:val="00C0073E"/>
    <w:rsid w:val="00C00740"/>
    <w:rsid w:val="00C00C85"/>
    <w:rsid w:val="00C01083"/>
    <w:rsid w:val="00C013C5"/>
    <w:rsid w:val="00C0141C"/>
    <w:rsid w:val="00C021F0"/>
    <w:rsid w:val="00C02531"/>
    <w:rsid w:val="00C02948"/>
    <w:rsid w:val="00C02E86"/>
    <w:rsid w:val="00C0377D"/>
    <w:rsid w:val="00C03EE5"/>
    <w:rsid w:val="00C03EFC"/>
    <w:rsid w:val="00C03F1F"/>
    <w:rsid w:val="00C03FD5"/>
    <w:rsid w:val="00C04554"/>
    <w:rsid w:val="00C045A3"/>
    <w:rsid w:val="00C046D1"/>
    <w:rsid w:val="00C04729"/>
    <w:rsid w:val="00C04A71"/>
    <w:rsid w:val="00C04B22"/>
    <w:rsid w:val="00C04B4C"/>
    <w:rsid w:val="00C04F5D"/>
    <w:rsid w:val="00C052CA"/>
    <w:rsid w:val="00C05578"/>
    <w:rsid w:val="00C058E3"/>
    <w:rsid w:val="00C05C25"/>
    <w:rsid w:val="00C05E6F"/>
    <w:rsid w:val="00C061E2"/>
    <w:rsid w:val="00C06B40"/>
    <w:rsid w:val="00C06FB8"/>
    <w:rsid w:val="00C074F7"/>
    <w:rsid w:val="00C077C7"/>
    <w:rsid w:val="00C07930"/>
    <w:rsid w:val="00C109A5"/>
    <w:rsid w:val="00C10E7C"/>
    <w:rsid w:val="00C11081"/>
    <w:rsid w:val="00C1160F"/>
    <w:rsid w:val="00C116CD"/>
    <w:rsid w:val="00C11C91"/>
    <w:rsid w:val="00C11C95"/>
    <w:rsid w:val="00C11D67"/>
    <w:rsid w:val="00C11FA0"/>
    <w:rsid w:val="00C12522"/>
    <w:rsid w:val="00C12705"/>
    <w:rsid w:val="00C129AD"/>
    <w:rsid w:val="00C13A00"/>
    <w:rsid w:val="00C13EAD"/>
    <w:rsid w:val="00C13FBD"/>
    <w:rsid w:val="00C142E3"/>
    <w:rsid w:val="00C14E42"/>
    <w:rsid w:val="00C15233"/>
    <w:rsid w:val="00C15270"/>
    <w:rsid w:val="00C15536"/>
    <w:rsid w:val="00C15A6D"/>
    <w:rsid w:val="00C15BBA"/>
    <w:rsid w:val="00C1715D"/>
    <w:rsid w:val="00C171CF"/>
    <w:rsid w:val="00C17918"/>
    <w:rsid w:val="00C17A63"/>
    <w:rsid w:val="00C20EA7"/>
    <w:rsid w:val="00C21F37"/>
    <w:rsid w:val="00C21F95"/>
    <w:rsid w:val="00C222CB"/>
    <w:rsid w:val="00C223A1"/>
    <w:rsid w:val="00C2246A"/>
    <w:rsid w:val="00C22868"/>
    <w:rsid w:val="00C2287D"/>
    <w:rsid w:val="00C22AD9"/>
    <w:rsid w:val="00C22B92"/>
    <w:rsid w:val="00C22BDA"/>
    <w:rsid w:val="00C22D5D"/>
    <w:rsid w:val="00C237C1"/>
    <w:rsid w:val="00C23F31"/>
    <w:rsid w:val="00C2425F"/>
    <w:rsid w:val="00C2459A"/>
    <w:rsid w:val="00C24F74"/>
    <w:rsid w:val="00C25033"/>
    <w:rsid w:val="00C252CE"/>
    <w:rsid w:val="00C25327"/>
    <w:rsid w:val="00C25B5A"/>
    <w:rsid w:val="00C25B93"/>
    <w:rsid w:val="00C263A5"/>
    <w:rsid w:val="00C26464"/>
    <w:rsid w:val="00C26790"/>
    <w:rsid w:val="00C26942"/>
    <w:rsid w:val="00C26E92"/>
    <w:rsid w:val="00C277D1"/>
    <w:rsid w:val="00C27ADC"/>
    <w:rsid w:val="00C27D9D"/>
    <w:rsid w:val="00C27F93"/>
    <w:rsid w:val="00C304F9"/>
    <w:rsid w:val="00C30C77"/>
    <w:rsid w:val="00C316B1"/>
    <w:rsid w:val="00C31ADA"/>
    <w:rsid w:val="00C32267"/>
    <w:rsid w:val="00C328BE"/>
    <w:rsid w:val="00C328D4"/>
    <w:rsid w:val="00C329E2"/>
    <w:rsid w:val="00C32C96"/>
    <w:rsid w:val="00C32CA0"/>
    <w:rsid w:val="00C3301A"/>
    <w:rsid w:val="00C33A08"/>
    <w:rsid w:val="00C33D32"/>
    <w:rsid w:val="00C33E85"/>
    <w:rsid w:val="00C341A3"/>
    <w:rsid w:val="00C3430C"/>
    <w:rsid w:val="00C34368"/>
    <w:rsid w:val="00C351BE"/>
    <w:rsid w:val="00C35735"/>
    <w:rsid w:val="00C35EBB"/>
    <w:rsid w:val="00C3610C"/>
    <w:rsid w:val="00C36410"/>
    <w:rsid w:val="00C36783"/>
    <w:rsid w:val="00C3710F"/>
    <w:rsid w:val="00C37365"/>
    <w:rsid w:val="00C373C0"/>
    <w:rsid w:val="00C375BA"/>
    <w:rsid w:val="00C37675"/>
    <w:rsid w:val="00C37E6F"/>
    <w:rsid w:val="00C4001F"/>
    <w:rsid w:val="00C401C2"/>
    <w:rsid w:val="00C40384"/>
    <w:rsid w:val="00C4084F"/>
    <w:rsid w:val="00C40B45"/>
    <w:rsid w:val="00C40B47"/>
    <w:rsid w:val="00C40CF1"/>
    <w:rsid w:val="00C40DE8"/>
    <w:rsid w:val="00C40DEE"/>
    <w:rsid w:val="00C4110B"/>
    <w:rsid w:val="00C41470"/>
    <w:rsid w:val="00C417BF"/>
    <w:rsid w:val="00C421E5"/>
    <w:rsid w:val="00C426BF"/>
    <w:rsid w:val="00C42A3C"/>
    <w:rsid w:val="00C42AB7"/>
    <w:rsid w:val="00C42CC2"/>
    <w:rsid w:val="00C42D30"/>
    <w:rsid w:val="00C42F4F"/>
    <w:rsid w:val="00C43571"/>
    <w:rsid w:val="00C43B70"/>
    <w:rsid w:val="00C43E7E"/>
    <w:rsid w:val="00C43F5E"/>
    <w:rsid w:val="00C444E1"/>
    <w:rsid w:val="00C44B44"/>
    <w:rsid w:val="00C4551B"/>
    <w:rsid w:val="00C459C6"/>
    <w:rsid w:val="00C45A61"/>
    <w:rsid w:val="00C45AD6"/>
    <w:rsid w:val="00C45ED3"/>
    <w:rsid w:val="00C464F9"/>
    <w:rsid w:val="00C46CA7"/>
    <w:rsid w:val="00C47CBC"/>
    <w:rsid w:val="00C47FD8"/>
    <w:rsid w:val="00C503C8"/>
    <w:rsid w:val="00C50593"/>
    <w:rsid w:val="00C509B3"/>
    <w:rsid w:val="00C5119D"/>
    <w:rsid w:val="00C51334"/>
    <w:rsid w:val="00C51582"/>
    <w:rsid w:val="00C51A82"/>
    <w:rsid w:val="00C52244"/>
    <w:rsid w:val="00C531E6"/>
    <w:rsid w:val="00C534C4"/>
    <w:rsid w:val="00C5404A"/>
    <w:rsid w:val="00C54A15"/>
    <w:rsid w:val="00C54CED"/>
    <w:rsid w:val="00C54F0A"/>
    <w:rsid w:val="00C55286"/>
    <w:rsid w:val="00C554D1"/>
    <w:rsid w:val="00C55B5D"/>
    <w:rsid w:val="00C55B8C"/>
    <w:rsid w:val="00C55E4A"/>
    <w:rsid w:val="00C55ED8"/>
    <w:rsid w:val="00C56023"/>
    <w:rsid w:val="00C56104"/>
    <w:rsid w:val="00C5658C"/>
    <w:rsid w:val="00C56C5C"/>
    <w:rsid w:val="00C56E3A"/>
    <w:rsid w:val="00C56E54"/>
    <w:rsid w:val="00C56E55"/>
    <w:rsid w:val="00C56FA5"/>
    <w:rsid w:val="00C577C8"/>
    <w:rsid w:val="00C57BA7"/>
    <w:rsid w:val="00C603CB"/>
    <w:rsid w:val="00C60B5F"/>
    <w:rsid w:val="00C61448"/>
    <w:rsid w:val="00C62424"/>
    <w:rsid w:val="00C62B9C"/>
    <w:rsid w:val="00C62CE5"/>
    <w:rsid w:val="00C63E95"/>
    <w:rsid w:val="00C63F7C"/>
    <w:rsid w:val="00C64067"/>
    <w:rsid w:val="00C64434"/>
    <w:rsid w:val="00C645C1"/>
    <w:rsid w:val="00C6471D"/>
    <w:rsid w:val="00C64FD0"/>
    <w:rsid w:val="00C65AE4"/>
    <w:rsid w:val="00C6621B"/>
    <w:rsid w:val="00C66453"/>
    <w:rsid w:val="00C664FD"/>
    <w:rsid w:val="00C666A7"/>
    <w:rsid w:val="00C66A89"/>
    <w:rsid w:val="00C66D25"/>
    <w:rsid w:val="00C66D65"/>
    <w:rsid w:val="00C66F9D"/>
    <w:rsid w:val="00C673D9"/>
    <w:rsid w:val="00C678BA"/>
    <w:rsid w:val="00C67AB8"/>
    <w:rsid w:val="00C67B37"/>
    <w:rsid w:val="00C70012"/>
    <w:rsid w:val="00C703A5"/>
    <w:rsid w:val="00C704E2"/>
    <w:rsid w:val="00C7051B"/>
    <w:rsid w:val="00C70596"/>
    <w:rsid w:val="00C708BF"/>
    <w:rsid w:val="00C70AF1"/>
    <w:rsid w:val="00C7106A"/>
    <w:rsid w:val="00C711FD"/>
    <w:rsid w:val="00C716DD"/>
    <w:rsid w:val="00C71B5B"/>
    <w:rsid w:val="00C7285F"/>
    <w:rsid w:val="00C738A2"/>
    <w:rsid w:val="00C73C77"/>
    <w:rsid w:val="00C73D10"/>
    <w:rsid w:val="00C73DEA"/>
    <w:rsid w:val="00C7411D"/>
    <w:rsid w:val="00C74600"/>
    <w:rsid w:val="00C74A12"/>
    <w:rsid w:val="00C75368"/>
    <w:rsid w:val="00C755B5"/>
    <w:rsid w:val="00C758FA"/>
    <w:rsid w:val="00C75B2E"/>
    <w:rsid w:val="00C75CBA"/>
    <w:rsid w:val="00C75D81"/>
    <w:rsid w:val="00C764CE"/>
    <w:rsid w:val="00C76E05"/>
    <w:rsid w:val="00C76E5C"/>
    <w:rsid w:val="00C77169"/>
    <w:rsid w:val="00C7770A"/>
    <w:rsid w:val="00C7790E"/>
    <w:rsid w:val="00C77A88"/>
    <w:rsid w:val="00C800BB"/>
    <w:rsid w:val="00C806FA"/>
    <w:rsid w:val="00C808EF"/>
    <w:rsid w:val="00C813CB"/>
    <w:rsid w:val="00C81AD2"/>
    <w:rsid w:val="00C81DAC"/>
    <w:rsid w:val="00C822B7"/>
    <w:rsid w:val="00C8295F"/>
    <w:rsid w:val="00C82AAB"/>
    <w:rsid w:val="00C82B63"/>
    <w:rsid w:val="00C83CFF"/>
    <w:rsid w:val="00C83EB9"/>
    <w:rsid w:val="00C840A4"/>
    <w:rsid w:val="00C840FF"/>
    <w:rsid w:val="00C848D3"/>
    <w:rsid w:val="00C8497B"/>
    <w:rsid w:val="00C849D3"/>
    <w:rsid w:val="00C84DEC"/>
    <w:rsid w:val="00C84E33"/>
    <w:rsid w:val="00C8510F"/>
    <w:rsid w:val="00C851E0"/>
    <w:rsid w:val="00C857DE"/>
    <w:rsid w:val="00C857EB"/>
    <w:rsid w:val="00C86383"/>
    <w:rsid w:val="00C86B89"/>
    <w:rsid w:val="00C8749B"/>
    <w:rsid w:val="00C8787E"/>
    <w:rsid w:val="00C87CD8"/>
    <w:rsid w:val="00C9023B"/>
    <w:rsid w:val="00C902F7"/>
    <w:rsid w:val="00C90947"/>
    <w:rsid w:val="00C90E74"/>
    <w:rsid w:val="00C90F87"/>
    <w:rsid w:val="00C91CC3"/>
    <w:rsid w:val="00C923C4"/>
    <w:rsid w:val="00C92C13"/>
    <w:rsid w:val="00C92D3D"/>
    <w:rsid w:val="00C9349C"/>
    <w:rsid w:val="00C93617"/>
    <w:rsid w:val="00C943A4"/>
    <w:rsid w:val="00C94476"/>
    <w:rsid w:val="00C948A9"/>
    <w:rsid w:val="00C94DD7"/>
    <w:rsid w:val="00C95210"/>
    <w:rsid w:val="00C95327"/>
    <w:rsid w:val="00C95C85"/>
    <w:rsid w:val="00C95EE8"/>
    <w:rsid w:val="00C95F76"/>
    <w:rsid w:val="00C96102"/>
    <w:rsid w:val="00C96618"/>
    <w:rsid w:val="00C96BAA"/>
    <w:rsid w:val="00C97171"/>
    <w:rsid w:val="00C9725C"/>
    <w:rsid w:val="00C974A5"/>
    <w:rsid w:val="00C9788C"/>
    <w:rsid w:val="00C97959"/>
    <w:rsid w:val="00C97970"/>
    <w:rsid w:val="00C979A7"/>
    <w:rsid w:val="00C97AD8"/>
    <w:rsid w:val="00C97E91"/>
    <w:rsid w:val="00CA0BAC"/>
    <w:rsid w:val="00CA1060"/>
    <w:rsid w:val="00CA18D0"/>
    <w:rsid w:val="00CA1BC6"/>
    <w:rsid w:val="00CA3021"/>
    <w:rsid w:val="00CA3139"/>
    <w:rsid w:val="00CA3375"/>
    <w:rsid w:val="00CA3EB5"/>
    <w:rsid w:val="00CA41FB"/>
    <w:rsid w:val="00CA4F2E"/>
    <w:rsid w:val="00CA52FF"/>
    <w:rsid w:val="00CA54ED"/>
    <w:rsid w:val="00CA57E5"/>
    <w:rsid w:val="00CA5873"/>
    <w:rsid w:val="00CA5AAD"/>
    <w:rsid w:val="00CA5DC0"/>
    <w:rsid w:val="00CA5E8E"/>
    <w:rsid w:val="00CA648C"/>
    <w:rsid w:val="00CA659E"/>
    <w:rsid w:val="00CA6D4A"/>
    <w:rsid w:val="00CA6D4C"/>
    <w:rsid w:val="00CA6E6E"/>
    <w:rsid w:val="00CA6EE5"/>
    <w:rsid w:val="00CA715E"/>
    <w:rsid w:val="00CA7565"/>
    <w:rsid w:val="00CA7A9F"/>
    <w:rsid w:val="00CB06E1"/>
    <w:rsid w:val="00CB092C"/>
    <w:rsid w:val="00CB0C8A"/>
    <w:rsid w:val="00CB0C8B"/>
    <w:rsid w:val="00CB0F57"/>
    <w:rsid w:val="00CB102A"/>
    <w:rsid w:val="00CB169F"/>
    <w:rsid w:val="00CB17B2"/>
    <w:rsid w:val="00CB1CC6"/>
    <w:rsid w:val="00CB1DBB"/>
    <w:rsid w:val="00CB22D9"/>
    <w:rsid w:val="00CB260E"/>
    <w:rsid w:val="00CB2A17"/>
    <w:rsid w:val="00CB2ADE"/>
    <w:rsid w:val="00CB2E60"/>
    <w:rsid w:val="00CB360F"/>
    <w:rsid w:val="00CB38DC"/>
    <w:rsid w:val="00CB3AAB"/>
    <w:rsid w:val="00CB3DC3"/>
    <w:rsid w:val="00CB3E49"/>
    <w:rsid w:val="00CB41B3"/>
    <w:rsid w:val="00CB4633"/>
    <w:rsid w:val="00CB4C70"/>
    <w:rsid w:val="00CB4D64"/>
    <w:rsid w:val="00CB4D96"/>
    <w:rsid w:val="00CB507F"/>
    <w:rsid w:val="00CB519E"/>
    <w:rsid w:val="00CB545B"/>
    <w:rsid w:val="00CB5762"/>
    <w:rsid w:val="00CB6065"/>
    <w:rsid w:val="00CB70DB"/>
    <w:rsid w:val="00CB72F1"/>
    <w:rsid w:val="00CB7548"/>
    <w:rsid w:val="00CB766B"/>
    <w:rsid w:val="00CB78F0"/>
    <w:rsid w:val="00CB79BD"/>
    <w:rsid w:val="00CB7A2C"/>
    <w:rsid w:val="00CB7EBE"/>
    <w:rsid w:val="00CC04D3"/>
    <w:rsid w:val="00CC04F6"/>
    <w:rsid w:val="00CC0F87"/>
    <w:rsid w:val="00CC1560"/>
    <w:rsid w:val="00CC1FAA"/>
    <w:rsid w:val="00CC2585"/>
    <w:rsid w:val="00CC28EF"/>
    <w:rsid w:val="00CC295D"/>
    <w:rsid w:val="00CC3413"/>
    <w:rsid w:val="00CC342B"/>
    <w:rsid w:val="00CC34B2"/>
    <w:rsid w:val="00CC3653"/>
    <w:rsid w:val="00CC399D"/>
    <w:rsid w:val="00CC3B6B"/>
    <w:rsid w:val="00CC4340"/>
    <w:rsid w:val="00CC4457"/>
    <w:rsid w:val="00CC49FF"/>
    <w:rsid w:val="00CC4A2B"/>
    <w:rsid w:val="00CC4A7C"/>
    <w:rsid w:val="00CC4CA6"/>
    <w:rsid w:val="00CC4F28"/>
    <w:rsid w:val="00CC521E"/>
    <w:rsid w:val="00CC5366"/>
    <w:rsid w:val="00CC55EC"/>
    <w:rsid w:val="00CC57F4"/>
    <w:rsid w:val="00CC5852"/>
    <w:rsid w:val="00CC6947"/>
    <w:rsid w:val="00CC6CBE"/>
    <w:rsid w:val="00CC70B8"/>
    <w:rsid w:val="00CC7B34"/>
    <w:rsid w:val="00CC7D37"/>
    <w:rsid w:val="00CD06F5"/>
    <w:rsid w:val="00CD0E39"/>
    <w:rsid w:val="00CD0FFF"/>
    <w:rsid w:val="00CD1022"/>
    <w:rsid w:val="00CD1164"/>
    <w:rsid w:val="00CD1668"/>
    <w:rsid w:val="00CD1C1E"/>
    <w:rsid w:val="00CD2503"/>
    <w:rsid w:val="00CD2AAD"/>
    <w:rsid w:val="00CD2C3E"/>
    <w:rsid w:val="00CD2FAF"/>
    <w:rsid w:val="00CD31D0"/>
    <w:rsid w:val="00CD36A2"/>
    <w:rsid w:val="00CD382C"/>
    <w:rsid w:val="00CD3E99"/>
    <w:rsid w:val="00CD44CC"/>
    <w:rsid w:val="00CD484A"/>
    <w:rsid w:val="00CD5015"/>
    <w:rsid w:val="00CD59E2"/>
    <w:rsid w:val="00CD5C2F"/>
    <w:rsid w:val="00CD5C90"/>
    <w:rsid w:val="00CD5E10"/>
    <w:rsid w:val="00CD5EFC"/>
    <w:rsid w:val="00CD5F7C"/>
    <w:rsid w:val="00CD625D"/>
    <w:rsid w:val="00CD62EA"/>
    <w:rsid w:val="00CD6BD8"/>
    <w:rsid w:val="00CD6D55"/>
    <w:rsid w:val="00CD746C"/>
    <w:rsid w:val="00CD74F1"/>
    <w:rsid w:val="00CD7609"/>
    <w:rsid w:val="00CD76FB"/>
    <w:rsid w:val="00CD7D9A"/>
    <w:rsid w:val="00CD7F2A"/>
    <w:rsid w:val="00CE0088"/>
    <w:rsid w:val="00CE0226"/>
    <w:rsid w:val="00CE119F"/>
    <w:rsid w:val="00CE1D8B"/>
    <w:rsid w:val="00CE33C0"/>
    <w:rsid w:val="00CE34E1"/>
    <w:rsid w:val="00CE3AD6"/>
    <w:rsid w:val="00CE3BCA"/>
    <w:rsid w:val="00CE3CE4"/>
    <w:rsid w:val="00CE486E"/>
    <w:rsid w:val="00CE4CEA"/>
    <w:rsid w:val="00CE4E96"/>
    <w:rsid w:val="00CE5011"/>
    <w:rsid w:val="00CE5415"/>
    <w:rsid w:val="00CE574A"/>
    <w:rsid w:val="00CE58BA"/>
    <w:rsid w:val="00CE64A8"/>
    <w:rsid w:val="00CE69B7"/>
    <w:rsid w:val="00CE6B61"/>
    <w:rsid w:val="00CE6D2F"/>
    <w:rsid w:val="00CE70ED"/>
    <w:rsid w:val="00CE74CF"/>
    <w:rsid w:val="00CE758C"/>
    <w:rsid w:val="00CE75EA"/>
    <w:rsid w:val="00CE775A"/>
    <w:rsid w:val="00CE7E32"/>
    <w:rsid w:val="00CF00D6"/>
    <w:rsid w:val="00CF1806"/>
    <w:rsid w:val="00CF1AD3"/>
    <w:rsid w:val="00CF1C99"/>
    <w:rsid w:val="00CF1E40"/>
    <w:rsid w:val="00CF1FFD"/>
    <w:rsid w:val="00CF2AC3"/>
    <w:rsid w:val="00CF2B45"/>
    <w:rsid w:val="00CF319B"/>
    <w:rsid w:val="00CF3755"/>
    <w:rsid w:val="00CF3BC1"/>
    <w:rsid w:val="00CF3BC2"/>
    <w:rsid w:val="00CF3CA2"/>
    <w:rsid w:val="00CF3D7C"/>
    <w:rsid w:val="00CF3EBC"/>
    <w:rsid w:val="00CF4545"/>
    <w:rsid w:val="00CF50B4"/>
    <w:rsid w:val="00CF50C6"/>
    <w:rsid w:val="00CF512D"/>
    <w:rsid w:val="00CF5700"/>
    <w:rsid w:val="00CF5973"/>
    <w:rsid w:val="00CF5C65"/>
    <w:rsid w:val="00CF6538"/>
    <w:rsid w:val="00CF65ED"/>
    <w:rsid w:val="00CF6865"/>
    <w:rsid w:val="00CF6AFB"/>
    <w:rsid w:val="00CF6CF1"/>
    <w:rsid w:val="00CF7599"/>
    <w:rsid w:val="00CF7D62"/>
    <w:rsid w:val="00CF7FAD"/>
    <w:rsid w:val="00D0071B"/>
    <w:rsid w:val="00D007BE"/>
    <w:rsid w:val="00D00B29"/>
    <w:rsid w:val="00D00F7B"/>
    <w:rsid w:val="00D01087"/>
    <w:rsid w:val="00D014AC"/>
    <w:rsid w:val="00D01507"/>
    <w:rsid w:val="00D0173A"/>
    <w:rsid w:val="00D01C0C"/>
    <w:rsid w:val="00D01D60"/>
    <w:rsid w:val="00D02079"/>
    <w:rsid w:val="00D02392"/>
    <w:rsid w:val="00D02DB7"/>
    <w:rsid w:val="00D02EF4"/>
    <w:rsid w:val="00D0338A"/>
    <w:rsid w:val="00D03EB7"/>
    <w:rsid w:val="00D03EE5"/>
    <w:rsid w:val="00D049B2"/>
    <w:rsid w:val="00D04AD7"/>
    <w:rsid w:val="00D04CF0"/>
    <w:rsid w:val="00D04D0E"/>
    <w:rsid w:val="00D05331"/>
    <w:rsid w:val="00D068B5"/>
    <w:rsid w:val="00D070ED"/>
    <w:rsid w:val="00D07496"/>
    <w:rsid w:val="00D078FA"/>
    <w:rsid w:val="00D07B89"/>
    <w:rsid w:val="00D100C2"/>
    <w:rsid w:val="00D1032D"/>
    <w:rsid w:val="00D107D6"/>
    <w:rsid w:val="00D108E3"/>
    <w:rsid w:val="00D110F3"/>
    <w:rsid w:val="00D11C0D"/>
    <w:rsid w:val="00D11D37"/>
    <w:rsid w:val="00D125A9"/>
    <w:rsid w:val="00D12884"/>
    <w:rsid w:val="00D12B72"/>
    <w:rsid w:val="00D139E0"/>
    <w:rsid w:val="00D13A6D"/>
    <w:rsid w:val="00D13A8E"/>
    <w:rsid w:val="00D13AB6"/>
    <w:rsid w:val="00D13B5D"/>
    <w:rsid w:val="00D13E10"/>
    <w:rsid w:val="00D1429A"/>
    <w:rsid w:val="00D14E2C"/>
    <w:rsid w:val="00D15868"/>
    <w:rsid w:val="00D15A37"/>
    <w:rsid w:val="00D15AF8"/>
    <w:rsid w:val="00D15DE5"/>
    <w:rsid w:val="00D16141"/>
    <w:rsid w:val="00D16167"/>
    <w:rsid w:val="00D161F4"/>
    <w:rsid w:val="00D16B8F"/>
    <w:rsid w:val="00D176D3"/>
    <w:rsid w:val="00D2064B"/>
    <w:rsid w:val="00D2064E"/>
    <w:rsid w:val="00D20F97"/>
    <w:rsid w:val="00D2113E"/>
    <w:rsid w:val="00D21764"/>
    <w:rsid w:val="00D21B1F"/>
    <w:rsid w:val="00D21C07"/>
    <w:rsid w:val="00D21DC2"/>
    <w:rsid w:val="00D233BE"/>
    <w:rsid w:val="00D23A6D"/>
    <w:rsid w:val="00D23B39"/>
    <w:rsid w:val="00D23CF5"/>
    <w:rsid w:val="00D241DB"/>
    <w:rsid w:val="00D242AB"/>
    <w:rsid w:val="00D2431A"/>
    <w:rsid w:val="00D2489C"/>
    <w:rsid w:val="00D248F9"/>
    <w:rsid w:val="00D24A96"/>
    <w:rsid w:val="00D24F6C"/>
    <w:rsid w:val="00D25397"/>
    <w:rsid w:val="00D25736"/>
    <w:rsid w:val="00D25C18"/>
    <w:rsid w:val="00D25EBC"/>
    <w:rsid w:val="00D25FBD"/>
    <w:rsid w:val="00D26CA4"/>
    <w:rsid w:val="00D26D30"/>
    <w:rsid w:val="00D27242"/>
    <w:rsid w:val="00D276AE"/>
    <w:rsid w:val="00D3007C"/>
    <w:rsid w:val="00D307AB"/>
    <w:rsid w:val="00D30A59"/>
    <w:rsid w:val="00D30B3D"/>
    <w:rsid w:val="00D30E57"/>
    <w:rsid w:val="00D31936"/>
    <w:rsid w:val="00D320A2"/>
    <w:rsid w:val="00D32A3B"/>
    <w:rsid w:val="00D32D8E"/>
    <w:rsid w:val="00D33430"/>
    <w:rsid w:val="00D33432"/>
    <w:rsid w:val="00D3353A"/>
    <w:rsid w:val="00D336CD"/>
    <w:rsid w:val="00D339D4"/>
    <w:rsid w:val="00D33B48"/>
    <w:rsid w:val="00D33CAB"/>
    <w:rsid w:val="00D343B4"/>
    <w:rsid w:val="00D346C7"/>
    <w:rsid w:val="00D3480F"/>
    <w:rsid w:val="00D34A84"/>
    <w:rsid w:val="00D34C56"/>
    <w:rsid w:val="00D34E81"/>
    <w:rsid w:val="00D35112"/>
    <w:rsid w:val="00D351A0"/>
    <w:rsid w:val="00D351F1"/>
    <w:rsid w:val="00D353B5"/>
    <w:rsid w:val="00D35890"/>
    <w:rsid w:val="00D35A3D"/>
    <w:rsid w:val="00D35AC6"/>
    <w:rsid w:val="00D35C0F"/>
    <w:rsid w:val="00D35E04"/>
    <w:rsid w:val="00D35E6D"/>
    <w:rsid w:val="00D36A47"/>
    <w:rsid w:val="00D37188"/>
    <w:rsid w:val="00D37F5C"/>
    <w:rsid w:val="00D40088"/>
    <w:rsid w:val="00D400CA"/>
    <w:rsid w:val="00D4047C"/>
    <w:rsid w:val="00D4053F"/>
    <w:rsid w:val="00D40651"/>
    <w:rsid w:val="00D40764"/>
    <w:rsid w:val="00D407E7"/>
    <w:rsid w:val="00D40899"/>
    <w:rsid w:val="00D40AD0"/>
    <w:rsid w:val="00D40D51"/>
    <w:rsid w:val="00D41051"/>
    <w:rsid w:val="00D41489"/>
    <w:rsid w:val="00D42287"/>
    <w:rsid w:val="00D42651"/>
    <w:rsid w:val="00D429A6"/>
    <w:rsid w:val="00D42C20"/>
    <w:rsid w:val="00D42C6F"/>
    <w:rsid w:val="00D42D66"/>
    <w:rsid w:val="00D42EDF"/>
    <w:rsid w:val="00D435AF"/>
    <w:rsid w:val="00D4385C"/>
    <w:rsid w:val="00D43B87"/>
    <w:rsid w:val="00D44BDC"/>
    <w:rsid w:val="00D45829"/>
    <w:rsid w:val="00D45AC0"/>
    <w:rsid w:val="00D45D90"/>
    <w:rsid w:val="00D4602B"/>
    <w:rsid w:val="00D4620B"/>
    <w:rsid w:val="00D4650F"/>
    <w:rsid w:val="00D46C3D"/>
    <w:rsid w:val="00D473BF"/>
    <w:rsid w:val="00D47EB1"/>
    <w:rsid w:val="00D47EB3"/>
    <w:rsid w:val="00D5028E"/>
    <w:rsid w:val="00D507B2"/>
    <w:rsid w:val="00D50DEE"/>
    <w:rsid w:val="00D51239"/>
    <w:rsid w:val="00D514F1"/>
    <w:rsid w:val="00D520BC"/>
    <w:rsid w:val="00D524D4"/>
    <w:rsid w:val="00D52C97"/>
    <w:rsid w:val="00D52F29"/>
    <w:rsid w:val="00D53656"/>
    <w:rsid w:val="00D536F0"/>
    <w:rsid w:val="00D54E65"/>
    <w:rsid w:val="00D5523C"/>
    <w:rsid w:val="00D55430"/>
    <w:rsid w:val="00D5563A"/>
    <w:rsid w:val="00D55A8A"/>
    <w:rsid w:val="00D55CE3"/>
    <w:rsid w:val="00D5638A"/>
    <w:rsid w:val="00D5662C"/>
    <w:rsid w:val="00D567EF"/>
    <w:rsid w:val="00D56F2F"/>
    <w:rsid w:val="00D571AB"/>
    <w:rsid w:val="00D57365"/>
    <w:rsid w:val="00D575D5"/>
    <w:rsid w:val="00D57B38"/>
    <w:rsid w:val="00D57E6D"/>
    <w:rsid w:val="00D60279"/>
    <w:rsid w:val="00D602ED"/>
    <w:rsid w:val="00D61216"/>
    <w:rsid w:val="00D61A15"/>
    <w:rsid w:val="00D61D19"/>
    <w:rsid w:val="00D61D93"/>
    <w:rsid w:val="00D62024"/>
    <w:rsid w:val="00D63753"/>
    <w:rsid w:val="00D63BBC"/>
    <w:rsid w:val="00D63EEE"/>
    <w:rsid w:val="00D6431F"/>
    <w:rsid w:val="00D648D4"/>
    <w:rsid w:val="00D64A46"/>
    <w:rsid w:val="00D6580B"/>
    <w:rsid w:val="00D658C1"/>
    <w:rsid w:val="00D661DF"/>
    <w:rsid w:val="00D667E8"/>
    <w:rsid w:val="00D67E9A"/>
    <w:rsid w:val="00D70407"/>
    <w:rsid w:val="00D707CE"/>
    <w:rsid w:val="00D7090E"/>
    <w:rsid w:val="00D70A1A"/>
    <w:rsid w:val="00D70E36"/>
    <w:rsid w:val="00D71035"/>
    <w:rsid w:val="00D7105D"/>
    <w:rsid w:val="00D711EE"/>
    <w:rsid w:val="00D71E4A"/>
    <w:rsid w:val="00D720A9"/>
    <w:rsid w:val="00D721B5"/>
    <w:rsid w:val="00D72402"/>
    <w:rsid w:val="00D727A3"/>
    <w:rsid w:val="00D727AF"/>
    <w:rsid w:val="00D72CF4"/>
    <w:rsid w:val="00D730B7"/>
    <w:rsid w:val="00D7354D"/>
    <w:rsid w:val="00D73EE5"/>
    <w:rsid w:val="00D73F40"/>
    <w:rsid w:val="00D741FF"/>
    <w:rsid w:val="00D7495E"/>
    <w:rsid w:val="00D74BF3"/>
    <w:rsid w:val="00D74E1E"/>
    <w:rsid w:val="00D74F05"/>
    <w:rsid w:val="00D74F40"/>
    <w:rsid w:val="00D758FA"/>
    <w:rsid w:val="00D75B02"/>
    <w:rsid w:val="00D75CD1"/>
    <w:rsid w:val="00D76189"/>
    <w:rsid w:val="00D7621B"/>
    <w:rsid w:val="00D7644A"/>
    <w:rsid w:val="00D76930"/>
    <w:rsid w:val="00D76CB5"/>
    <w:rsid w:val="00D76FB6"/>
    <w:rsid w:val="00D77479"/>
    <w:rsid w:val="00D77814"/>
    <w:rsid w:val="00D8023A"/>
    <w:rsid w:val="00D807EF"/>
    <w:rsid w:val="00D80B7E"/>
    <w:rsid w:val="00D80D46"/>
    <w:rsid w:val="00D811F9"/>
    <w:rsid w:val="00D814AF"/>
    <w:rsid w:val="00D81BB2"/>
    <w:rsid w:val="00D81C7D"/>
    <w:rsid w:val="00D82324"/>
    <w:rsid w:val="00D825A3"/>
    <w:rsid w:val="00D82AB7"/>
    <w:rsid w:val="00D8317B"/>
    <w:rsid w:val="00D83272"/>
    <w:rsid w:val="00D83D94"/>
    <w:rsid w:val="00D83F0D"/>
    <w:rsid w:val="00D8435F"/>
    <w:rsid w:val="00D8440C"/>
    <w:rsid w:val="00D8447A"/>
    <w:rsid w:val="00D84517"/>
    <w:rsid w:val="00D8456F"/>
    <w:rsid w:val="00D85349"/>
    <w:rsid w:val="00D853A4"/>
    <w:rsid w:val="00D8561E"/>
    <w:rsid w:val="00D8574A"/>
    <w:rsid w:val="00D85855"/>
    <w:rsid w:val="00D858D7"/>
    <w:rsid w:val="00D86736"/>
    <w:rsid w:val="00D87004"/>
    <w:rsid w:val="00D874F0"/>
    <w:rsid w:val="00D8757B"/>
    <w:rsid w:val="00D87AE4"/>
    <w:rsid w:val="00D87CC4"/>
    <w:rsid w:val="00D87DA6"/>
    <w:rsid w:val="00D900A7"/>
    <w:rsid w:val="00D906A4"/>
    <w:rsid w:val="00D92043"/>
    <w:rsid w:val="00D923C3"/>
    <w:rsid w:val="00D92529"/>
    <w:rsid w:val="00D927AA"/>
    <w:rsid w:val="00D92B0F"/>
    <w:rsid w:val="00D92EE8"/>
    <w:rsid w:val="00D930B5"/>
    <w:rsid w:val="00D93436"/>
    <w:rsid w:val="00D93902"/>
    <w:rsid w:val="00D93D9D"/>
    <w:rsid w:val="00D93DB1"/>
    <w:rsid w:val="00D943BF"/>
    <w:rsid w:val="00D94DDB"/>
    <w:rsid w:val="00D9501E"/>
    <w:rsid w:val="00D95292"/>
    <w:rsid w:val="00D955F5"/>
    <w:rsid w:val="00D956FB"/>
    <w:rsid w:val="00D95B7B"/>
    <w:rsid w:val="00D95F63"/>
    <w:rsid w:val="00D963ED"/>
    <w:rsid w:val="00D967ED"/>
    <w:rsid w:val="00D96B29"/>
    <w:rsid w:val="00D96DDB"/>
    <w:rsid w:val="00D96F79"/>
    <w:rsid w:val="00D9798A"/>
    <w:rsid w:val="00D97B25"/>
    <w:rsid w:val="00D97CC6"/>
    <w:rsid w:val="00D97CD5"/>
    <w:rsid w:val="00D97EE9"/>
    <w:rsid w:val="00DA0A29"/>
    <w:rsid w:val="00DA0E64"/>
    <w:rsid w:val="00DA0F8C"/>
    <w:rsid w:val="00DA0F9C"/>
    <w:rsid w:val="00DA127D"/>
    <w:rsid w:val="00DA1AF1"/>
    <w:rsid w:val="00DA1E6F"/>
    <w:rsid w:val="00DA1EF0"/>
    <w:rsid w:val="00DA2761"/>
    <w:rsid w:val="00DA2CF4"/>
    <w:rsid w:val="00DA32F5"/>
    <w:rsid w:val="00DA3902"/>
    <w:rsid w:val="00DA4060"/>
    <w:rsid w:val="00DA418E"/>
    <w:rsid w:val="00DA47BA"/>
    <w:rsid w:val="00DA4EB8"/>
    <w:rsid w:val="00DA5616"/>
    <w:rsid w:val="00DA57B2"/>
    <w:rsid w:val="00DA5B47"/>
    <w:rsid w:val="00DA5BB1"/>
    <w:rsid w:val="00DA5EF4"/>
    <w:rsid w:val="00DA6BE0"/>
    <w:rsid w:val="00DA6E7C"/>
    <w:rsid w:val="00DA7735"/>
    <w:rsid w:val="00DA7AF0"/>
    <w:rsid w:val="00DA7CB3"/>
    <w:rsid w:val="00DA7CDB"/>
    <w:rsid w:val="00DB05A8"/>
    <w:rsid w:val="00DB084A"/>
    <w:rsid w:val="00DB0F4B"/>
    <w:rsid w:val="00DB13A9"/>
    <w:rsid w:val="00DB17CC"/>
    <w:rsid w:val="00DB1AAA"/>
    <w:rsid w:val="00DB2610"/>
    <w:rsid w:val="00DB28CE"/>
    <w:rsid w:val="00DB2A22"/>
    <w:rsid w:val="00DB2B31"/>
    <w:rsid w:val="00DB2BAF"/>
    <w:rsid w:val="00DB3728"/>
    <w:rsid w:val="00DB433C"/>
    <w:rsid w:val="00DB5084"/>
    <w:rsid w:val="00DB52A7"/>
    <w:rsid w:val="00DB532B"/>
    <w:rsid w:val="00DB534F"/>
    <w:rsid w:val="00DB5440"/>
    <w:rsid w:val="00DB551D"/>
    <w:rsid w:val="00DB56D4"/>
    <w:rsid w:val="00DB57A4"/>
    <w:rsid w:val="00DB5982"/>
    <w:rsid w:val="00DB5C5E"/>
    <w:rsid w:val="00DB5C74"/>
    <w:rsid w:val="00DB628E"/>
    <w:rsid w:val="00DB6C58"/>
    <w:rsid w:val="00DB6CF1"/>
    <w:rsid w:val="00DB7016"/>
    <w:rsid w:val="00DB7F89"/>
    <w:rsid w:val="00DC04A0"/>
    <w:rsid w:val="00DC058C"/>
    <w:rsid w:val="00DC0618"/>
    <w:rsid w:val="00DC0932"/>
    <w:rsid w:val="00DC0B1E"/>
    <w:rsid w:val="00DC0CAF"/>
    <w:rsid w:val="00DC0D3F"/>
    <w:rsid w:val="00DC0E95"/>
    <w:rsid w:val="00DC133E"/>
    <w:rsid w:val="00DC13D7"/>
    <w:rsid w:val="00DC18CD"/>
    <w:rsid w:val="00DC1EBD"/>
    <w:rsid w:val="00DC1F78"/>
    <w:rsid w:val="00DC2A84"/>
    <w:rsid w:val="00DC2B6A"/>
    <w:rsid w:val="00DC2EF9"/>
    <w:rsid w:val="00DC3430"/>
    <w:rsid w:val="00DC362E"/>
    <w:rsid w:val="00DC36BF"/>
    <w:rsid w:val="00DC36FB"/>
    <w:rsid w:val="00DC375B"/>
    <w:rsid w:val="00DC3FFB"/>
    <w:rsid w:val="00DC4738"/>
    <w:rsid w:val="00DC4771"/>
    <w:rsid w:val="00DC4ECC"/>
    <w:rsid w:val="00DC576B"/>
    <w:rsid w:val="00DC5806"/>
    <w:rsid w:val="00DC594F"/>
    <w:rsid w:val="00DC5A5C"/>
    <w:rsid w:val="00DC5B83"/>
    <w:rsid w:val="00DC5BF5"/>
    <w:rsid w:val="00DC5E95"/>
    <w:rsid w:val="00DC68A9"/>
    <w:rsid w:val="00DC68D6"/>
    <w:rsid w:val="00DC791C"/>
    <w:rsid w:val="00DC7E63"/>
    <w:rsid w:val="00DC7FDF"/>
    <w:rsid w:val="00DD000C"/>
    <w:rsid w:val="00DD02B2"/>
    <w:rsid w:val="00DD0AAC"/>
    <w:rsid w:val="00DD0ADE"/>
    <w:rsid w:val="00DD1631"/>
    <w:rsid w:val="00DD1868"/>
    <w:rsid w:val="00DD1964"/>
    <w:rsid w:val="00DD19C5"/>
    <w:rsid w:val="00DD2766"/>
    <w:rsid w:val="00DD3391"/>
    <w:rsid w:val="00DD38E9"/>
    <w:rsid w:val="00DD3D9E"/>
    <w:rsid w:val="00DD424B"/>
    <w:rsid w:val="00DD4895"/>
    <w:rsid w:val="00DD4A6D"/>
    <w:rsid w:val="00DD510F"/>
    <w:rsid w:val="00DD587A"/>
    <w:rsid w:val="00DD5E6A"/>
    <w:rsid w:val="00DD5EB9"/>
    <w:rsid w:val="00DD6A49"/>
    <w:rsid w:val="00DD6C5B"/>
    <w:rsid w:val="00DD7932"/>
    <w:rsid w:val="00DD79CF"/>
    <w:rsid w:val="00DD7FC1"/>
    <w:rsid w:val="00DE02CB"/>
    <w:rsid w:val="00DE04CF"/>
    <w:rsid w:val="00DE07A8"/>
    <w:rsid w:val="00DE0889"/>
    <w:rsid w:val="00DE0C22"/>
    <w:rsid w:val="00DE113D"/>
    <w:rsid w:val="00DE1598"/>
    <w:rsid w:val="00DE1995"/>
    <w:rsid w:val="00DE1BAC"/>
    <w:rsid w:val="00DE1D0F"/>
    <w:rsid w:val="00DE1F4E"/>
    <w:rsid w:val="00DE211F"/>
    <w:rsid w:val="00DE26FD"/>
    <w:rsid w:val="00DE2890"/>
    <w:rsid w:val="00DE28AF"/>
    <w:rsid w:val="00DE2BAC"/>
    <w:rsid w:val="00DE2D6A"/>
    <w:rsid w:val="00DE3B41"/>
    <w:rsid w:val="00DE40B2"/>
    <w:rsid w:val="00DE47C2"/>
    <w:rsid w:val="00DE49E5"/>
    <w:rsid w:val="00DE4BFB"/>
    <w:rsid w:val="00DE4E74"/>
    <w:rsid w:val="00DE5029"/>
    <w:rsid w:val="00DE541F"/>
    <w:rsid w:val="00DE55AF"/>
    <w:rsid w:val="00DE578C"/>
    <w:rsid w:val="00DE6348"/>
    <w:rsid w:val="00DE6BFB"/>
    <w:rsid w:val="00DE6E70"/>
    <w:rsid w:val="00DE712B"/>
    <w:rsid w:val="00DE7454"/>
    <w:rsid w:val="00DE7646"/>
    <w:rsid w:val="00DE7B5A"/>
    <w:rsid w:val="00DE7FA9"/>
    <w:rsid w:val="00DF033C"/>
    <w:rsid w:val="00DF0CBC"/>
    <w:rsid w:val="00DF1773"/>
    <w:rsid w:val="00DF1B17"/>
    <w:rsid w:val="00DF1BD4"/>
    <w:rsid w:val="00DF1CDB"/>
    <w:rsid w:val="00DF1E5F"/>
    <w:rsid w:val="00DF21E0"/>
    <w:rsid w:val="00DF2795"/>
    <w:rsid w:val="00DF29DF"/>
    <w:rsid w:val="00DF2A21"/>
    <w:rsid w:val="00DF3068"/>
    <w:rsid w:val="00DF3700"/>
    <w:rsid w:val="00DF41B5"/>
    <w:rsid w:val="00DF450E"/>
    <w:rsid w:val="00DF488C"/>
    <w:rsid w:val="00DF48E5"/>
    <w:rsid w:val="00DF522F"/>
    <w:rsid w:val="00DF55EF"/>
    <w:rsid w:val="00DF5667"/>
    <w:rsid w:val="00DF56FC"/>
    <w:rsid w:val="00DF57C5"/>
    <w:rsid w:val="00DF58E5"/>
    <w:rsid w:val="00DF5919"/>
    <w:rsid w:val="00DF5D0D"/>
    <w:rsid w:val="00DF63FB"/>
    <w:rsid w:val="00DF681C"/>
    <w:rsid w:val="00DF6AC0"/>
    <w:rsid w:val="00DF6C19"/>
    <w:rsid w:val="00DF6FC6"/>
    <w:rsid w:val="00DF7164"/>
    <w:rsid w:val="00DF72DF"/>
    <w:rsid w:val="00E00417"/>
    <w:rsid w:val="00E0052A"/>
    <w:rsid w:val="00E00915"/>
    <w:rsid w:val="00E00F17"/>
    <w:rsid w:val="00E00F5C"/>
    <w:rsid w:val="00E0108D"/>
    <w:rsid w:val="00E01132"/>
    <w:rsid w:val="00E018B3"/>
    <w:rsid w:val="00E01979"/>
    <w:rsid w:val="00E01CAB"/>
    <w:rsid w:val="00E02C92"/>
    <w:rsid w:val="00E03162"/>
    <w:rsid w:val="00E0373F"/>
    <w:rsid w:val="00E04232"/>
    <w:rsid w:val="00E04430"/>
    <w:rsid w:val="00E0466E"/>
    <w:rsid w:val="00E04DC2"/>
    <w:rsid w:val="00E059EC"/>
    <w:rsid w:val="00E0634C"/>
    <w:rsid w:val="00E0691F"/>
    <w:rsid w:val="00E07103"/>
    <w:rsid w:val="00E07459"/>
    <w:rsid w:val="00E07A25"/>
    <w:rsid w:val="00E07F77"/>
    <w:rsid w:val="00E100A8"/>
    <w:rsid w:val="00E103D8"/>
    <w:rsid w:val="00E10D91"/>
    <w:rsid w:val="00E10E5C"/>
    <w:rsid w:val="00E113DC"/>
    <w:rsid w:val="00E11754"/>
    <w:rsid w:val="00E1248A"/>
    <w:rsid w:val="00E125D5"/>
    <w:rsid w:val="00E12E19"/>
    <w:rsid w:val="00E13505"/>
    <w:rsid w:val="00E137C4"/>
    <w:rsid w:val="00E13877"/>
    <w:rsid w:val="00E13D2A"/>
    <w:rsid w:val="00E1418C"/>
    <w:rsid w:val="00E14671"/>
    <w:rsid w:val="00E14F9F"/>
    <w:rsid w:val="00E151E9"/>
    <w:rsid w:val="00E156E5"/>
    <w:rsid w:val="00E1588B"/>
    <w:rsid w:val="00E15D9E"/>
    <w:rsid w:val="00E15DE2"/>
    <w:rsid w:val="00E1613A"/>
    <w:rsid w:val="00E168A3"/>
    <w:rsid w:val="00E16C52"/>
    <w:rsid w:val="00E207AE"/>
    <w:rsid w:val="00E20907"/>
    <w:rsid w:val="00E20E01"/>
    <w:rsid w:val="00E210D4"/>
    <w:rsid w:val="00E212C7"/>
    <w:rsid w:val="00E212E9"/>
    <w:rsid w:val="00E22321"/>
    <w:rsid w:val="00E22CBC"/>
    <w:rsid w:val="00E230F9"/>
    <w:rsid w:val="00E231CE"/>
    <w:rsid w:val="00E236DB"/>
    <w:rsid w:val="00E23747"/>
    <w:rsid w:val="00E23ECF"/>
    <w:rsid w:val="00E2458C"/>
    <w:rsid w:val="00E24B22"/>
    <w:rsid w:val="00E24BE4"/>
    <w:rsid w:val="00E24FE7"/>
    <w:rsid w:val="00E25241"/>
    <w:rsid w:val="00E25529"/>
    <w:rsid w:val="00E256B6"/>
    <w:rsid w:val="00E25950"/>
    <w:rsid w:val="00E25AF7"/>
    <w:rsid w:val="00E26252"/>
    <w:rsid w:val="00E264C9"/>
    <w:rsid w:val="00E26567"/>
    <w:rsid w:val="00E268E2"/>
    <w:rsid w:val="00E2703B"/>
    <w:rsid w:val="00E2715B"/>
    <w:rsid w:val="00E272A7"/>
    <w:rsid w:val="00E2792D"/>
    <w:rsid w:val="00E302D8"/>
    <w:rsid w:val="00E3050C"/>
    <w:rsid w:val="00E307CA"/>
    <w:rsid w:val="00E30DBD"/>
    <w:rsid w:val="00E310F5"/>
    <w:rsid w:val="00E312A6"/>
    <w:rsid w:val="00E31814"/>
    <w:rsid w:val="00E3244B"/>
    <w:rsid w:val="00E3260F"/>
    <w:rsid w:val="00E32AF3"/>
    <w:rsid w:val="00E32C8E"/>
    <w:rsid w:val="00E32DD1"/>
    <w:rsid w:val="00E33681"/>
    <w:rsid w:val="00E33BAD"/>
    <w:rsid w:val="00E33C34"/>
    <w:rsid w:val="00E33F73"/>
    <w:rsid w:val="00E3434F"/>
    <w:rsid w:val="00E34A28"/>
    <w:rsid w:val="00E35040"/>
    <w:rsid w:val="00E355C9"/>
    <w:rsid w:val="00E357C1"/>
    <w:rsid w:val="00E357E5"/>
    <w:rsid w:val="00E362A4"/>
    <w:rsid w:val="00E367D4"/>
    <w:rsid w:val="00E368CA"/>
    <w:rsid w:val="00E36F50"/>
    <w:rsid w:val="00E375AA"/>
    <w:rsid w:val="00E375B9"/>
    <w:rsid w:val="00E37666"/>
    <w:rsid w:val="00E40087"/>
    <w:rsid w:val="00E4023A"/>
    <w:rsid w:val="00E40760"/>
    <w:rsid w:val="00E412AA"/>
    <w:rsid w:val="00E41B0A"/>
    <w:rsid w:val="00E41C6D"/>
    <w:rsid w:val="00E42334"/>
    <w:rsid w:val="00E428AC"/>
    <w:rsid w:val="00E4302C"/>
    <w:rsid w:val="00E43256"/>
    <w:rsid w:val="00E4330A"/>
    <w:rsid w:val="00E4335A"/>
    <w:rsid w:val="00E4335C"/>
    <w:rsid w:val="00E43875"/>
    <w:rsid w:val="00E43D58"/>
    <w:rsid w:val="00E43D62"/>
    <w:rsid w:val="00E43FC9"/>
    <w:rsid w:val="00E440F7"/>
    <w:rsid w:val="00E442D8"/>
    <w:rsid w:val="00E444A8"/>
    <w:rsid w:val="00E44B3A"/>
    <w:rsid w:val="00E450C0"/>
    <w:rsid w:val="00E450D6"/>
    <w:rsid w:val="00E4538B"/>
    <w:rsid w:val="00E45CF8"/>
    <w:rsid w:val="00E45D6F"/>
    <w:rsid w:val="00E45D72"/>
    <w:rsid w:val="00E46089"/>
    <w:rsid w:val="00E4621D"/>
    <w:rsid w:val="00E463A7"/>
    <w:rsid w:val="00E46528"/>
    <w:rsid w:val="00E47368"/>
    <w:rsid w:val="00E4756B"/>
    <w:rsid w:val="00E4761C"/>
    <w:rsid w:val="00E47689"/>
    <w:rsid w:val="00E477E2"/>
    <w:rsid w:val="00E47844"/>
    <w:rsid w:val="00E47D6E"/>
    <w:rsid w:val="00E47F6D"/>
    <w:rsid w:val="00E500E1"/>
    <w:rsid w:val="00E50278"/>
    <w:rsid w:val="00E50596"/>
    <w:rsid w:val="00E507B2"/>
    <w:rsid w:val="00E508CB"/>
    <w:rsid w:val="00E50ABB"/>
    <w:rsid w:val="00E50AE6"/>
    <w:rsid w:val="00E50BB4"/>
    <w:rsid w:val="00E50BDE"/>
    <w:rsid w:val="00E50F8D"/>
    <w:rsid w:val="00E5118C"/>
    <w:rsid w:val="00E51627"/>
    <w:rsid w:val="00E518AC"/>
    <w:rsid w:val="00E52068"/>
    <w:rsid w:val="00E520D6"/>
    <w:rsid w:val="00E5234D"/>
    <w:rsid w:val="00E5271E"/>
    <w:rsid w:val="00E529EA"/>
    <w:rsid w:val="00E52C1B"/>
    <w:rsid w:val="00E52EEC"/>
    <w:rsid w:val="00E53427"/>
    <w:rsid w:val="00E53661"/>
    <w:rsid w:val="00E53672"/>
    <w:rsid w:val="00E53778"/>
    <w:rsid w:val="00E53845"/>
    <w:rsid w:val="00E55279"/>
    <w:rsid w:val="00E563D1"/>
    <w:rsid w:val="00E56675"/>
    <w:rsid w:val="00E56A9D"/>
    <w:rsid w:val="00E56E15"/>
    <w:rsid w:val="00E56F0B"/>
    <w:rsid w:val="00E57055"/>
    <w:rsid w:val="00E57256"/>
    <w:rsid w:val="00E5749F"/>
    <w:rsid w:val="00E57BE9"/>
    <w:rsid w:val="00E608BD"/>
    <w:rsid w:val="00E60FDF"/>
    <w:rsid w:val="00E611A0"/>
    <w:rsid w:val="00E61292"/>
    <w:rsid w:val="00E61383"/>
    <w:rsid w:val="00E61507"/>
    <w:rsid w:val="00E61A34"/>
    <w:rsid w:val="00E623C6"/>
    <w:rsid w:val="00E6277A"/>
    <w:rsid w:val="00E62F37"/>
    <w:rsid w:val="00E63604"/>
    <w:rsid w:val="00E638E2"/>
    <w:rsid w:val="00E63923"/>
    <w:rsid w:val="00E639AF"/>
    <w:rsid w:val="00E646D8"/>
    <w:rsid w:val="00E647BE"/>
    <w:rsid w:val="00E64B1B"/>
    <w:rsid w:val="00E650EB"/>
    <w:rsid w:val="00E65280"/>
    <w:rsid w:val="00E652D3"/>
    <w:rsid w:val="00E65458"/>
    <w:rsid w:val="00E668A9"/>
    <w:rsid w:val="00E67056"/>
    <w:rsid w:val="00E6707D"/>
    <w:rsid w:val="00E6793B"/>
    <w:rsid w:val="00E67A2A"/>
    <w:rsid w:val="00E67B5E"/>
    <w:rsid w:val="00E7000F"/>
    <w:rsid w:val="00E7005B"/>
    <w:rsid w:val="00E7040B"/>
    <w:rsid w:val="00E70BAA"/>
    <w:rsid w:val="00E7114E"/>
    <w:rsid w:val="00E715B6"/>
    <w:rsid w:val="00E716E6"/>
    <w:rsid w:val="00E71A7E"/>
    <w:rsid w:val="00E71ADB"/>
    <w:rsid w:val="00E71D42"/>
    <w:rsid w:val="00E720E1"/>
    <w:rsid w:val="00E721B4"/>
    <w:rsid w:val="00E7228A"/>
    <w:rsid w:val="00E72585"/>
    <w:rsid w:val="00E729E5"/>
    <w:rsid w:val="00E72BF0"/>
    <w:rsid w:val="00E73214"/>
    <w:rsid w:val="00E73509"/>
    <w:rsid w:val="00E73527"/>
    <w:rsid w:val="00E73706"/>
    <w:rsid w:val="00E73A66"/>
    <w:rsid w:val="00E73C30"/>
    <w:rsid w:val="00E73CC7"/>
    <w:rsid w:val="00E744C5"/>
    <w:rsid w:val="00E7456E"/>
    <w:rsid w:val="00E75091"/>
    <w:rsid w:val="00E754DF"/>
    <w:rsid w:val="00E75576"/>
    <w:rsid w:val="00E75712"/>
    <w:rsid w:val="00E75805"/>
    <w:rsid w:val="00E7589F"/>
    <w:rsid w:val="00E764C3"/>
    <w:rsid w:val="00E76D1F"/>
    <w:rsid w:val="00E76D3F"/>
    <w:rsid w:val="00E77006"/>
    <w:rsid w:val="00E77155"/>
    <w:rsid w:val="00E771E1"/>
    <w:rsid w:val="00E771FF"/>
    <w:rsid w:val="00E800C9"/>
    <w:rsid w:val="00E805E2"/>
    <w:rsid w:val="00E80F81"/>
    <w:rsid w:val="00E816BA"/>
    <w:rsid w:val="00E81762"/>
    <w:rsid w:val="00E81CC2"/>
    <w:rsid w:val="00E83099"/>
    <w:rsid w:val="00E831C2"/>
    <w:rsid w:val="00E83862"/>
    <w:rsid w:val="00E8394D"/>
    <w:rsid w:val="00E83E34"/>
    <w:rsid w:val="00E8403E"/>
    <w:rsid w:val="00E8565D"/>
    <w:rsid w:val="00E85C50"/>
    <w:rsid w:val="00E85C7E"/>
    <w:rsid w:val="00E85EF5"/>
    <w:rsid w:val="00E865F4"/>
    <w:rsid w:val="00E86BB1"/>
    <w:rsid w:val="00E86E19"/>
    <w:rsid w:val="00E873A0"/>
    <w:rsid w:val="00E876E7"/>
    <w:rsid w:val="00E878D4"/>
    <w:rsid w:val="00E87D1D"/>
    <w:rsid w:val="00E90438"/>
    <w:rsid w:val="00E90697"/>
    <w:rsid w:val="00E9079C"/>
    <w:rsid w:val="00E90DC1"/>
    <w:rsid w:val="00E91DBD"/>
    <w:rsid w:val="00E92185"/>
    <w:rsid w:val="00E9275C"/>
    <w:rsid w:val="00E92F05"/>
    <w:rsid w:val="00E930D2"/>
    <w:rsid w:val="00E93C75"/>
    <w:rsid w:val="00E941A5"/>
    <w:rsid w:val="00E94A47"/>
    <w:rsid w:val="00E94B0D"/>
    <w:rsid w:val="00E95368"/>
    <w:rsid w:val="00E953A8"/>
    <w:rsid w:val="00E95526"/>
    <w:rsid w:val="00E959FC"/>
    <w:rsid w:val="00E963AC"/>
    <w:rsid w:val="00E96E49"/>
    <w:rsid w:val="00E97148"/>
    <w:rsid w:val="00E971F1"/>
    <w:rsid w:val="00E97377"/>
    <w:rsid w:val="00E979C9"/>
    <w:rsid w:val="00EA04B3"/>
    <w:rsid w:val="00EA066F"/>
    <w:rsid w:val="00EA0DEA"/>
    <w:rsid w:val="00EA0FDD"/>
    <w:rsid w:val="00EA11DE"/>
    <w:rsid w:val="00EA1EA1"/>
    <w:rsid w:val="00EA23FD"/>
    <w:rsid w:val="00EA26E5"/>
    <w:rsid w:val="00EA27EE"/>
    <w:rsid w:val="00EA2B99"/>
    <w:rsid w:val="00EA2C85"/>
    <w:rsid w:val="00EA3063"/>
    <w:rsid w:val="00EA335E"/>
    <w:rsid w:val="00EA37CC"/>
    <w:rsid w:val="00EA38F5"/>
    <w:rsid w:val="00EA3FAA"/>
    <w:rsid w:val="00EA46F8"/>
    <w:rsid w:val="00EA479A"/>
    <w:rsid w:val="00EA47FA"/>
    <w:rsid w:val="00EA48A1"/>
    <w:rsid w:val="00EA4E26"/>
    <w:rsid w:val="00EA4E73"/>
    <w:rsid w:val="00EA4E74"/>
    <w:rsid w:val="00EA5033"/>
    <w:rsid w:val="00EA5092"/>
    <w:rsid w:val="00EA53CA"/>
    <w:rsid w:val="00EA5910"/>
    <w:rsid w:val="00EA5C53"/>
    <w:rsid w:val="00EA642D"/>
    <w:rsid w:val="00EA656E"/>
    <w:rsid w:val="00EA6574"/>
    <w:rsid w:val="00EA6872"/>
    <w:rsid w:val="00EA694A"/>
    <w:rsid w:val="00EA6C8A"/>
    <w:rsid w:val="00EA7233"/>
    <w:rsid w:val="00EA7609"/>
    <w:rsid w:val="00EA76C0"/>
    <w:rsid w:val="00EA7766"/>
    <w:rsid w:val="00EA77DC"/>
    <w:rsid w:val="00EA7ACD"/>
    <w:rsid w:val="00EA7BBD"/>
    <w:rsid w:val="00EA7EC9"/>
    <w:rsid w:val="00EB024E"/>
    <w:rsid w:val="00EB07BC"/>
    <w:rsid w:val="00EB0E1D"/>
    <w:rsid w:val="00EB1310"/>
    <w:rsid w:val="00EB144C"/>
    <w:rsid w:val="00EB169C"/>
    <w:rsid w:val="00EB1871"/>
    <w:rsid w:val="00EB18B6"/>
    <w:rsid w:val="00EB28A1"/>
    <w:rsid w:val="00EB29DC"/>
    <w:rsid w:val="00EB2B39"/>
    <w:rsid w:val="00EB2E5D"/>
    <w:rsid w:val="00EB31BA"/>
    <w:rsid w:val="00EB32E7"/>
    <w:rsid w:val="00EB3380"/>
    <w:rsid w:val="00EB36C8"/>
    <w:rsid w:val="00EB36D4"/>
    <w:rsid w:val="00EB3ADE"/>
    <w:rsid w:val="00EB3B20"/>
    <w:rsid w:val="00EB3CCF"/>
    <w:rsid w:val="00EB407A"/>
    <w:rsid w:val="00EB41F7"/>
    <w:rsid w:val="00EB4574"/>
    <w:rsid w:val="00EB5311"/>
    <w:rsid w:val="00EB56A5"/>
    <w:rsid w:val="00EB578A"/>
    <w:rsid w:val="00EB586D"/>
    <w:rsid w:val="00EB5BB7"/>
    <w:rsid w:val="00EB5D1B"/>
    <w:rsid w:val="00EB5DE8"/>
    <w:rsid w:val="00EB5E51"/>
    <w:rsid w:val="00EB684C"/>
    <w:rsid w:val="00EB6947"/>
    <w:rsid w:val="00EB6C3E"/>
    <w:rsid w:val="00EB6E02"/>
    <w:rsid w:val="00EB6F45"/>
    <w:rsid w:val="00EB7193"/>
    <w:rsid w:val="00EB71BF"/>
    <w:rsid w:val="00EB72F3"/>
    <w:rsid w:val="00EB76D4"/>
    <w:rsid w:val="00EB7804"/>
    <w:rsid w:val="00EB7D67"/>
    <w:rsid w:val="00EC017C"/>
    <w:rsid w:val="00EC01F8"/>
    <w:rsid w:val="00EC0282"/>
    <w:rsid w:val="00EC04BD"/>
    <w:rsid w:val="00EC06BB"/>
    <w:rsid w:val="00EC0A6F"/>
    <w:rsid w:val="00EC0C9C"/>
    <w:rsid w:val="00EC1470"/>
    <w:rsid w:val="00EC1BE8"/>
    <w:rsid w:val="00EC1D5E"/>
    <w:rsid w:val="00EC1E83"/>
    <w:rsid w:val="00EC1ECB"/>
    <w:rsid w:val="00EC24D1"/>
    <w:rsid w:val="00EC2631"/>
    <w:rsid w:val="00EC2D44"/>
    <w:rsid w:val="00EC36C9"/>
    <w:rsid w:val="00EC3947"/>
    <w:rsid w:val="00EC407C"/>
    <w:rsid w:val="00EC4917"/>
    <w:rsid w:val="00EC4CAA"/>
    <w:rsid w:val="00EC4E4C"/>
    <w:rsid w:val="00EC5A3E"/>
    <w:rsid w:val="00EC60F0"/>
    <w:rsid w:val="00EC6593"/>
    <w:rsid w:val="00EC76F7"/>
    <w:rsid w:val="00EC77B5"/>
    <w:rsid w:val="00ED0131"/>
    <w:rsid w:val="00ED0AC9"/>
    <w:rsid w:val="00ED0E8B"/>
    <w:rsid w:val="00ED0F17"/>
    <w:rsid w:val="00ED0F20"/>
    <w:rsid w:val="00ED145F"/>
    <w:rsid w:val="00ED1474"/>
    <w:rsid w:val="00ED1562"/>
    <w:rsid w:val="00ED18FC"/>
    <w:rsid w:val="00ED1A8D"/>
    <w:rsid w:val="00ED1B87"/>
    <w:rsid w:val="00ED1C8E"/>
    <w:rsid w:val="00ED1D99"/>
    <w:rsid w:val="00ED1EE5"/>
    <w:rsid w:val="00ED239D"/>
    <w:rsid w:val="00ED2B16"/>
    <w:rsid w:val="00ED2D28"/>
    <w:rsid w:val="00ED2EC1"/>
    <w:rsid w:val="00ED31B5"/>
    <w:rsid w:val="00ED33D9"/>
    <w:rsid w:val="00ED4060"/>
    <w:rsid w:val="00ED43F7"/>
    <w:rsid w:val="00ED4427"/>
    <w:rsid w:val="00ED4D20"/>
    <w:rsid w:val="00ED4FDD"/>
    <w:rsid w:val="00ED5025"/>
    <w:rsid w:val="00ED5C1C"/>
    <w:rsid w:val="00ED6C92"/>
    <w:rsid w:val="00ED6E38"/>
    <w:rsid w:val="00ED7499"/>
    <w:rsid w:val="00ED75B0"/>
    <w:rsid w:val="00ED77C4"/>
    <w:rsid w:val="00ED78AF"/>
    <w:rsid w:val="00ED7999"/>
    <w:rsid w:val="00ED7AF2"/>
    <w:rsid w:val="00EE02EC"/>
    <w:rsid w:val="00EE0681"/>
    <w:rsid w:val="00EE0AEC"/>
    <w:rsid w:val="00EE0CC4"/>
    <w:rsid w:val="00EE0DB7"/>
    <w:rsid w:val="00EE0E22"/>
    <w:rsid w:val="00EE113E"/>
    <w:rsid w:val="00EE12E5"/>
    <w:rsid w:val="00EE1A3A"/>
    <w:rsid w:val="00EE1BF8"/>
    <w:rsid w:val="00EE1DF4"/>
    <w:rsid w:val="00EE224D"/>
    <w:rsid w:val="00EE25DB"/>
    <w:rsid w:val="00EE2C90"/>
    <w:rsid w:val="00EE2DDF"/>
    <w:rsid w:val="00EE469F"/>
    <w:rsid w:val="00EE472C"/>
    <w:rsid w:val="00EE494F"/>
    <w:rsid w:val="00EE4A55"/>
    <w:rsid w:val="00EE4A95"/>
    <w:rsid w:val="00EE51F6"/>
    <w:rsid w:val="00EE5215"/>
    <w:rsid w:val="00EE54EA"/>
    <w:rsid w:val="00EE5503"/>
    <w:rsid w:val="00EE5597"/>
    <w:rsid w:val="00EE56E5"/>
    <w:rsid w:val="00EE5A6B"/>
    <w:rsid w:val="00EE6180"/>
    <w:rsid w:val="00EE6369"/>
    <w:rsid w:val="00EE6E43"/>
    <w:rsid w:val="00EE721E"/>
    <w:rsid w:val="00EE74E9"/>
    <w:rsid w:val="00EE78E7"/>
    <w:rsid w:val="00EE7A46"/>
    <w:rsid w:val="00EE7A91"/>
    <w:rsid w:val="00EE7E55"/>
    <w:rsid w:val="00EF04CC"/>
    <w:rsid w:val="00EF05A4"/>
    <w:rsid w:val="00EF0C78"/>
    <w:rsid w:val="00EF0C7D"/>
    <w:rsid w:val="00EF1C2C"/>
    <w:rsid w:val="00EF1F83"/>
    <w:rsid w:val="00EF279E"/>
    <w:rsid w:val="00EF3013"/>
    <w:rsid w:val="00EF3042"/>
    <w:rsid w:val="00EF3094"/>
    <w:rsid w:val="00EF323F"/>
    <w:rsid w:val="00EF32CE"/>
    <w:rsid w:val="00EF384A"/>
    <w:rsid w:val="00EF39D8"/>
    <w:rsid w:val="00EF3AB0"/>
    <w:rsid w:val="00EF3AB5"/>
    <w:rsid w:val="00EF3B0F"/>
    <w:rsid w:val="00EF3DC7"/>
    <w:rsid w:val="00EF40FC"/>
    <w:rsid w:val="00EF4D29"/>
    <w:rsid w:val="00EF4D43"/>
    <w:rsid w:val="00EF5E54"/>
    <w:rsid w:val="00EF5E99"/>
    <w:rsid w:val="00EF5EA8"/>
    <w:rsid w:val="00EF5F33"/>
    <w:rsid w:val="00EF62AC"/>
    <w:rsid w:val="00EF63B9"/>
    <w:rsid w:val="00EF7043"/>
    <w:rsid w:val="00EF71BC"/>
    <w:rsid w:val="00EF7366"/>
    <w:rsid w:val="00EF73B5"/>
    <w:rsid w:val="00EF7431"/>
    <w:rsid w:val="00EF77B7"/>
    <w:rsid w:val="00EF7BD9"/>
    <w:rsid w:val="00F00566"/>
    <w:rsid w:val="00F01066"/>
    <w:rsid w:val="00F01221"/>
    <w:rsid w:val="00F01399"/>
    <w:rsid w:val="00F01DA4"/>
    <w:rsid w:val="00F01E53"/>
    <w:rsid w:val="00F01E65"/>
    <w:rsid w:val="00F02141"/>
    <w:rsid w:val="00F0303F"/>
    <w:rsid w:val="00F030A3"/>
    <w:rsid w:val="00F030D4"/>
    <w:rsid w:val="00F03273"/>
    <w:rsid w:val="00F03646"/>
    <w:rsid w:val="00F04272"/>
    <w:rsid w:val="00F046CB"/>
    <w:rsid w:val="00F04CD2"/>
    <w:rsid w:val="00F04D63"/>
    <w:rsid w:val="00F04FCA"/>
    <w:rsid w:val="00F05CAD"/>
    <w:rsid w:val="00F05CB3"/>
    <w:rsid w:val="00F06416"/>
    <w:rsid w:val="00F0689F"/>
    <w:rsid w:val="00F069C6"/>
    <w:rsid w:val="00F06A7E"/>
    <w:rsid w:val="00F06AC4"/>
    <w:rsid w:val="00F077AC"/>
    <w:rsid w:val="00F07B2E"/>
    <w:rsid w:val="00F07BA1"/>
    <w:rsid w:val="00F104B8"/>
    <w:rsid w:val="00F10702"/>
    <w:rsid w:val="00F1090F"/>
    <w:rsid w:val="00F1124C"/>
    <w:rsid w:val="00F119EF"/>
    <w:rsid w:val="00F11D83"/>
    <w:rsid w:val="00F11E0B"/>
    <w:rsid w:val="00F12284"/>
    <w:rsid w:val="00F1242D"/>
    <w:rsid w:val="00F12FF0"/>
    <w:rsid w:val="00F131AE"/>
    <w:rsid w:val="00F139EF"/>
    <w:rsid w:val="00F13C4E"/>
    <w:rsid w:val="00F13CB1"/>
    <w:rsid w:val="00F141B7"/>
    <w:rsid w:val="00F14508"/>
    <w:rsid w:val="00F14539"/>
    <w:rsid w:val="00F147DA"/>
    <w:rsid w:val="00F1499B"/>
    <w:rsid w:val="00F14F95"/>
    <w:rsid w:val="00F15382"/>
    <w:rsid w:val="00F156F0"/>
    <w:rsid w:val="00F15E7F"/>
    <w:rsid w:val="00F160FC"/>
    <w:rsid w:val="00F16174"/>
    <w:rsid w:val="00F161BA"/>
    <w:rsid w:val="00F16A5D"/>
    <w:rsid w:val="00F16ADF"/>
    <w:rsid w:val="00F16C29"/>
    <w:rsid w:val="00F16EDF"/>
    <w:rsid w:val="00F17033"/>
    <w:rsid w:val="00F17101"/>
    <w:rsid w:val="00F1764C"/>
    <w:rsid w:val="00F1781C"/>
    <w:rsid w:val="00F17952"/>
    <w:rsid w:val="00F17CC2"/>
    <w:rsid w:val="00F17D8B"/>
    <w:rsid w:val="00F202F1"/>
    <w:rsid w:val="00F2097D"/>
    <w:rsid w:val="00F2163E"/>
    <w:rsid w:val="00F21CB3"/>
    <w:rsid w:val="00F21D42"/>
    <w:rsid w:val="00F21F21"/>
    <w:rsid w:val="00F22734"/>
    <w:rsid w:val="00F228EB"/>
    <w:rsid w:val="00F22A0C"/>
    <w:rsid w:val="00F23795"/>
    <w:rsid w:val="00F23819"/>
    <w:rsid w:val="00F23E89"/>
    <w:rsid w:val="00F24074"/>
    <w:rsid w:val="00F24675"/>
    <w:rsid w:val="00F24784"/>
    <w:rsid w:val="00F24A72"/>
    <w:rsid w:val="00F25326"/>
    <w:rsid w:val="00F25968"/>
    <w:rsid w:val="00F25A1F"/>
    <w:rsid w:val="00F25C90"/>
    <w:rsid w:val="00F25F6C"/>
    <w:rsid w:val="00F2638B"/>
    <w:rsid w:val="00F265C8"/>
    <w:rsid w:val="00F26B09"/>
    <w:rsid w:val="00F27795"/>
    <w:rsid w:val="00F27B35"/>
    <w:rsid w:val="00F27BA6"/>
    <w:rsid w:val="00F27DD6"/>
    <w:rsid w:val="00F302F9"/>
    <w:rsid w:val="00F30FAA"/>
    <w:rsid w:val="00F310AE"/>
    <w:rsid w:val="00F31470"/>
    <w:rsid w:val="00F31AF2"/>
    <w:rsid w:val="00F31C81"/>
    <w:rsid w:val="00F31E41"/>
    <w:rsid w:val="00F31EB9"/>
    <w:rsid w:val="00F31F6F"/>
    <w:rsid w:val="00F322A1"/>
    <w:rsid w:val="00F325D0"/>
    <w:rsid w:val="00F32B48"/>
    <w:rsid w:val="00F33527"/>
    <w:rsid w:val="00F3426D"/>
    <w:rsid w:val="00F3433E"/>
    <w:rsid w:val="00F3435A"/>
    <w:rsid w:val="00F34420"/>
    <w:rsid w:val="00F3488F"/>
    <w:rsid w:val="00F348A4"/>
    <w:rsid w:val="00F348FC"/>
    <w:rsid w:val="00F34998"/>
    <w:rsid w:val="00F34B87"/>
    <w:rsid w:val="00F3524D"/>
    <w:rsid w:val="00F35265"/>
    <w:rsid w:val="00F3534C"/>
    <w:rsid w:val="00F35360"/>
    <w:rsid w:val="00F3546D"/>
    <w:rsid w:val="00F35FCD"/>
    <w:rsid w:val="00F36C42"/>
    <w:rsid w:val="00F36D78"/>
    <w:rsid w:val="00F36D8D"/>
    <w:rsid w:val="00F36DB7"/>
    <w:rsid w:val="00F373C2"/>
    <w:rsid w:val="00F37705"/>
    <w:rsid w:val="00F37DAD"/>
    <w:rsid w:val="00F37E38"/>
    <w:rsid w:val="00F4001D"/>
    <w:rsid w:val="00F40A71"/>
    <w:rsid w:val="00F40C7D"/>
    <w:rsid w:val="00F41160"/>
    <w:rsid w:val="00F41366"/>
    <w:rsid w:val="00F4143C"/>
    <w:rsid w:val="00F4200F"/>
    <w:rsid w:val="00F42154"/>
    <w:rsid w:val="00F4299F"/>
    <w:rsid w:val="00F42B43"/>
    <w:rsid w:val="00F43050"/>
    <w:rsid w:val="00F43258"/>
    <w:rsid w:val="00F4327E"/>
    <w:rsid w:val="00F43760"/>
    <w:rsid w:val="00F43BEA"/>
    <w:rsid w:val="00F43BEB"/>
    <w:rsid w:val="00F43CAB"/>
    <w:rsid w:val="00F441C1"/>
    <w:rsid w:val="00F4487F"/>
    <w:rsid w:val="00F454F6"/>
    <w:rsid w:val="00F45743"/>
    <w:rsid w:val="00F460A3"/>
    <w:rsid w:val="00F466AD"/>
    <w:rsid w:val="00F46758"/>
    <w:rsid w:val="00F46E25"/>
    <w:rsid w:val="00F46F2A"/>
    <w:rsid w:val="00F4702B"/>
    <w:rsid w:val="00F47148"/>
    <w:rsid w:val="00F4717A"/>
    <w:rsid w:val="00F47555"/>
    <w:rsid w:val="00F47589"/>
    <w:rsid w:val="00F476DA"/>
    <w:rsid w:val="00F47766"/>
    <w:rsid w:val="00F47B87"/>
    <w:rsid w:val="00F500FB"/>
    <w:rsid w:val="00F50D30"/>
    <w:rsid w:val="00F50D8B"/>
    <w:rsid w:val="00F50DA0"/>
    <w:rsid w:val="00F5109D"/>
    <w:rsid w:val="00F519D2"/>
    <w:rsid w:val="00F51A70"/>
    <w:rsid w:val="00F51B10"/>
    <w:rsid w:val="00F51C07"/>
    <w:rsid w:val="00F524EF"/>
    <w:rsid w:val="00F5296B"/>
    <w:rsid w:val="00F529DD"/>
    <w:rsid w:val="00F52A47"/>
    <w:rsid w:val="00F53315"/>
    <w:rsid w:val="00F535C9"/>
    <w:rsid w:val="00F54279"/>
    <w:rsid w:val="00F54700"/>
    <w:rsid w:val="00F5493A"/>
    <w:rsid w:val="00F54C37"/>
    <w:rsid w:val="00F55071"/>
    <w:rsid w:val="00F552FA"/>
    <w:rsid w:val="00F55351"/>
    <w:rsid w:val="00F554B9"/>
    <w:rsid w:val="00F56300"/>
    <w:rsid w:val="00F56314"/>
    <w:rsid w:val="00F564FF"/>
    <w:rsid w:val="00F56E62"/>
    <w:rsid w:val="00F57104"/>
    <w:rsid w:val="00F574F1"/>
    <w:rsid w:val="00F6002D"/>
    <w:rsid w:val="00F60329"/>
    <w:rsid w:val="00F6032A"/>
    <w:rsid w:val="00F6055E"/>
    <w:rsid w:val="00F60955"/>
    <w:rsid w:val="00F60A4F"/>
    <w:rsid w:val="00F60D45"/>
    <w:rsid w:val="00F60F17"/>
    <w:rsid w:val="00F610B3"/>
    <w:rsid w:val="00F61325"/>
    <w:rsid w:val="00F61639"/>
    <w:rsid w:val="00F61C89"/>
    <w:rsid w:val="00F61F5B"/>
    <w:rsid w:val="00F6223B"/>
    <w:rsid w:val="00F6256D"/>
    <w:rsid w:val="00F62D5A"/>
    <w:rsid w:val="00F63B62"/>
    <w:rsid w:val="00F63D96"/>
    <w:rsid w:val="00F63E50"/>
    <w:rsid w:val="00F64888"/>
    <w:rsid w:val="00F648D5"/>
    <w:rsid w:val="00F64B57"/>
    <w:rsid w:val="00F64F69"/>
    <w:rsid w:val="00F6500B"/>
    <w:rsid w:val="00F651B7"/>
    <w:rsid w:val="00F655B9"/>
    <w:rsid w:val="00F65952"/>
    <w:rsid w:val="00F65F87"/>
    <w:rsid w:val="00F660ED"/>
    <w:rsid w:val="00F662E1"/>
    <w:rsid w:val="00F66A34"/>
    <w:rsid w:val="00F66E94"/>
    <w:rsid w:val="00F67049"/>
    <w:rsid w:val="00F67606"/>
    <w:rsid w:val="00F677F4"/>
    <w:rsid w:val="00F67897"/>
    <w:rsid w:val="00F7006B"/>
    <w:rsid w:val="00F7009F"/>
    <w:rsid w:val="00F701B8"/>
    <w:rsid w:val="00F70478"/>
    <w:rsid w:val="00F71046"/>
    <w:rsid w:val="00F718AE"/>
    <w:rsid w:val="00F718CE"/>
    <w:rsid w:val="00F71B5B"/>
    <w:rsid w:val="00F71B8C"/>
    <w:rsid w:val="00F71D8B"/>
    <w:rsid w:val="00F7245C"/>
    <w:rsid w:val="00F7280D"/>
    <w:rsid w:val="00F72E36"/>
    <w:rsid w:val="00F72E56"/>
    <w:rsid w:val="00F72E9D"/>
    <w:rsid w:val="00F73D32"/>
    <w:rsid w:val="00F740A9"/>
    <w:rsid w:val="00F7478B"/>
    <w:rsid w:val="00F747AB"/>
    <w:rsid w:val="00F74A9C"/>
    <w:rsid w:val="00F74B43"/>
    <w:rsid w:val="00F74B4A"/>
    <w:rsid w:val="00F74DF5"/>
    <w:rsid w:val="00F752CE"/>
    <w:rsid w:val="00F754B5"/>
    <w:rsid w:val="00F7553B"/>
    <w:rsid w:val="00F7592C"/>
    <w:rsid w:val="00F75E46"/>
    <w:rsid w:val="00F75F2F"/>
    <w:rsid w:val="00F76AC4"/>
    <w:rsid w:val="00F76DD4"/>
    <w:rsid w:val="00F7724F"/>
    <w:rsid w:val="00F77335"/>
    <w:rsid w:val="00F777CC"/>
    <w:rsid w:val="00F8000E"/>
    <w:rsid w:val="00F8035A"/>
    <w:rsid w:val="00F80D46"/>
    <w:rsid w:val="00F82AE9"/>
    <w:rsid w:val="00F82B6D"/>
    <w:rsid w:val="00F82ED1"/>
    <w:rsid w:val="00F8307F"/>
    <w:rsid w:val="00F83BA7"/>
    <w:rsid w:val="00F83C8A"/>
    <w:rsid w:val="00F83FCB"/>
    <w:rsid w:val="00F841A2"/>
    <w:rsid w:val="00F841AF"/>
    <w:rsid w:val="00F843F1"/>
    <w:rsid w:val="00F8448F"/>
    <w:rsid w:val="00F8466D"/>
    <w:rsid w:val="00F84FA3"/>
    <w:rsid w:val="00F8504E"/>
    <w:rsid w:val="00F858A0"/>
    <w:rsid w:val="00F858F7"/>
    <w:rsid w:val="00F85A4F"/>
    <w:rsid w:val="00F866B0"/>
    <w:rsid w:val="00F869DE"/>
    <w:rsid w:val="00F86BA4"/>
    <w:rsid w:val="00F870EB"/>
    <w:rsid w:val="00F87206"/>
    <w:rsid w:val="00F8793F"/>
    <w:rsid w:val="00F87C16"/>
    <w:rsid w:val="00F87F7B"/>
    <w:rsid w:val="00F87FA2"/>
    <w:rsid w:val="00F901D2"/>
    <w:rsid w:val="00F91A1F"/>
    <w:rsid w:val="00F91D3B"/>
    <w:rsid w:val="00F92209"/>
    <w:rsid w:val="00F931AC"/>
    <w:rsid w:val="00F935A2"/>
    <w:rsid w:val="00F9375C"/>
    <w:rsid w:val="00F93A7F"/>
    <w:rsid w:val="00F9494F"/>
    <w:rsid w:val="00F94AD2"/>
    <w:rsid w:val="00F94EF8"/>
    <w:rsid w:val="00F950F7"/>
    <w:rsid w:val="00F951A4"/>
    <w:rsid w:val="00F9609C"/>
    <w:rsid w:val="00F96517"/>
    <w:rsid w:val="00F96893"/>
    <w:rsid w:val="00F96D26"/>
    <w:rsid w:val="00F9720B"/>
    <w:rsid w:val="00F972A1"/>
    <w:rsid w:val="00F973DA"/>
    <w:rsid w:val="00F976B3"/>
    <w:rsid w:val="00F97807"/>
    <w:rsid w:val="00F97968"/>
    <w:rsid w:val="00F97CA1"/>
    <w:rsid w:val="00FA0840"/>
    <w:rsid w:val="00FA08C5"/>
    <w:rsid w:val="00FA0A14"/>
    <w:rsid w:val="00FA0EEB"/>
    <w:rsid w:val="00FA1458"/>
    <w:rsid w:val="00FA15F4"/>
    <w:rsid w:val="00FA1ECC"/>
    <w:rsid w:val="00FA1F5A"/>
    <w:rsid w:val="00FA2481"/>
    <w:rsid w:val="00FA2B1F"/>
    <w:rsid w:val="00FA318C"/>
    <w:rsid w:val="00FA3497"/>
    <w:rsid w:val="00FA34E1"/>
    <w:rsid w:val="00FA3707"/>
    <w:rsid w:val="00FA3A09"/>
    <w:rsid w:val="00FA3C47"/>
    <w:rsid w:val="00FA41D1"/>
    <w:rsid w:val="00FA4207"/>
    <w:rsid w:val="00FA4814"/>
    <w:rsid w:val="00FA492A"/>
    <w:rsid w:val="00FA4E80"/>
    <w:rsid w:val="00FA5184"/>
    <w:rsid w:val="00FA5245"/>
    <w:rsid w:val="00FA52C7"/>
    <w:rsid w:val="00FA52FB"/>
    <w:rsid w:val="00FA543A"/>
    <w:rsid w:val="00FA56F2"/>
    <w:rsid w:val="00FA624E"/>
    <w:rsid w:val="00FA67D9"/>
    <w:rsid w:val="00FA6E16"/>
    <w:rsid w:val="00FA716E"/>
    <w:rsid w:val="00FA7C5B"/>
    <w:rsid w:val="00FA7E5C"/>
    <w:rsid w:val="00FA7F1C"/>
    <w:rsid w:val="00FA7F70"/>
    <w:rsid w:val="00FB04EB"/>
    <w:rsid w:val="00FB050D"/>
    <w:rsid w:val="00FB0675"/>
    <w:rsid w:val="00FB0A37"/>
    <w:rsid w:val="00FB0CA1"/>
    <w:rsid w:val="00FB124F"/>
    <w:rsid w:val="00FB1814"/>
    <w:rsid w:val="00FB19CF"/>
    <w:rsid w:val="00FB1A7D"/>
    <w:rsid w:val="00FB1C5A"/>
    <w:rsid w:val="00FB1E62"/>
    <w:rsid w:val="00FB23A8"/>
    <w:rsid w:val="00FB2554"/>
    <w:rsid w:val="00FB2C00"/>
    <w:rsid w:val="00FB2D1B"/>
    <w:rsid w:val="00FB2E76"/>
    <w:rsid w:val="00FB3A20"/>
    <w:rsid w:val="00FB3BE9"/>
    <w:rsid w:val="00FB4050"/>
    <w:rsid w:val="00FB43EF"/>
    <w:rsid w:val="00FB4E5F"/>
    <w:rsid w:val="00FB5827"/>
    <w:rsid w:val="00FB68A0"/>
    <w:rsid w:val="00FB6F77"/>
    <w:rsid w:val="00FB7366"/>
    <w:rsid w:val="00FC0731"/>
    <w:rsid w:val="00FC0BF1"/>
    <w:rsid w:val="00FC10B6"/>
    <w:rsid w:val="00FC1C56"/>
    <w:rsid w:val="00FC1D09"/>
    <w:rsid w:val="00FC1D96"/>
    <w:rsid w:val="00FC2192"/>
    <w:rsid w:val="00FC3549"/>
    <w:rsid w:val="00FC3753"/>
    <w:rsid w:val="00FC3F4A"/>
    <w:rsid w:val="00FC41A3"/>
    <w:rsid w:val="00FC423D"/>
    <w:rsid w:val="00FC4410"/>
    <w:rsid w:val="00FC4480"/>
    <w:rsid w:val="00FC4910"/>
    <w:rsid w:val="00FC4B67"/>
    <w:rsid w:val="00FC4D33"/>
    <w:rsid w:val="00FC4D77"/>
    <w:rsid w:val="00FC536E"/>
    <w:rsid w:val="00FC5903"/>
    <w:rsid w:val="00FC5A3E"/>
    <w:rsid w:val="00FC5A90"/>
    <w:rsid w:val="00FC639B"/>
    <w:rsid w:val="00FC6CDE"/>
    <w:rsid w:val="00FC72FC"/>
    <w:rsid w:val="00FC7388"/>
    <w:rsid w:val="00FC76F0"/>
    <w:rsid w:val="00FC7980"/>
    <w:rsid w:val="00FC7C2B"/>
    <w:rsid w:val="00FD074B"/>
    <w:rsid w:val="00FD0B1E"/>
    <w:rsid w:val="00FD0B41"/>
    <w:rsid w:val="00FD153B"/>
    <w:rsid w:val="00FD1F04"/>
    <w:rsid w:val="00FD2054"/>
    <w:rsid w:val="00FD222D"/>
    <w:rsid w:val="00FD2561"/>
    <w:rsid w:val="00FD25BF"/>
    <w:rsid w:val="00FD269B"/>
    <w:rsid w:val="00FD2A96"/>
    <w:rsid w:val="00FD2DB7"/>
    <w:rsid w:val="00FD32F5"/>
    <w:rsid w:val="00FD3315"/>
    <w:rsid w:val="00FD3358"/>
    <w:rsid w:val="00FD3B63"/>
    <w:rsid w:val="00FD3C63"/>
    <w:rsid w:val="00FD4027"/>
    <w:rsid w:val="00FD4067"/>
    <w:rsid w:val="00FD41C3"/>
    <w:rsid w:val="00FD4464"/>
    <w:rsid w:val="00FD4985"/>
    <w:rsid w:val="00FD4E59"/>
    <w:rsid w:val="00FD5CC1"/>
    <w:rsid w:val="00FD5D51"/>
    <w:rsid w:val="00FD646A"/>
    <w:rsid w:val="00FD6CCC"/>
    <w:rsid w:val="00FD6D3B"/>
    <w:rsid w:val="00FD6F74"/>
    <w:rsid w:val="00FD6F90"/>
    <w:rsid w:val="00FD6FBF"/>
    <w:rsid w:val="00FD7284"/>
    <w:rsid w:val="00FD7400"/>
    <w:rsid w:val="00FD75C8"/>
    <w:rsid w:val="00FD7783"/>
    <w:rsid w:val="00FD77D5"/>
    <w:rsid w:val="00FD78F0"/>
    <w:rsid w:val="00FD7E7E"/>
    <w:rsid w:val="00FD7F67"/>
    <w:rsid w:val="00FE0699"/>
    <w:rsid w:val="00FE0E26"/>
    <w:rsid w:val="00FE1723"/>
    <w:rsid w:val="00FE1882"/>
    <w:rsid w:val="00FE18E1"/>
    <w:rsid w:val="00FE1E07"/>
    <w:rsid w:val="00FE1EA9"/>
    <w:rsid w:val="00FE249C"/>
    <w:rsid w:val="00FE2FFA"/>
    <w:rsid w:val="00FE337E"/>
    <w:rsid w:val="00FE33FB"/>
    <w:rsid w:val="00FE369E"/>
    <w:rsid w:val="00FE3901"/>
    <w:rsid w:val="00FE3A54"/>
    <w:rsid w:val="00FE3E15"/>
    <w:rsid w:val="00FE3F89"/>
    <w:rsid w:val="00FE4517"/>
    <w:rsid w:val="00FE4547"/>
    <w:rsid w:val="00FE4587"/>
    <w:rsid w:val="00FE4B68"/>
    <w:rsid w:val="00FE4DDA"/>
    <w:rsid w:val="00FE4EF8"/>
    <w:rsid w:val="00FE4FA1"/>
    <w:rsid w:val="00FE5C90"/>
    <w:rsid w:val="00FE5FF5"/>
    <w:rsid w:val="00FE603E"/>
    <w:rsid w:val="00FE60BE"/>
    <w:rsid w:val="00FE60C8"/>
    <w:rsid w:val="00FE62D9"/>
    <w:rsid w:val="00FE641C"/>
    <w:rsid w:val="00FE6787"/>
    <w:rsid w:val="00FE7129"/>
    <w:rsid w:val="00FE7363"/>
    <w:rsid w:val="00FE7391"/>
    <w:rsid w:val="00FE7536"/>
    <w:rsid w:val="00FE7723"/>
    <w:rsid w:val="00FE7766"/>
    <w:rsid w:val="00FE79A8"/>
    <w:rsid w:val="00FE7A84"/>
    <w:rsid w:val="00FE7B0C"/>
    <w:rsid w:val="00FE7F16"/>
    <w:rsid w:val="00FE7F84"/>
    <w:rsid w:val="00FF0468"/>
    <w:rsid w:val="00FF07BE"/>
    <w:rsid w:val="00FF102E"/>
    <w:rsid w:val="00FF1802"/>
    <w:rsid w:val="00FF188C"/>
    <w:rsid w:val="00FF19EA"/>
    <w:rsid w:val="00FF1C51"/>
    <w:rsid w:val="00FF2164"/>
    <w:rsid w:val="00FF21F0"/>
    <w:rsid w:val="00FF23BA"/>
    <w:rsid w:val="00FF27E3"/>
    <w:rsid w:val="00FF2C96"/>
    <w:rsid w:val="00FF2E4D"/>
    <w:rsid w:val="00FF3006"/>
    <w:rsid w:val="00FF348C"/>
    <w:rsid w:val="00FF353C"/>
    <w:rsid w:val="00FF44E0"/>
    <w:rsid w:val="00FF46CF"/>
    <w:rsid w:val="00FF4D72"/>
    <w:rsid w:val="00FF4D7A"/>
    <w:rsid w:val="00FF4E5B"/>
    <w:rsid w:val="00FF565A"/>
    <w:rsid w:val="00FF59D7"/>
    <w:rsid w:val="00FF5D32"/>
    <w:rsid w:val="00FF6014"/>
    <w:rsid w:val="00FF6668"/>
    <w:rsid w:val="00FF6781"/>
    <w:rsid w:val="00FF7CB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01BB1"/>
  <w15:docId w15:val="{E9C246AE-CBEC-4382-9D3B-DAC0ED227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cs-CZ" w:eastAsia="en-US" w:bidi="ar-SA"/>
      </w:rPr>
    </w:rPrDefault>
    <w:pPrDefault>
      <w:pPr>
        <w:ind w:left="357" w:hanging="35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27958"/>
  </w:style>
  <w:style w:type="paragraph" w:styleId="Nadpis1">
    <w:name w:val="heading 1"/>
    <w:basedOn w:val="Normln"/>
    <w:next w:val="Normln"/>
    <w:link w:val="Nadpis1Char"/>
    <w:qFormat/>
    <w:rsid w:val="002A188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nhideWhenUsed/>
    <w:qFormat/>
    <w:rsid w:val="002A188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nhideWhenUsed/>
    <w:qFormat/>
    <w:rsid w:val="002A1880"/>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qFormat/>
    <w:rsid w:val="00124D4A"/>
    <w:pPr>
      <w:keepNext/>
      <w:spacing w:before="240" w:after="60"/>
      <w:ind w:left="0" w:firstLine="0"/>
      <w:jc w:val="left"/>
      <w:outlineLvl w:val="3"/>
    </w:pPr>
    <w:rPr>
      <w:rFonts w:ascii="Times New Roman" w:eastAsia="Times New Roman" w:hAnsi="Times New Roman" w:cs="Times New Roman"/>
      <w:b/>
      <w:bCs/>
      <w:noProof/>
      <w:sz w:val="28"/>
      <w:szCs w:val="28"/>
      <w:lang w:eastAsia="cs-CZ"/>
    </w:rPr>
  </w:style>
  <w:style w:type="paragraph" w:styleId="Nadpis5">
    <w:name w:val="heading 5"/>
    <w:basedOn w:val="Normln"/>
    <w:next w:val="Normln"/>
    <w:link w:val="Nadpis5Char"/>
    <w:qFormat/>
    <w:rsid w:val="00327958"/>
    <w:pPr>
      <w:keepNext/>
      <w:ind w:left="0" w:firstLine="0"/>
      <w:jc w:val="center"/>
      <w:outlineLvl w:val="4"/>
    </w:pPr>
    <w:rPr>
      <w:rFonts w:eastAsia="Times New Roman" w:cs="Times New Roman"/>
      <w:b/>
      <w:sz w:val="16"/>
      <w:szCs w:val="20"/>
      <w:lang w:val="en-GB" w:eastAsia="cs-CZ"/>
    </w:rPr>
  </w:style>
  <w:style w:type="paragraph" w:styleId="Nadpis6">
    <w:name w:val="heading 6"/>
    <w:basedOn w:val="Normln"/>
    <w:next w:val="Normln"/>
    <w:link w:val="Nadpis6Char"/>
    <w:qFormat/>
    <w:rsid w:val="00327958"/>
    <w:pPr>
      <w:keepNext/>
      <w:ind w:left="0" w:firstLine="0"/>
      <w:jc w:val="left"/>
      <w:outlineLvl w:val="5"/>
    </w:pPr>
    <w:rPr>
      <w:rFonts w:eastAsia="Times New Roman" w:cs="Times New Roman"/>
      <w:b/>
      <w:sz w:val="18"/>
      <w:szCs w:val="20"/>
      <w:lang w:eastAsia="cs-CZ"/>
    </w:rPr>
  </w:style>
  <w:style w:type="paragraph" w:styleId="Nadpis7">
    <w:name w:val="heading 7"/>
    <w:basedOn w:val="Normln"/>
    <w:next w:val="Normln"/>
    <w:link w:val="Nadpis7Char"/>
    <w:unhideWhenUsed/>
    <w:qFormat/>
    <w:rsid w:val="00F1781C"/>
    <w:pPr>
      <w:keepNext/>
      <w:keepLines/>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6038D"/>
    <w:pPr>
      <w:keepNext/>
      <w:keepLines/>
      <w:ind w:left="709"/>
      <w:jc w:val="left"/>
      <w:outlineLvl w:val="7"/>
    </w:pPr>
    <w:rPr>
      <w:rFonts w:asciiTheme="minorHAnsi" w:eastAsiaTheme="majorEastAsia" w:hAnsiTheme="minorHAnsi" w:cstheme="majorBidi"/>
      <w:i/>
      <w:iCs/>
      <w:color w:val="272727" w:themeColor="text1" w:themeTint="D8"/>
      <w:kern w:val="2"/>
      <w14:ligatures w14:val="standardContextual"/>
    </w:rPr>
  </w:style>
  <w:style w:type="paragraph" w:styleId="Nadpis9">
    <w:name w:val="heading 9"/>
    <w:basedOn w:val="Normln"/>
    <w:next w:val="Normln"/>
    <w:link w:val="Nadpis9Char"/>
    <w:uiPriority w:val="9"/>
    <w:semiHidden/>
    <w:unhideWhenUsed/>
    <w:qFormat/>
    <w:rsid w:val="0076038D"/>
    <w:pPr>
      <w:keepNext/>
      <w:keepLines/>
      <w:ind w:left="709"/>
      <w:jc w:val="left"/>
      <w:outlineLvl w:val="8"/>
    </w:pPr>
    <w:rPr>
      <w:rFonts w:asciiTheme="minorHAnsi" w:eastAsiaTheme="majorEastAsia" w:hAnsiTheme="minorHAnsi" w:cstheme="majorBidi"/>
      <w:color w:val="272727" w:themeColor="text1" w:themeTint="D8"/>
      <w:kern w:val="2"/>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link w:val="OdstavecseseznamemChar"/>
    <w:uiPriority w:val="34"/>
    <w:qFormat/>
    <w:rsid w:val="0000433A"/>
    <w:pPr>
      <w:ind w:left="720"/>
      <w:contextualSpacing/>
    </w:pPr>
  </w:style>
  <w:style w:type="character" w:customStyle="1" w:styleId="Nadpis5Char">
    <w:name w:val="Nadpis 5 Char"/>
    <w:basedOn w:val="Standardnpsmoodstavce"/>
    <w:link w:val="Nadpis5"/>
    <w:rsid w:val="00327958"/>
    <w:rPr>
      <w:rFonts w:eastAsia="Times New Roman" w:cs="Times New Roman"/>
      <w:b/>
      <w:sz w:val="16"/>
      <w:szCs w:val="20"/>
      <w:lang w:val="en-GB" w:eastAsia="cs-CZ"/>
    </w:rPr>
  </w:style>
  <w:style w:type="character" w:customStyle="1" w:styleId="Nadpis6Char">
    <w:name w:val="Nadpis 6 Char"/>
    <w:basedOn w:val="Standardnpsmoodstavce"/>
    <w:link w:val="Nadpis6"/>
    <w:rsid w:val="00327958"/>
    <w:rPr>
      <w:rFonts w:eastAsia="Times New Roman" w:cs="Times New Roman"/>
      <w:b/>
      <w:sz w:val="18"/>
      <w:szCs w:val="20"/>
      <w:lang w:eastAsia="cs-CZ"/>
    </w:rPr>
  </w:style>
  <w:style w:type="paragraph" w:styleId="Nzev">
    <w:name w:val="Title"/>
    <w:basedOn w:val="Normln"/>
    <w:link w:val="NzevChar"/>
    <w:qFormat/>
    <w:rsid w:val="00327958"/>
    <w:pPr>
      <w:ind w:left="0" w:firstLine="0"/>
      <w:jc w:val="center"/>
    </w:pPr>
    <w:rPr>
      <w:rFonts w:ascii="Arial Black" w:eastAsia="Times New Roman" w:hAnsi="Arial Black" w:cs="Times New Roman"/>
      <w:color w:val="008080"/>
      <w:sz w:val="26"/>
      <w:szCs w:val="20"/>
      <w:lang w:eastAsia="cs-CZ"/>
    </w:rPr>
  </w:style>
  <w:style w:type="character" w:customStyle="1" w:styleId="NzevChar">
    <w:name w:val="Název Char"/>
    <w:basedOn w:val="Standardnpsmoodstavce"/>
    <w:link w:val="Nzev"/>
    <w:rsid w:val="00327958"/>
    <w:rPr>
      <w:rFonts w:ascii="Arial Black" w:eastAsia="Times New Roman" w:hAnsi="Arial Black" w:cs="Times New Roman"/>
      <w:color w:val="008080"/>
      <w:sz w:val="26"/>
      <w:szCs w:val="20"/>
      <w:lang w:eastAsia="cs-CZ"/>
    </w:rPr>
  </w:style>
  <w:style w:type="paragraph" w:customStyle="1" w:styleId="Textbodu">
    <w:name w:val="Text bodu"/>
    <w:basedOn w:val="Normln"/>
    <w:rsid w:val="00327958"/>
    <w:pPr>
      <w:numPr>
        <w:ilvl w:val="2"/>
        <w:numId w:val="1"/>
      </w:numPr>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rsid w:val="00327958"/>
    <w:pPr>
      <w:numPr>
        <w:ilvl w:val="1"/>
        <w:numId w:val="1"/>
      </w:numPr>
      <w:outlineLvl w:val="7"/>
    </w:pPr>
    <w:rPr>
      <w:rFonts w:ascii="Times New Roman" w:eastAsia="Times New Roman" w:hAnsi="Times New Roman" w:cs="Times New Roman"/>
      <w:sz w:val="24"/>
      <w:szCs w:val="20"/>
      <w:lang w:eastAsia="cs-CZ"/>
    </w:rPr>
  </w:style>
  <w:style w:type="paragraph" w:customStyle="1" w:styleId="Textodstavce">
    <w:name w:val="Text odstavce"/>
    <w:basedOn w:val="Normln"/>
    <w:rsid w:val="00327958"/>
    <w:pPr>
      <w:numPr>
        <w:numId w:val="1"/>
      </w:numPr>
      <w:tabs>
        <w:tab w:val="left" w:pos="851"/>
      </w:tabs>
      <w:spacing w:before="120" w:after="120"/>
      <w:outlineLvl w:val="6"/>
    </w:pPr>
    <w:rPr>
      <w:rFonts w:ascii="Times New Roman" w:eastAsia="Times New Roman" w:hAnsi="Times New Roman" w:cs="Times New Roman"/>
      <w:sz w:val="24"/>
      <w:szCs w:val="20"/>
      <w:lang w:eastAsia="cs-CZ"/>
    </w:rPr>
  </w:style>
  <w:style w:type="paragraph" w:styleId="Textbubliny">
    <w:name w:val="Balloon Text"/>
    <w:basedOn w:val="Normln"/>
    <w:link w:val="TextbublinyChar"/>
    <w:unhideWhenUsed/>
    <w:rsid w:val="00327958"/>
    <w:rPr>
      <w:rFonts w:ascii="Tahoma" w:hAnsi="Tahoma" w:cs="Tahoma"/>
      <w:sz w:val="16"/>
      <w:szCs w:val="16"/>
    </w:rPr>
  </w:style>
  <w:style w:type="character" w:customStyle="1" w:styleId="TextbublinyChar">
    <w:name w:val="Text bubliny Char"/>
    <w:basedOn w:val="Standardnpsmoodstavce"/>
    <w:link w:val="Textbubliny"/>
    <w:rsid w:val="00327958"/>
    <w:rPr>
      <w:rFonts w:ascii="Tahoma" w:hAnsi="Tahoma" w:cs="Tahoma"/>
      <w:sz w:val="16"/>
      <w:szCs w:val="16"/>
    </w:rPr>
  </w:style>
  <w:style w:type="paragraph" w:styleId="Zhlav">
    <w:name w:val="header"/>
    <w:basedOn w:val="Normln"/>
    <w:link w:val="ZhlavChar"/>
    <w:uiPriority w:val="99"/>
    <w:unhideWhenUsed/>
    <w:rsid w:val="0054019E"/>
    <w:pPr>
      <w:tabs>
        <w:tab w:val="center" w:pos="4536"/>
        <w:tab w:val="right" w:pos="9072"/>
      </w:tabs>
    </w:pPr>
  </w:style>
  <w:style w:type="character" w:customStyle="1" w:styleId="ZhlavChar">
    <w:name w:val="Záhlaví Char"/>
    <w:basedOn w:val="Standardnpsmoodstavce"/>
    <w:link w:val="Zhlav"/>
    <w:uiPriority w:val="99"/>
    <w:rsid w:val="0054019E"/>
  </w:style>
  <w:style w:type="paragraph" w:styleId="Zpat">
    <w:name w:val="footer"/>
    <w:basedOn w:val="Normln"/>
    <w:link w:val="ZpatChar"/>
    <w:uiPriority w:val="99"/>
    <w:unhideWhenUsed/>
    <w:rsid w:val="0054019E"/>
    <w:pPr>
      <w:tabs>
        <w:tab w:val="center" w:pos="4536"/>
        <w:tab w:val="right" w:pos="9072"/>
      </w:tabs>
    </w:pPr>
  </w:style>
  <w:style w:type="character" w:customStyle="1" w:styleId="ZpatChar">
    <w:name w:val="Zápatí Char"/>
    <w:basedOn w:val="Standardnpsmoodstavce"/>
    <w:link w:val="Zpat"/>
    <w:uiPriority w:val="99"/>
    <w:rsid w:val="0054019E"/>
  </w:style>
  <w:style w:type="paragraph" w:customStyle="1" w:styleId="UPNO-Text">
    <w:name w:val="UPNO-Text"/>
    <w:basedOn w:val="Normln"/>
    <w:rsid w:val="009C4976"/>
    <w:pPr>
      <w:suppressAutoHyphens/>
      <w:spacing w:line="283" w:lineRule="exact"/>
      <w:ind w:left="0" w:firstLine="0"/>
    </w:pPr>
    <w:rPr>
      <w:rFonts w:eastAsia="Times New Roman"/>
      <w:szCs w:val="24"/>
      <w:lang w:eastAsia="ar-SA"/>
    </w:rPr>
  </w:style>
  <w:style w:type="paragraph" w:styleId="Zkladntext">
    <w:name w:val="Body Text"/>
    <w:basedOn w:val="Normln"/>
    <w:link w:val="ZkladntextChar"/>
    <w:rsid w:val="009C4976"/>
    <w:pPr>
      <w:spacing w:after="120"/>
      <w:ind w:left="0" w:firstLine="0"/>
      <w:jc w:val="left"/>
    </w:pPr>
    <w:rPr>
      <w:rFonts w:ascii="Times New Roman" w:eastAsia="Times New Roman" w:hAnsi="Times New Roman" w:cs="Times New Roman"/>
      <w:noProof/>
      <w:sz w:val="20"/>
      <w:szCs w:val="20"/>
      <w:lang w:val="x-none" w:eastAsia="x-none"/>
    </w:rPr>
  </w:style>
  <w:style w:type="character" w:customStyle="1" w:styleId="ZkladntextChar">
    <w:name w:val="Základní text Char"/>
    <w:basedOn w:val="Standardnpsmoodstavce"/>
    <w:link w:val="Zkladntext"/>
    <w:rsid w:val="009C4976"/>
    <w:rPr>
      <w:rFonts w:ascii="Times New Roman" w:eastAsia="Times New Roman" w:hAnsi="Times New Roman" w:cs="Times New Roman"/>
      <w:noProof/>
      <w:sz w:val="20"/>
      <w:szCs w:val="20"/>
      <w:lang w:val="x-none" w:eastAsia="x-none"/>
    </w:rPr>
  </w:style>
  <w:style w:type="table" w:styleId="Mkatabulky">
    <w:name w:val="Table Grid"/>
    <w:basedOn w:val="Normlntabulka"/>
    <w:rsid w:val="00206F5D"/>
    <w:pPr>
      <w:ind w:left="0" w:firstLine="0"/>
      <w:jc w:val="left"/>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uiPriority w:val="9"/>
    <w:rsid w:val="002A1880"/>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
    <w:rsid w:val="002A1880"/>
    <w:rPr>
      <w:rFonts w:asciiTheme="majorHAnsi" w:eastAsiaTheme="majorEastAsia" w:hAnsiTheme="majorHAnsi" w:cstheme="majorBidi"/>
      <w:b/>
      <w:bCs/>
      <w:color w:val="4F81BD" w:themeColor="accent1"/>
      <w:sz w:val="26"/>
      <w:szCs w:val="26"/>
    </w:rPr>
  </w:style>
  <w:style w:type="character" w:customStyle="1" w:styleId="Nadpis3Char">
    <w:name w:val="Nadpis 3 Char"/>
    <w:basedOn w:val="Standardnpsmoodstavce"/>
    <w:link w:val="Nadpis3"/>
    <w:uiPriority w:val="9"/>
    <w:rsid w:val="002A1880"/>
    <w:rPr>
      <w:rFonts w:asciiTheme="majorHAnsi" w:eastAsiaTheme="majorEastAsia" w:hAnsiTheme="majorHAnsi" w:cstheme="majorBidi"/>
      <w:b/>
      <w:bCs/>
      <w:color w:val="4F81BD" w:themeColor="accent1"/>
    </w:rPr>
  </w:style>
  <w:style w:type="paragraph" w:customStyle="1" w:styleId="Import3">
    <w:name w:val="Import 3"/>
    <w:basedOn w:val="Normln"/>
    <w:rsid w:val="00035D1F"/>
    <w:pPr>
      <w:widowControl w:val="0"/>
      <w:spacing w:line="327" w:lineRule="auto"/>
      <w:ind w:left="864" w:firstLine="0"/>
      <w:jc w:val="left"/>
    </w:pPr>
    <w:rPr>
      <w:rFonts w:ascii="Courier New" w:eastAsia="Times New Roman" w:hAnsi="Courier New" w:cs="Times New Roman"/>
      <w:noProof/>
      <w:sz w:val="24"/>
      <w:szCs w:val="20"/>
      <w:lang w:eastAsia="cs-CZ"/>
    </w:rPr>
  </w:style>
  <w:style w:type="paragraph" w:styleId="Zkladntextodsazen2">
    <w:name w:val="Body Text Indent 2"/>
    <w:basedOn w:val="Normln"/>
    <w:link w:val="Zkladntextodsazen2Char"/>
    <w:unhideWhenUsed/>
    <w:rsid w:val="00446818"/>
    <w:pPr>
      <w:spacing w:after="120" w:line="480" w:lineRule="auto"/>
      <w:ind w:left="283"/>
    </w:pPr>
  </w:style>
  <w:style w:type="character" w:customStyle="1" w:styleId="Zkladntextodsazen2Char">
    <w:name w:val="Základní text odsazený 2 Char"/>
    <w:basedOn w:val="Standardnpsmoodstavce"/>
    <w:link w:val="Zkladntextodsazen2"/>
    <w:rsid w:val="00446818"/>
  </w:style>
  <w:style w:type="paragraph" w:customStyle="1" w:styleId="Zkladntext31">
    <w:name w:val="Základní text 31"/>
    <w:basedOn w:val="Normln"/>
    <w:rsid w:val="006A1B5E"/>
    <w:pPr>
      <w:spacing w:before="120" w:line="240" w:lineRule="atLeast"/>
      <w:ind w:left="0" w:firstLine="0"/>
    </w:pPr>
    <w:rPr>
      <w:rFonts w:eastAsia="Times New Roman" w:cs="Times New Roman"/>
      <w:szCs w:val="20"/>
      <w:lang w:eastAsia="cs-CZ"/>
    </w:rPr>
  </w:style>
  <w:style w:type="character" w:customStyle="1" w:styleId="Nadpis7Char">
    <w:name w:val="Nadpis 7 Char"/>
    <w:basedOn w:val="Standardnpsmoodstavce"/>
    <w:link w:val="Nadpis7"/>
    <w:uiPriority w:val="9"/>
    <w:rsid w:val="00F1781C"/>
    <w:rPr>
      <w:rFonts w:asciiTheme="majorHAnsi" w:eastAsiaTheme="majorEastAsia" w:hAnsiTheme="majorHAnsi" w:cstheme="majorBidi"/>
      <w:i/>
      <w:iCs/>
      <w:color w:val="404040" w:themeColor="text1" w:themeTint="BF"/>
    </w:rPr>
  </w:style>
  <w:style w:type="character" w:styleId="Hypertextovodkaz">
    <w:name w:val="Hyperlink"/>
    <w:basedOn w:val="Standardnpsmoodstavce"/>
    <w:uiPriority w:val="99"/>
    <w:unhideWhenUsed/>
    <w:rsid w:val="00F06A7E"/>
    <w:rPr>
      <w:color w:val="0000FF" w:themeColor="hyperlink"/>
      <w:u w:val="single"/>
    </w:rPr>
  </w:style>
  <w:style w:type="paragraph" w:customStyle="1" w:styleId="Import1">
    <w:name w:val="Import 1"/>
    <w:basedOn w:val="Normln"/>
    <w:rsid w:val="004641B9"/>
    <w:pPr>
      <w:widowControl w:val="0"/>
      <w:spacing w:line="218" w:lineRule="auto"/>
      <w:ind w:left="864" w:firstLine="0"/>
      <w:jc w:val="left"/>
    </w:pPr>
    <w:rPr>
      <w:rFonts w:ascii="Courier New" w:eastAsia="Times New Roman" w:hAnsi="Courier New" w:cs="Times New Roman"/>
      <w:noProof/>
      <w:sz w:val="24"/>
      <w:szCs w:val="20"/>
      <w:lang w:eastAsia="cs-CZ"/>
    </w:rPr>
  </w:style>
  <w:style w:type="paragraph" w:customStyle="1" w:styleId="Odsazentext">
    <w:name w:val="Odsazený text"/>
    <w:basedOn w:val="Normln"/>
    <w:link w:val="OdsazentextChar"/>
    <w:rsid w:val="00855475"/>
    <w:pPr>
      <w:numPr>
        <w:numId w:val="2"/>
      </w:numPr>
      <w:tabs>
        <w:tab w:val="clear" w:pos="1287"/>
      </w:tabs>
      <w:spacing w:after="80"/>
      <w:ind w:left="284" w:hanging="284"/>
    </w:pPr>
    <w:rPr>
      <w:rFonts w:eastAsia="Times New Roman" w:cs="Times New Roman"/>
      <w:sz w:val="20"/>
      <w:szCs w:val="20"/>
    </w:rPr>
  </w:style>
  <w:style w:type="paragraph" w:customStyle="1" w:styleId="BodyText22">
    <w:name w:val="Body Text 22"/>
    <w:basedOn w:val="Normln"/>
    <w:rsid w:val="00AC06F4"/>
    <w:pPr>
      <w:keepLines/>
      <w:overflowPunct w:val="0"/>
      <w:autoSpaceDE w:val="0"/>
      <w:autoSpaceDN w:val="0"/>
      <w:adjustRightInd w:val="0"/>
      <w:spacing w:before="60" w:after="60"/>
      <w:ind w:left="0" w:firstLine="0"/>
      <w:textAlignment w:val="baseline"/>
    </w:pPr>
    <w:rPr>
      <w:rFonts w:eastAsia="Times New Roman" w:cs="Times New Roman"/>
      <w:color w:val="000000"/>
      <w:sz w:val="20"/>
      <w:szCs w:val="20"/>
      <w:lang w:eastAsia="cs-CZ"/>
    </w:rPr>
  </w:style>
  <w:style w:type="table" w:styleId="Svtlstnovn">
    <w:name w:val="Light Shading"/>
    <w:basedOn w:val="Normlntabulka"/>
    <w:uiPriority w:val="60"/>
    <w:rsid w:val="00E6545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tlstnovnzvraznn1">
    <w:name w:val="Light Shading Accent 1"/>
    <w:basedOn w:val="Normlntabulka"/>
    <w:uiPriority w:val="60"/>
    <w:rsid w:val="007704F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FirstParagraph">
    <w:name w:val="First Paragraph"/>
    <w:basedOn w:val="Zkladntext"/>
    <w:next w:val="Zkladntext"/>
    <w:qFormat/>
    <w:rsid w:val="004C6C25"/>
    <w:pPr>
      <w:spacing w:before="180" w:after="180"/>
    </w:pPr>
    <w:rPr>
      <w:rFonts w:asciiTheme="minorHAnsi" w:eastAsiaTheme="minorHAnsi" w:hAnsiTheme="minorHAnsi" w:cstheme="minorBidi"/>
      <w:noProof w:val="0"/>
      <w:sz w:val="24"/>
      <w:szCs w:val="24"/>
      <w:lang w:val="en-US" w:eastAsia="en-US"/>
    </w:rPr>
  </w:style>
  <w:style w:type="paragraph" w:customStyle="1" w:styleId="Default">
    <w:name w:val="Default"/>
    <w:link w:val="DefaultChar"/>
    <w:qFormat/>
    <w:rsid w:val="000A47C6"/>
    <w:pPr>
      <w:autoSpaceDE w:val="0"/>
      <w:autoSpaceDN w:val="0"/>
      <w:adjustRightInd w:val="0"/>
      <w:ind w:left="0" w:firstLine="0"/>
      <w:jc w:val="left"/>
    </w:pPr>
    <w:rPr>
      <w:color w:val="000000"/>
      <w:sz w:val="24"/>
      <w:szCs w:val="24"/>
    </w:rPr>
  </w:style>
  <w:style w:type="paragraph" w:customStyle="1" w:styleId="Import74">
    <w:name w:val="Import 74"/>
    <w:basedOn w:val="Normln"/>
    <w:rsid w:val="003307C5"/>
    <w:pPr>
      <w:widowControl w:val="0"/>
      <w:tabs>
        <w:tab w:val="left" w:pos="8208"/>
      </w:tabs>
      <w:spacing w:line="218" w:lineRule="auto"/>
      <w:ind w:left="4032" w:firstLine="0"/>
      <w:jc w:val="left"/>
    </w:pPr>
    <w:rPr>
      <w:rFonts w:ascii="Courier New" w:eastAsia="Times New Roman" w:hAnsi="Courier New" w:cs="Times New Roman"/>
      <w:noProof/>
      <w:sz w:val="24"/>
      <w:szCs w:val="20"/>
      <w:lang w:eastAsia="cs-CZ"/>
    </w:rPr>
  </w:style>
  <w:style w:type="paragraph" w:customStyle="1" w:styleId="Import23">
    <w:name w:val="Import 23"/>
    <w:basedOn w:val="Normln"/>
    <w:rsid w:val="00887B99"/>
    <w:pPr>
      <w:widowControl w:val="0"/>
      <w:spacing w:line="218" w:lineRule="auto"/>
      <w:ind w:left="1296" w:firstLine="0"/>
      <w:jc w:val="left"/>
    </w:pPr>
    <w:rPr>
      <w:rFonts w:ascii="Courier New" w:eastAsia="Times New Roman" w:hAnsi="Courier New" w:cs="Times New Roman"/>
      <w:noProof/>
      <w:sz w:val="24"/>
      <w:szCs w:val="20"/>
      <w:lang w:eastAsia="cs-CZ"/>
    </w:rPr>
  </w:style>
  <w:style w:type="character" w:customStyle="1" w:styleId="DefaultChar">
    <w:name w:val="Default Char"/>
    <w:link w:val="Default"/>
    <w:rsid w:val="00C9349C"/>
    <w:rPr>
      <w:color w:val="000000"/>
      <w:sz w:val="24"/>
      <w:szCs w:val="24"/>
    </w:rPr>
  </w:style>
  <w:style w:type="paragraph" w:styleId="Prosttext">
    <w:name w:val="Plain Text"/>
    <w:aliases w:val=" Char Char Char Char Char, Char Char Char Char Char Char, Char Char Char Char Char Char Char Char Char, Char Char Char Char Char Char Char Char Char Ch"/>
    <w:basedOn w:val="Normln"/>
    <w:link w:val="ProsttextChar"/>
    <w:uiPriority w:val="99"/>
    <w:unhideWhenUsed/>
    <w:rsid w:val="00F74DF5"/>
    <w:pPr>
      <w:ind w:left="0" w:firstLine="0"/>
      <w:jc w:val="left"/>
    </w:pPr>
    <w:rPr>
      <w:rFonts w:ascii="Calibri" w:hAnsi="Calibri" w:cstheme="minorBidi"/>
      <w:szCs w:val="21"/>
    </w:rPr>
  </w:style>
  <w:style w:type="character" w:customStyle="1" w:styleId="ProsttextChar">
    <w:name w:val="Prostý text Char"/>
    <w:aliases w:val=" Char Char Char Char Char Char1, Char Char Char Char Char Char Char, Char Char Char Char Char Char Char Char Char Char, Char Char Char Char Char Char Char Char Char Ch Char"/>
    <w:basedOn w:val="Standardnpsmoodstavce"/>
    <w:link w:val="Prosttext"/>
    <w:uiPriority w:val="99"/>
    <w:rsid w:val="00F74DF5"/>
    <w:rPr>
      <w:rFonts w:ascii="Calibri" w:hAnsi="Calibri" w:cstheme="minorBidi"/>
      <w:szCs w:val="21"/>
    </w:rPr>
  </w:style>
  <w:style w:type="paragraph" w:styleId="Zkladntextodsazen">
    <w:name w:val="Body Text Indent"/>
    <w:basedOn w:val="Normln"/>
    <w:link w:val="ZkladntextodsazenChar"/>
    <w:unhideWhenUsed/>
    <w:rsid w:val="00954E91"/>
    <w:pPr>
      <w:spacing w:after="120"/>
      <w:ind w:left="283"/>
    </w:pPr>
  </w:style>
  <w:style w:type="character" w:customStyle="1" w:styleId="ZkladntextodsazenChar">
    <w:name w:val="Základní text odsazený Char"/>
    <w:basedOn w:val="Standardnpsmoodstavce"/>
    <w:link w:val="Zkladntextodsazen"/>
    <w:rsid w:val="00954E91"/>
  </w:style>
  <w:style w:type="paragraph" w:customStyle="1" w:styleId="a">
    <w:uiPriority w:val="20"/>
    <w:qFormat/>
    <w:rsid w:val="0054150F"/>
  </w:style>
  <w:style w:type="character" w:styleId="Zdraznn">
    <w:name w:val="Emphasis"/>
    <w:basedOn w:val="Standardnpsmoodstavce"/>
    <w:uiPriority w:val="20"/>
    <w:qFormat/>
    <w:rsid w:val="0054150F"/>
    <w:rPr>
      <w:i/>
      <w:iCs/>
    </w:rPr>
  </w:style>
  <w:style w:type="paragraph" w:customStyle="1" w:styleId="Zakladnitext">
    <w:name w:val="_Zakladni text"/>
    <w:basedOn w:val="Normln"/>
    <w:qFormat/>
    <w:rsid w:val="00467102"/>
    <w:pPr>
      <w:ind w:left="0" w:firstLine="0"/>
    </w:pPr>
    <w:rPr>
      <w:rFonts w:eastAsia="Times New Roman"/>
      <w:szCs w:val="24"/>
      <w:lang w:eastAsia="cs-CZ"/>
    </w:rPr>
  </w:style>
  <w:style w:type="character" w:customStyle="1" w:styleId="normaltextrun">
    <w:name w:val="normaltextrun"/>
    <w:basedOn w:val="Standardnpsmoodstavce"/>
    <w:rsid w:val="00546F94"/>
  </w:style>
  <w:style w:type="paragraph" w:customStyle="1" w:styleId="Standard">
    <w:name w:val="Standard"/>
    <w:rsid w:val="00C26464"/>
    <w:pPr>
      <w:suppressAutoHyphens/>
      <w:autoSpaceDN w:val="0"/>
      <w:ind w:left="0" w:firstLine="0"/>
      <w:jc w:val="left"/>
    </w:pPr>
    <w:rPr>
      <w:rFonts w:ascii="Liberation Serif" w:eastAsia="NSimSun" w:hAnsi="Liberation Serif" w:cs="Arial Unicode MS"/>
      <w:kern w:val="3"/>
      <w:sz w:val="24"/>
      <w:szCs w:val="24"/>
      <w:lang w:eastAsia="zh-CN" w:bidi="hi-IN"/>
    </w:rPr>
  </w:style>
  <w:style w:type="paragraph" w:styleId="Normlnweb">
    <w:name w:val="Normal (Web)"/>
    <w:basedOn w:val="Normln"/>
    <w:unhideWhenUsed/>
    <w:rsid w:val="00FB2D1B"/>
    <w:pPr>
      <w:spacing w:before="100" w:beforeAutospacing="1" w:after="100" w:afterAutospacing="1"/>
      <w:ind w:left="0" w:firstLine="0"/>
      <w:jc w:val="left"/>
    </w:pPr>
    <w:rPr>
      <w:rFonts w:ascii="Times New Roman" w:eastAsia="Times New Roman" w:hAnsi="Times New Roman" w:cs="Times New Roman"/>
      <w:sz w:val="24"/>
      <w:szCs w:val="24"/>
      <w:lang w:eastAsia="cs-CZ"/>
    </w:rPr>
  </w:style>
  <w:style w:type="character" w:customStyle="1" w:styleId="Nadpis4Char">
    <w:name w:val="Nadpis 4 Char"/>
    <w:basedOn w:val="Standardnpsmoodstavce"/>
    <w:link w:val="Nadpis4"/>
    <w:uiPriority w:val="9"/>
    <w:rsid w:val="00124D4A"/>
    <w:rPr>
      <w:rFonts w:ascii="Times New Roman" w:eastAsia="Times New Roman" w:hAnsi="Times New Roman" w:cs="Times New Roman"/>
      <w:b/>
      <w:bCs/>
      <w:noProof/>
      <w:sz w:val="28"/>
      <w:szCs w:val="28"/>
      <w:lang w:eastAsia="cs-CZ"/>
    </w:rPr>
  </w:style>
  <w:style w:type="character" w:customStyle="1" w:styleId="TextodstavceCharCharCharChar">
    <w:name w:val="Text odstavce Char Char Char Char"/>
    <w:link w:val="TextodstavceCharCharChar"/>
    <w:rsid w:val="00124D4A"/>
    <w:rPr>
      <w:noProof/>
      <w:sz w:val="24"/>
      <w:lang w:eastAsia="cs-CZ"/>
    </w:rPr>
  </w:style>
  <w:style w:type="paragraph" w:customStyle="1" w:styleId="TextodstavceCharCharChar">
    <w:name w:val="Text odstavce Char Char Char"/>
    <w:basedOn w:val="Normln"/>
    <w:link w:val="TextodstavceCharCharCharChar"/>
    <w:rsid w:val="00124D4A"/>
    <w:pPr>
      <w:tabs>
        <w:tab w:val="num" w:pos="360"/>
        <w:tab w:val="left" w:pos="851"/>
      </w:tabs>
      <w:spacing w:before="120" w:after="120"/>
      <w:ind w:left="0" w:firstLine="0"/>
      <w:outlineLvl w:val="6"/>
    </w:pPr>
    <w:rPr>
      <w:noProof/>
      <w:sz w:val="24"/>
      <w:lang w:eastAsia="cs-CZ"/>
    </w:rPr>
  </w:style>
  <w:style w:type="paragraph" w:customStyle="1" w:styleId="Nadpisplohy">
    <w:name w:val="Nadpis přílohy"/>
    <w:basedOn w:val="Normln"/>
    <w:rsid w:val="00124D4A"/>
    <w:pPr>
      <w:spacing w:before="240"/>
      <w:ind w:left="0" w:firstLine="0"/>
      <w:jc w:val="center"/>
    </w:pPr>
    <w:rPr>
      <w:rFonts w:ascii="Times New Roman" w:eastAsia="Times New Roman" w:hAnsi="Times New Roman" w:cs="Times New Roman"/>
      <w:b/>
      <w:sz w:val="28"/>
      <w:szCs w:val="24"/>
      <w:lang w:eastAsia="cs-CZ"/>
    </w:rPr>
  </w:style>
  <w:style w:type="character" w:styleId="slostrnky">
    <w:name w:val="page number"/>
    <w:basedOn w:val="Standardnpsmoodstavce"/>
    <w:rsid w:val="00124D4A"/>
  </w:style>
  <w:style w:type="paragraph" w:customStyle="1" w:styleId="Styl6">
    <w:name w:val="Styl6"/>
    <w:basedOn w:val="Normln"/>
    <w:rsid w:val="00124D4A"/>
    <w:pPr>
      <w:numPr>
        <w:numId w:val="8"/>
      </w:numPr>
      <w:spacing w:before="40" w:after="60"/>
    </w:pPr>
    <w:rPr>
      <w:rFonts w:eastAsia="Times New Roman" w:cs="Times New Roman"/>
      <w:snapToGrid w:val="0"/>
      <w:sz w:val="19"/>
      <w:szCs w:val="20"/>
      <w:lang w:eastAsia="cs-CZ"/>
    </w:rPr>
  </w:style>
  <w:style w:type="paragraph" w:styleId="Zkladntext2">
    <w:name w:val="Body Text 2"/>
    <w:basedOn w:val="Normln"/>
    <w:link w:val="Zkladntext2Char"/>
    <w:rsid w:val="00124D4A"/>
    <w:pPr>
      <w:spacing w:after="120" w:line="480" w:lineRule="auto"/>
      <w:ind w:left="0" w:firstLine="0"/>
      <w:jc w:val="left"/>
    </w:pPr>
    <w:rPr>
      <w:rFonts w:ascii="Times New Roman" w:eastAsia="Times New Roman" w:hAnsi="Times New Roman" w:cs="Times New Roman"/>
      <w:noProof/>
      <w:sz w:val="20"/>
      <w:szCs w:val="20"/>
      <w:lang w:eastAsia="cs-CZ"/>
    </w:rPr>
  </w:style>
  <w:style w:type="character" w:customStyle="1" w:styleId="Zkladntext2Char">
    <w:name w:val="Základní text 2 Char"/>
    <w:basedOn w:val="Standardnpsmoodstavce"/>
    <w:link w:val="Zkladntext2"/>
    <w:rsid w:val="00124D4A"/>
    <w:rPr>
      <w:rFonts w:ascii="Times New Roman" w:eastAsia="Times New Roman" w:hAnsi="Times New Roman" w:cs="Times New Roman"/>
      <w:noProof/>
      <w:sz w:val="20"/>
      <w:szCs w:val="20"/>
      <w:lang w:eastAsia="cs-CZ"/>
    </w:rPr>
  </w:style>
  <w:style w:type="paragraph" w:customStyle="1" w:styleId="Import0">
    <w:name w:val="Import 0"/>
    <w:basedOn w:val="Normln"/>
    <w:rsid w:val="00124D4A"/>
    <w:pPr>
      <w:widowControl w:val="0"/>
      <w:spacing w:line="288" w:lineRule="auto"/>
      <w:ind w:left="0" w:firstLine="0"/>
      <w:jc w:val="left"/>
    </w:pPr>
    <w:rPr>
      <w:rFonts w:ascii="Courier New" w:eastAsia="Times New Roman" w:hAnsi="Courier New" w:cs="Times New Roman"/>
      <w:noProof/>
      <w:sz w:val="24"/>
      <w:szCs w:val="20"/>
      <w:lang w:eastAsia="cs-CZ"/>
    </w:rPr>
  </w:style>
  <w:style w:type="paragraph" w:customStyle="1" w:styleId="Import12">
    <w:name w:val="Import 12"/>
    <w:basedOn w:val="Import0"/>
    <w:rsid w:val="00124D4A"/>
    <w:pPr>
      <w:spacing w:line="218" w:lineRule="auto"/>
      <w:ind w:left="864" w:firstLine="720"/>
    </w:pPr>
  </w:style>
  <w:style w:type="paragraph" w:customStyle="1" w:styleId="Import17">
    <w:name w:val="Import 17"/>
    <w:basedOn w:val="Import0"/>
    <w:rsid w:val="00124D4A"/>
    <w:pPr>
      <w:tabs>
        <w:tab w:val="left" w:pos="6912"/>
      </w:tabs>
      <w:spacing w:line="218" w:lineRule="auto"/>
      <w:ind w:left="864"/>
    </w:pPr>
  </w:style>
  <w:style w:type="paragraph" w:customStyle="1" w:styleId="Import21">
    <w:name w:val="Import 21"/>
    <w:basedOn w:val="Import0"/>
    <w:rsid w:val="00124D4A"/>
    <w:pPr>
      <w:tabs>
        <w:tab w:val="left" w:pos="5184"/>
      </w:tabs>
      <w:spacing w:line="218" w:lineRule="auto"/>
      <w:ind w:left="864"/>
    </w:pPr>
  </w:style>
  <w:style w:type="paragraph" w:customStyle="1" w:styleId="Import46">
    <w:name w:val="Import 46"/>
    <w:basedOn w:val="Import0"/>
    <w:rsid w:val="00124D4A"/>
    <w:pPr>
      <w:tabs>
        <w:tab w:val="left" w:pos="7488"/>
      </w:tabs>
      <w:spacing w:line="218" w:lineRule="auto"/>
      <w:ind w:left="4752"/>
    </w:pPr>
  </w:style>
  <w:style w:type="paragraph" w:customStyle="1" w:styleId="Import61">
    <w:name w:val="Import 61"/>
    <w:basedOn w:val="Import0"/>
    <w:rsid w:val="00124D4A"/>
    <w:pPr>
      <w:tabs>
        <w:tab w:val="left" w:pos="5040"/>
        <w:tab w:val="left" w:pos="7776"/>
      </w:tabs>
      <w:spacing w:line="218" w:lineRule="auto"/>
      <w:ind w:left="864"/>
    </w:pPr>
  </w:style>
  <w:style w:type="paragraph" w:customStyle="1" w:styleId="Import73">
    <w:name w:val="Import 73"/>
    <w:basedOn w:val="Import0"/>
    <w:rsid w:val="00124D4A"/>
    <w:pPr>
      <w:tabs>
        <w:tab w:val="left" w:pos="4032"/>
        <w:tab w:val="left" w:pos="7920"/>
      </w:tabs>
      <w:spacing w:line="218" w:lineRule="auto"/>
      <w:ind w:left="864"/>
    </w:pPr>
  </w:style>
  <w:style w:type="paragraph" w:customStyle="1" w:styleId="Import75">
    <w:name w:val="Import 75"/>
    <w:basedOn w:val="Import0"/>
    <w:rsid w:val="00124D4A"/>
    <w:pPr>
      <w:tabs>
        <w:tab w:val="left" w:pos="8208"/>
      </w:tabs>
      <w:spacing w:line="218" w:lineRule="auto"/>
      <w:ind w:left="864"/>
    </w:pPr>
  </w:style>
  <w:style w:type="paragraph" w:customStyle="1" w:styleId="Import19">
    <w:name w:val="Import 19"/>
    <w:basedOn w:val="Import0"/>
    <w:rsid w:val="00124D4A"/>
    <w:pPr>
      <w:spacing w:line="327" w:lineRule="auto"/>
      <w:ind w:left="864"/>
    </w:pPr>
  </w:style>
  <w:style w:type="paragraph" w:customStyle="1" w:styleId="Import22">
    <w:name w:val="Import 22"/>
    <w:basedOn w:val="Import0"/>
    <w:rsid w:val="00124D4A"/>
    <w:pPr>
      <w:spacing w:line="327" w:lineRule="auto"/>
      <w:ind w:left="864" w:firstLine="720"/>
    </w:pPr>
  </w:style>
  <w:style w:type="paragraph" w:customStyle="1" w:styleId="Import199">
    <w:name w:val="Import 199"/>
    <w:basedOn w:val="Import0"/>
    <w:rsid w:val="00124D4A"/>
    <w:pPr>
      <w:spacing w:line="327" w:lineRule="auto"/>
      <w:ind w:left="864" w:firstLine="864"/>
    </w:pPr>
  </w:style>
  <w:style w:type="character" w:customStyle="1" w:styleId="TextodstavceCharCharCharChar1">
    <w:name w:val="Text odstavce Char Char Char Char1"/>
    <w:rsid w:val="00124D4A"/>
    <w:rPr>
      <w:rFonts w:ascii="Arial" w:hAnsi="Arial"/>
      <w:noProof/>
      <w:sz w:val="24"/>
      <w:lang w:val="cs-CZ" w:eastAsia="cs-CZ" w:bidi="ar-SA"/>
    </w:rPr>
  </w:style>
  <w:style w:type="paragraph" w:customStyle="1" w:styleId="TextodstavceCharChar">
    <w:name w:val="Text odstavce Char Char"/>
    <w:basedOn w:val="Normln"/>
    <w:rsid w:val="00124D4A"/>
    <w:pPr>
      <w:tabs>
        <w:tab w:val="num" w:pos="360"/>
        <w:tab w:val="left" w:pos="851"/>
      </w:tabs>
      <w:spacing w:before="120" w:after="120"/>
      <w:ind w:left="0" w:firstLine="0"/>
      <w:outlineLvl w:val="6"/>
    </w:pPr>
    <w:rPr>
      <w:rFonts w:eastAsia="Times New Roman" w:cs="Times New Roman"/>
      <w:noProof/>
      <w:sz w:val="24"/>
      <w:szCs w:val="20"/>
      <w:lang w:eastAsia="cs-CZ"/>
    </w:rPr>
  </w:style>
  <w:style w:type="paragraph" w:styleId="Zkladntextodsazen3">
    <w:name w:val="Body Text Indent 3"/>
    <w:basedOn w:val="Normln"/>
    <w:link w:val="Zkladntextodsazen3Char"/>
    <w:rsid w:val="00124D4A"/>
    <w:pPr>
      <w:spacing w:after="120"/>
      <w:ind w:left="283" w:firstLine="0"/>
      <w:jc w:val="left"/>
    </w:pPr>
    <w:rPr>
      <w:rFonts w:ascii="Times New Roman" w:eastAsia="Times New Roman" w:hAnsi="Times New Roman" w:cs="Times New Roman"/>
      <w:noProof/>
      <w:sz w:val="16"/>
      <w:szCs w:val="16"/>
      <w:lang w:eastAsia="cs-CZ"/>
    </w:rPr>
  </w:style>
  <w:style w:type="character" w:customStyle="1" w:styleId="Zkladntextodsazen3Char">
    <w:name w:val="Základní text odsazený 3 Char"/>
    <w:basedOn w:val="Standardnpsmoodstavce"/>
    <w:link w:val="Zkladntextodsazen3"/>
    <w:rsid w:val="00124D4A"/>
    <w:rPr>
      <w:rFonts w:ascii="Times New Roman" w:eastAsia="Times New Roman" w:hAnsi="Times New Roman" w:cs="Times New Roman"/>
      <w:noProof/>
      <w:sz w:val="16"/>
      <w:szCs w:val="16"/>
      <w:lang w:eastAsia="cs-CZ"/>
    </w:rPr>
  </w:style>
  <w:style w:type="paragraph" w:customStyle="1" w:styleId="Import9">
    <w:name w:val="Import 9"/>
    <w:basedOn w:val="Import0"/>
    <w:rsid w:val="00124D4A"/>
    <w:pPr>
      <w:tabs>
        <w:tab w:val="left" w:pos="1584"/>
        <w:tab w:val="left" w:pos="3312"/>
        <w:tab w:val="left" w:pos="5040"/>
        <w:tab w:val="left" w:pos="6768"/>
        <w:tab w:val="left" w:pos="8496"/>
        <w:tab w:val="left" w:pos="10224"/>
        <w:tab w:val="left" w:pos="11952"/>
        <w:tab w:val="left" w:pos="13680"/>
        <w:tab w:val="left" w:pos="15408"/>
        <w:tab w:val="left" w:pos="17136"/>
        <w:tab w:val="left" w:pos="18864"/>
      </w:tabs>
      <w:spacing w:line="327" w:lineRule="auto"/>
      <w:ind w:left="864" w:firstLine="720"/>
    </w:pPr>
  </w:style>
  <w:style w:type="paragraph" w:customStyle="1" w:styleId="Import14">
    <w:name w:val="Import 14"/>
    <w:basedOn w:val="Import0"/>
    <w:rsid w:val="00124D4A"/>
    <w:pPr>
      <w:spacing w:line="218" w:lineRule="auto"/>
      <w:ind w:left="1152"/>
    </w:pPr>
  </w:style>
  <w:style w:type="paragraph" w:customStyle="1" w:styleId="Import26">
    <w:name w:val="Import 26"/>
    <w:basedOn w:val="Import0"/>
    <w:rsid w:val="00124D4A"/>
    <w:pPr>
      <w:tabs>
        <w:tab w:val="left" w:pos="8784"/>
      </w:tabs>
      <w:spacing w:line="218" w:lineRule="auto"/>
      <w:ind w:left="2016"/>
    </w:pPr>
  </w:style>
  <w:style w:type="paragraph" w:customStyle="1" w:styleId="Import35">
    <w:name w:val="Import 35"/>
    <w:basedOn w:val="Import0"/>
    <w:rsid w:val="00124D4A"/>
    <w:pPr>
      <w:spacing w:line="218" w:lineRule="auto"/>
      <w:ind w:left="1008"/>
    </w:pPr>
  </w:style>
  <w:style w:type="paragraph" w:customStyle="1" w:styleId="Import107">
    <w:name w:val="Import 107"/>
    <w:basedOn w:val="Import0"/>
    <w:rsid w:val="00124D4A"/>
    <w:pPr>
      <w:tabs>
        <w:tab w:val="left" w:pos="2304"/>
        <w:tab w:val="left" w:pos="6336"/>
      </w:tabs>
      <w:spacing w:line="218" w:lineRule="auto"/>
      <w:ind w:left="1584"/>
    </w:pPr>
  </w:style>
  <w:style w:type="character" w:customStyle="1" w:styleId="apple-style-span">
    <w:name w:val="apple-style-span"/>
    <w:basedOn w:val="Standardnpsmoodstavce"/>
    <w:rsid w:val="00124D4A"/>
  </w:style>
  <w:style w:type="character" w:customStyle="1" w:styleId="apple-converted-space">
    <w:name w:val="apple-converted-space"/>
    <w:basedOn w:val="Standardnpsmoodstavce"/>
    <w:rsid w:val="00124D4A"/>
  </w:style>
  <w:style w:type="character" w:customStyle="1" w:styleId="OdsazentextChar">
    <w:name w:val="Odsazený text Char"/>
    <w:link w:val="Odsazentext"/>
    <w:rsid w:val="00124D4A"/>
    <w:rPr>
      <w:rFonts w:eastAsia="Times New Roman" w:cs="Times New Roman"/>
      <w:sz w:val="20"/>
      <w:szCs w:val="20"/>
    </w:rPr>
  </w:style>
  <w:style w:type="paragraph" w:styleId="Zkladntext3">
    <w:name w:val="Body Text 3"/>
    <w:basedOn w:val="Normln"/>
    <w:link w:val="Zkladntext3Char"/>
    <w:rsid w:val="00124D4A"/>
    <w:pPr>
      <w:spacing w:after="120"/>
      <w:ind w:left="0" w:firstLine="0"/>
      <w:jc w:val="left"/>
    </w:pPr>
    <w:rPr>
      <w:rFonts w:ascii="Times New Roman" w:eastAsia="Times New Roman" w:hAnsi="Times New Roman" w:cs="Times New Roman"/>
      <w:sz w:val="16"/>
      <w:szCs w:val="16"/>
      <w:lang w:eastAsia="cs-CZ"/>
    </w:rPr>
  </w:style>
  <w:style w:type="character" w:customStyle="1" w:styleId="Zkladntext3Char">
    <w:name w:val="Základní text 3 Char"/>
    <w:basedOn w:val="Standardnpsmoodstavce"/>
    <w:link w:val="Zkladntext3"/>
    <w:rsid w:val="00124D4A"/>
    <w:rPr>
      <w:rFonts w:ascii="Times New Roman" w:eastAsia="Times New Roman" w:hAnsi="Times New Roman" w:cs="Times New Roman"/>
      <w:sz w:val="16"/>
      <w:szCs w:val="16"/>
      <w:lang w:eastAsia="cs-CZ"/>
    </w:rPr>
  </w:style>
  <w:style w:type="paragraph" w:customStyle="1" w:styleId="Odstavecseseznamem1">
    <w:name w:val="Odstavec se seznamem1"/>
    <w:basedOn w:val="Normln"/>
    <w:rsid w:val="00124D4A"/>
    <w:pPr>
      <w:ind w:left="720" w:firstLine="0"/>
      <w:jc w:val="left"/>
    </w:pPr>
    <w:rPr>
      <w:rFonts w:ascii="Times New Roman" w:eastAsia="Calibri" w:hAnsi="Times New Roman" w:cs="Times New Roman"/>
      <w:sz w:val="24"/>
      <w:szCs w:val="24"/>
      <w:lang w:eastAsia="cs-CZ"/>
    </w:rPr>
  </w:style>
  <w:style w:type="paragraph" w:customStyle="1" w:styleId="odr-tver-6ped">
    <w:name w:val="odr-čtver-6před"/>
    <w:basedOn w:val="Normln"/>
    <w:uiPriority w:val="99"/>
    <w:rsid w:val="00124D4A"/>
    <w:pPr>
      <w:numPr>
        <w:numId w:val="24"/>
      </w:numPr>
      <w:tabs>
        <w:tab w:val="left" w:pos="284"/>
      </w:tabs>
      <w:spacing w:before="120"/>
    </w:pPr>
    <w:rPr>
      <w:rFonts w:ascii="Tahoma" w:eastAsia="Times New Roman" w:hAnsi="Tahoma" w:cs="Times New Roman"/>
      <w:sz w:val="18"/>
      <w:szCs w:val="20"/>
      <w:lang w:eastAsia="cs-CZ"/>
    </w:rPr>
  </w:style>
  <w:style w:type="paragraph" w:styleId="Seznam">
    <w:name w:val="List"/>
    <w:basedOn w:val="Zkladntext"/>
    <w:uiPriority w:val="99"/>
    <w:rsid w:val="00124D4A"/>
    <w:pPr>
      <w:widowControl w:val="0"/>
      <w:suppressAutoHyphens/>
    </w:pPr>
    <w:rPr>
      <w:rFonts w:eastAsia="Calibri" w:cs="Tahoma"/>
      <w:noProof w:val="0"/>
      <w:sz w:val="24"/>
      <w:lang w:val="cs-CZ" w:eastAsia="cs-CZ"/>
    </w:rPr>
  </w:style>
  <w:style w:type="paragraph" w:customStyle="1" w:styleId="VedoucOP">
    <w:name w:val="Vedoucí OŽP"/>
    <w:basedOn w:val="Normln"/>
    <w:rsid w:val="00124D4A"/>
    <w:pPr>
      <w:tabs>
        <w:tab w:val="left" w:pos="5580"/>
      </w:tabs>
      <w:ind w:left="0" w:firstLine="0"/>
      <w:jc w:val="right"/>
    </w:pPr>
    <w:rPr>
      <w:rFonts w:ascii="Times New Roman" w:eastAsia="Times New Roman" w:hAnsi="Times New Roman" w:cs="Times New Roman"/>
      <w:sz w:val="24"/>
      <w:szCs w:val="24"/>
      <w:lang w:eastAsia="cs-CZ"/>
    </w:rPr>
  </w:style>
  <w:style w:type="paragraph" w:customStyle="1" w:styleId="Import4">
    <w:name w:val="Import 4"/>
    <w:basedOn w:val="Import0"/>
    <w:rsid w:val="00124D4A"/>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327" w:lineRule="auto"/>
      <w:ind w:left="5040"/>
    </w:pPr>
  </w:style>
  <w:style w:type="paragraph" w:customStyle="1" w:styleId="Import32">
    <w:name w:val="Import 32"/>
    <w:basedOn w:val="Import0"/>
    <w:rsid w:val="00124D4A"/>
    <w:pPr>
      <w:spacing w:line="327" w:lineRule="auto"/>
      <w:ind w:left="1152" w:hanging="288"/>
    </w:pPr>
  </w:style>
  <w:style w:type="paragraph" w:customStyle="1" w:styleId="Odrkov">
    <w:name w:val="Odrážkový"/>
    <w:basedOn w:val="Normln"/>
    <w:rsid w:val="00124D4A"/>
    <w:pPr>
      <w:numPr>
        <w:numId w:val="26"/>
      </w:numPr>
      <w:spacing w:before="120"/>
    </w:pPr>
    <w:rPr>
      <w:rFonts w:ascii="Times New Roman" w:eastAsia="Times New Roman" w:hAnsi="Times New Roman" w:cs="Times New Roman"/>
      <w:szCs w:val="20"/>
      <w:lang w:eastAsia="cs-CZ"/>
    </w:rPr>
  </w:style>
  <w:style w:type="paragraph" w:customStyle="1" w:styleId="a-Styl">
    <w:name w:val="a-Styl"/>
    <w:basedOn w:val="Zkladntext"/>
    <w:link w:val="a-StylChar"/>
    <w:rsid w:val="00124D4A"/>
    <w:pPr>
      <w:widowControl w:val="0"/>
      <w:ind w:firstLine="284"/>
      <w:jc w:val="both"/>
    </w:pPr>
    <w:rPr>
      <w:noProof w:val="0"/>
      <w:snapToGrid w:val="0"/>
      <w:sz w:val="22"/>
      <w:szCs w:val="24"/>
    </w:rPr>
  </w:style>
  <w:style w:type="character" w:customStyle="1" w:styleId="a-StylChar">
    <w:name w:val="a-Styl Char"/>
    <w:link w:val="a-Styl"/>
    <w:rsid w:val="00124D4A"/>
    <w:rPr>
      <w:rFonts w:ascii="Times New Roman" w:eastAsia="Times New Roman" w:hAnsi="Times New Roman" w:cs="Times New Roman"/>
      <w:snapToGrid w:val="0"/>
      <w:szCs w:val="24"/>
      <w:lang w:val="x-none" w:eastAsia="x-none"/>
    </w:rPr>
  </w:style>
  <w:style w:type="character" w:styleId="Sledovanodkaz">
    <w:name w:val="FollowedHyperlink"/>
    <w:rsid w:val="00124D4A"/>
    <w:rPr>
      <w:color w:val="800080"/>
      <w:u w:val="single"/>
    </w:rPr>
  </w:style>
  <w:style w:type="paragraph" w:styleId="Bezmezer">
    <w:name w:val="No Spacing"/>
    <w:uiPriority w:val="1"/>
    <w:qFormat/>
    <w:rsid w:val="00124D4A"/>
    <w:pPr>
      <w:ind w:left="0" w:firstLine="0"/>
      <w:jc w:val="left"/>
    </w:pPr>
    <w:rPr>
      <w:rFonts w:ascii="Times New Roman" w:eastAsia="Calibri" w:hAnsi="Times New Roman" w:cs="Times New Roman"/>
      <w:sz w:val="20"/>
    </w:rPr>
  </w:style>
  <w:style w:type="paragraph" w:styleId="Titulek">
    <w:name w:val="caption"/>
    <w:basedOn w:val="Normln"/>
    <w:next w:val="Normln"/>
    <w:uiPriority w:val="35"/>
    <w:unhideWhenUsed/>
    <w:qFormat/>
    <w:rsid w:val="00124D4A"/>
    <w:pPr>
      <w:spacing w:after="200"/>
      <w:ind w:left="0" w:firstLine="0"/>
      <w:jc w:val="left"/>
    </w:pPr>
    <w:rPr>
      <w:rFonts w:ascii="Times New Roman" w:eastAsia="Calibri" w:hAnsi="Times New Roman" w:cs="Times New Roman"/>
      <w:b/>
      <w:bCs/>
      <w:color w:val="4F81BD"/>
      <w:sz w:val="18"/>
      <w:szCs w:val="18"/>
    </w:rPr>
  </w:style>
  <w:style w:type="paragraph" w:customStyle="1" w:styleId="zakladni9">
    <w:name w:val="_zakladni_9"/>
    <w:basedOn w:val="Zakladnitext"/>
    <w:uiPriority w:val="99"/>
    <w:rsid w:val="00124D4A"/>
    <w:pPr>
      <w:suppressAutoHyphens/>
      <w:autoSpaceDE w:val="0"/>
    </w:pPr>
    <w:rPr>
      <w:rFonts w:cs="Times New Roman"/>
      <w:bCs/>
      <w:sz w:val="18"/>
      <w:szCs w:val="34"/>
      <w:lang w:eastAsia="ar-SA"/>
    </w:rPr>
  </w:style>
  <w:style w:type="table" w:customStyle="1" w:styleId="TableGrid">
    <w:name w:val="TableGrid"/>
    <w:rsid w:val="00124D4A"/>
    <w:pPr>
      <w:ind w:left="0" w:firstLine="0"/>
      <w:jc w:val="left"/>
    </w:pPr>
    <w:rPr>
      <w:rFonts w:ascii="Calibri" w:eastAsia="Times New Roman" w:hAnsi="Calibri" w:cs="Times New Roman"/>
      <w:lang w:eastAsia="cs-CZ"/>
    </w:rPr>
    <w:tblPr>
      <w:tblCellMar>
        <w:top w:w="0" w:type="dxa"/>
        <w:left w:w="0" w:type="dxa"/>
        <w:bottom w:w="0" w:type="dxa"/>
        <w:right w:w="0" w:type="dxa"/>
      </w:tblCellMar>
    </w:tblPr>
  </w:style>
  <w:style w:type="paragraph" w:customStyle="1" w:styleId="Styl5">
    <w:name w:val="Styl5"/>
    <w:basedOn w:val="Normln"/>
    <w:link w:val="Styl5Char"/>
    <w:rsid w:val="00B1513D"/>
    <w:pPr>
      <w:spacing w:after="200"/>
      <w:ind w:left="0" w:firstLine="0"/>
      <w:contextualSpacing/>
      <w:outlineLvl w:val="0"/>
    </w:pPr>
    <w:rPr>
      <w:rFonts w:ascii="Times New Roman" w:eastAsia="Calibri" w:hAnsi="Times New Roman" w:cs="Times New Roman"/>
      <w:szCs w:val="20"/>
      <w:shd w:val="clear" w:color="auto" w:fill="FFFFFF"/>
    </w:rPr>
  </w:style>
  <w:style w:type="character" w:customStyle="1" w:styleId="Styl5Char">
    <w:name w:val="Styl5 Char"/>
    <w:link w:val="Styl5"/>
    <w:rsid w:val="00B1513D"/>
    <w:rPr>
      <w:rFonts w:ascii="Times New Roman" w:eastAsia="Calibri" w:hAnsi="Times New Roman" w:cs="Times New Roman"/>
      <w:szCs w:val="20"/>
    </w:rPr>
  </w:style>
  <w:style w:type="character" w:customStyle="1" w:styleId="OdstavecseseznamemChar">
    <w:name w:val="Odstavec se seznamem Char"/>
    <w:link w:val="Odstavecseseznamem"/>
    <w:uiPriority w:val="34"/>
    <w:rsid w:val="00B1513D"/>
  </w:style>
  <w:style w:type="character" w:styleId="Nevyeenzmnka">
    <w:name w:val="Unresolved Mention"/>
    <w:basedOn w:val="Standardnpsmoodstavce"/>
    <w:uiPriority w:val="99"/>
    <w:semiHidden/>
    <w:unhideWhenUsed/>
    <w:rsid w:val="00AA65CC"/>
    <w:rPr>
      <w:color w:val="605E5C"/>
      <w:shd w:val="clear" w:color="auto" w:fill="E1DFDD"/>
    </w:rPr>
  </w:style>
  <w:style w:type="character" w:customStyle="1" w:styleId="Nadpis8Char">
    <w:name w:val="Nadpis 8 Char"/>
    <w:basedOn w:val="Standardnpsmoodstavce"/>
    <w:link w:val="Nadpis8"/>
    <w:uiPriority w:val="9"/>
    <w:semiHidden/>
    <w:rsid w:val="0076038D"/>
    <w:rPr>
      <w:rFonts w:asciiTheme="minorHAnsi" w:eastAsiaTheme="majorEastAsia" w:hAnsiTheme="minorHAnsi" w:cstheme="majorBidi"/>
      <w:i/>
      <w:iCs/>
      <w:color w:val="272727" w:themeColor="text1" w:themeTint="D8"/>
      <w:kern w:val="2"/>
      <w14:ligatures w14:val="standardContextual"/>
    </w:rPr>
  </w:style>
  <w:style w:type="character" w:customStyle="1" w:styleId="Nadpis9Char">
    <w:name w:val="Nadpis 9 Char"/>
    <w:basedOn w:val="Standardnpsmoodstavce"/>
    <w:link w:val="Nadpis9"/>
    <w:uiPriority w:val="9"/>
    <w:semiHidden/>
    <w:rsid w:val="0076038D"/>
    <w:rPr>
      <w:rFonts w:asciiTheme="minorHAnsi" w:eastAsiaTheme="majorEastAsia" w:hAnsiTheme="minorHAnsi" w:cstheme="majorBidi"/>
      <w:color w:val="272727" w:themeColor="text1" w:themeTint="D8"/>
      <w:kern w:val="2"/>
      <w14:ligatures w14:val="standardContextual"/>
    </w:rPr>
  </w:style>
  <w:style w:type="paragraph" w:styleId="Podnadpis">
    <w:name w:val="Subtitle"/>
    <w:basedOn w:val="Normln"/>
    <w:next w:val="Normln"/>
    <w:link w:val="PodnadpisChar"/>
    <w:uiPriority w:val="11"/>
    <w:qFormat/>
    <w:rsid w:val="0076038D"/>
    <w:pPr>
      <w:numPr>
        <w:ilvl w:val="1"/>
      </w:numPr>
      <w:spacing w:after="160"/>
      <w:ind w:left="709" w:hanging="357"/>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dpisChar">
    <w:name w:val="Podnadpis Char"/>
    <w:basedOn w:val="Standardnpsmoodstavce"/>
    <w:link w:val="Podnadpis"/>
    <w:uiPriority w:val="11"/>
    <w:rsid w:val="0076038D"/>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t">
    <w:name w:val="Quote"/>
    <w:basedOn w:val="Normln"/>
    <w:next w:val="Normln"/>
    <w:link w:val="CittChar"/>
    <w:uiPriority w:val="29"/>
    <w:qFormat/>
    <w:rsid w:val="0076038D"/>
    <w:pPr>
      <w:spacing w:before="160" w:after="160"/>
      <w:ind w:left="709"/>
      <w:jc w:val="center"/>
    </w:pPr>
    <w:rPr>
      <w:i/>
      <w:iCs/>
      <w:color w:val="404040" w:themeColor="text1" w:themeTint="BF"/>
      <w:kern w:val="2"/>
      <w14:ligatures w14:val="standardContextual"/>
    </w:rPr>
  </w:style>
  <w:style w:type="character" w:customStyle="1" w:styleId="CittChar">
    <w:name w:val="Citát Char"/>
    <w:basedOn w:val="Standardnpsmoodstavce"/>
    <w:link w:val="Citt"/>
    <w:uiPriority w:val="29"/>
    <w:rsid w:val="0076038D"/>
    <w:rPr>
      <w:i/>
      <w:iCs/>
      <w:color w:val="404040" w:themeColor="text1" w:themeTint="BF"/>
      <w:kern w:val="2"/>
      <w14:ligatures w14:val="standardContextual"/>
    </w:rPr>
  </w:style>
  <w:style w:type="character" w:styleId="Zdraznnintenzivn">
    <w:name w:val="Intense Emphasis"/>
    <w:basedOn w:val="Standardnpsmoodstavce"/>
    <w:uiPriority w:val="21"/>
    <w:qFormat/>
    <w:rsid w:val="0076038D"/>
    <w:rPr>
      <w:i/>
      <w:iCs/>
      <w:color w:val="365F91" w:themeColor="accent1" w:themeShade="BF"/>
    </w:rPr>
  </w:style>
  <w:style w:type="paragraph" w:styleId="Vrazncitt">
    <w:name w:val="Intense Quote"/>
    <w:basedOn w:val="Normln"/>
    <w:next w:val="Normln"/>
    <w:link w:val="VrazncittChar"/>
    <w:uiPriority w:val="30"/>
    <w:qFormat/>
    <w:rsid w:val="0076038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kern w:val="2"/>
      <w14:ligatures w14:val="standardContextual"/>
    </w:rPr>
  </w:style>
  <w:style w:type="character" w:customStyle="1" w:styleId="VrazncittChar">
    <w:name w:val="Výrazný citát Char"/>
    <w:basedOn w:val="Standardnpsmoodstavce"/>
    <w:link w:val="Vrazncitt"/>
    <w:uiPriority w:val="30"/>
    <w:rsid w:val="0076038D"/>
    <w:rPr>
      <w:i/>
      <w:iCs/>
      <w:color w:val="365F91" w:themeColor="accent1" w:themeShade="BF"/>
      <w:kern w:val="2"/>
      <w14:ligatures w14:val="standardContextual"/>
    </w:rPr>
  </w:style>
  <w:style w:type="character" w:styleId="Odkazintenzivn">
    <w:name w:val="Intense Reference"/>
    <w:basedOn w:val="Standardnpsmoodstavce"/>
    <w:uiPriority w:val="32"/>
    <w:qFormat/>
    <w:rsid w:val="0076038D"/>
    <w:rPr>
      <w:b/>
      <w:bCs/>
      <w:smallCaps/>
      <w:color w:val="365F91" w:themeColor="accent1" w:themeShade="BF"/>
      <w:spacing w:val="5"/>
    </w:rPr>
  </w:style>
  <w:style w:type="paragraph" w:customStyle="1" w:styleId="Styl3">
    <w:name w:val="Styl3"/>
    <w:basedOn w:val="Odstavecseseznamem"/>
    <w:link w:val="Styl3Char"/>
    <w:rsid w:val="00D13AB6"/>
    <w:pPr>
      <w:spacing w:after="200"/>
      <w:ind w:left="0" w:firstLine="0"/>
      <w:outlineLvl w:val="1"/>
    </w:pPr>
    <w:rPr>
      <w:rFonts w:ascii="Times New Roman" w:eastAsia="Calibri" w:hAnsi="Times New Roman" w:cs="Times New Roman"/>
      <w:b/>
      <w:sz w:val="24"/>
      <w:szCs w:val="24"/>
    </w:rPr>
  </w:style>
  <w:style w:type="character" w:customStyle="1" w:styleId="Styl3Char">
    <w:name w:val="Styl3 Char"/>
    <w:link w:val="Styl3"/>
    <w:rsid w:val="00D13AB6"/>
    <w:rPr>
      <w:rFonts w:ascii="Times New Roman" w:eastAsia="Calibri" w:hAnsi="Times New Roman" w:cs="Times New Roman"/>
      <w:b/>
      <w:sz w:val="24"/>
      <w:szCs w:val="24"/>
    </w:rPr>
  </w:style>
  <w:style w:type="paragraph" w:customStyle="1" w:styleId="1">
    <w:name w:val="1"/>
    <w:uiPriority w:val="99"/>
    <w:qFormat/>
    <w:rsid w:val="00137ACB"/>
    <w:pPr>
      <w:ind w:left="0" w:firstLine="0"/>
      <w:jc w:val="left"/>
    </w:pPr>
    <w:rPr>
      <w:rFonts w:ascii="Times New Roman" w:eastAsia="Times New Roman" w:hAnsi="Times New Roman" w:cs="Times New Roman"/>
      <w:noProof/>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78710">
      <w:bodyDiv w:val="1"/>
      <w:marLeft w:val="0"/>
      <w:marRight w:val="0"/>
      <w:marTop w:val="0"/>
      <w:marBottom w:val="0"/>
      <w:divBdr>
        <w:top w:val="none" w:sz="0" w:space="0" w:color="auto"/>
        <w:left w:val="none" w:sz="0" w:space="0" w:color="auto"/>
        <w:bottom w:val="none" w:sz="0" w:space="0" w:color="auto"/>
        <w:right w:val="none" w:sz="0" w:space="0" w:color="auto"/>
      </w:divBdr>
    </w:div>
    <w:div w:id="91782843">
      <w:bodyDiv w:val="1"/>
      <w:marLeft w:val="0"/>
      <w:marRight w:val="0"/>
      <w:marTop w:val="0"/>
      <w:marBottom w:val="0"/>
      <w:divBdr>
        <w:top w:val="none" w:sz="0" w:space="0" w:color="auto"/>
        <w:left w:val="none" w:sz="0" w:space="0" w:color="auto"/>
        <w:bottom w:val="none" w:sz="0" w:space="0" w:color="auto"/>
        <w:right w:val="none" w:sz="0" w:space="0" w:color="auto"/>
      </w:divBdr>
    </w:div>
    <w:div w:id="96104231">
      <w:bodyDiv w:val="1"/>
      <w:marLeft w:val="0"/>
      <w:marRight w:val="0"/>
      <w:marTop w:val="0"/>
      <w:marBottom w:val="0"/>
      <w:divBdr>
        <w:top w:val="none" w:sz="0" w:space="0" w:color="auto"/>
        <w:left w:val="none" w:sz="0" w:space="0" w:color="auto"/>
        <w:bottom w:val="none" w:sz="0" w:space="0" w:color="auto"/>
        <w:right w:val="none" w:sz="0" w:space="0" w:color="auto"/>
      </w:divBdr>
    </w:div>
    <w:div w:id="118574785">
      <w:bodyDiv w:val="1"/>
      <w:marLeft w:val="0"/>
      <w:marRight w:val="0"/>
      <w:marTop w:val="0"/>
      <w:marBottom w:val="0"/>
      <w:divBdr>
        <w:top w:val="none" w:sz="0" w:space="0" w:color="auto"/>
        <w:left w:val="none" w:sz="0" w:space="0" w:color="auto"/>
        <w:bottom w:val="none" w:sz="0" w:space="0" w:color="auto"/>
        <w:right w:val="none" w:sz="0" w:space="0" w:color="auto"/>
      </w:divBdr>
    </w:div>
    <w:div w:id="151025360">
      <w:bodyDiv w:val="1"/>
      <w:marLeft w:val="0"/>
      <w:marRight w:val="0"/>
      <w:marTop w:val="0"/>
      <w:marBottom w:val="0"/>
      <w:divBdr>
        <w:top w:val="none" w:sz="0" w:space="0" w:color="auto"/>
        <w:left w:val="none" w:sz="0" w:space="0" w:color="auto"/>
        <w:bottom w:val="none" w:sz="0" w:space="0" w:color="auto"/>
        <w:right w:val="none" w:sz="0" w:space="0" w:color="auto"/>
      </w:divBdr>
    </w:div>
    <w:div w:id="154959547">
      <w:bodyDiv w:val="1"/>
      <w:marLeft w:val="0"/>
      <w:marRight w:val="0"/>
      <w:marTop w:val="0"/>
      <w:marBottom w:val="0"/>
      <w:divBdr>
        <w:top w:val="none" w:sz="0" w:space="0" w:color="auto"/>
        <w:left w:val="none" w:sz="0" w:space="0" w:color="auto"/>
        <w:bottom w:val="none" w:sz="0" w:space="0" w:color="auto"/>
        <w:right w:val="none" w:sz="0" w:space="0" w:color="auto"/>
      </w:divBdr>
    </w:div>
    <w:div w:id="259722267">
      <w:bodyDiv w:val="1"/>
      <w:marLeft w:val="0"/>
      <w:marRight w:val="0"/>
      <w:marTop w:val="0"/>
      <w:marBottom w:val="0"/>
      <w:divBdr>
        <w:top w:val="none" w:sz="0" w:space="0" w:color="auto"/>
        <w:left w:val="none" w:sz="0" w:space="0" w:color="auto"/>
        <w:bottom w:val="none" w:sz="0" w:space="0" w:color="auto"/>
        <w:right w:val="none" w:sz="0" w:space="0" w:color="auto"/>
      </w:divBdr>
    </w:div>
    <w:div w:id="426850431">
      <w:bodyDiv w:val="1"/>
      <w:marLeft w:val="0"/>
      <w:marRight w:val="0"/>
      <w:marTop w:val="0"/>
      <w:marBottom w:val="0"/>
      <w:divBdr>
        <w:top w:val="none" w:sz="0" w:space="0" w:color="auto"/>
        <w:left w:val="none" w:sz="0" w:space="0" w:color="auto"/>
        <w:bottom w:val="none" w:sz="0" w:space="0" w:color="auto"/>
        <w:right w:val="none" w:sz="0" w:space="0" w:color="auto"/>
      </w:divBdr>
    </w:div>
    <w:div w:id="437719612">
      <w:bodyDiv w:val="1"/>
      <w:marLeft w:val="0"/>
      <w:marRight w:val="0"/>
      <w:marTop w:val="0"/>
      <w:marBottom w:val="0"/>
      <w:divBdr>
        <w:top w:val="none" w:sz="0" w:space="0" w:color="auto"/>
        <w:left w:val="none" w:sz="0" w:space="0" w:color="auto"/>
        <w:bottom w:val="none" w:sz="0" w:space="0" w:color="auto"/>
        <w:right w:val="none" w:sz="0" w:space="0" w:color="auto"/>
      </w:divBdr>
    </w:div>
    <w:div w:id="459609741">
      <w:bodyDiv w:val="1"/>
      <w:marLeft w:val="0"/>
      <w:marRight w:val="0"/>
      <w:marTop w:val="0"/>
      <w:marBottom w:val="0"/>
      <w:divBdr>
        <w:top w:val="none" w:sz="0" w:space="0" w:color="auto"/>
        <w:left w:val="none" w:sz="0" w:space="0" w:color="auto"/>
        <w:bottom w:val="none" w:sz="0" w:space="0" w:color="auto"/>
        <w:right w:val="none" w:sz="0" w:space="0" w:color="auto"/>
      </w:divBdr>
    </w:div>
    <w:div w:id="522667060">
      <w:bodyDiv w:val="1"/>
      <w:marLeft w:val="0"/>
      <w:marRight w:val="0"/>
      <w:marTop w:val="0"/>
      <w:marBottom w:val="0"/>
      <w:divBdr>
        <w:top w:val="none" w:sz="0" w:space="0" w:color="auto"/>
        <w:left w:val="none" w:sz="0" w:space="0" w:color="auto"/>
        <w:bottom w:val="none" w:sz="0" w:space="0" w:color="auto"/>
        <w:right w:val="none" w:sz="0" w:space="0" w:color="auto"/>
      </w:divBdr>
    </w:div>
    <w:div w:id="537546752">
      <w:bodyDiv w:val="1"/>
      <w:marLeft w:val="0"/>
      <w:marRight w:val="0"/>
      <w:marTop w:val="0"/>
      <w:marBottom w:val="0"/>
      <w:divBdr>
        <w:top w:val="none" w:sz="0" w:space="0" w:color="auto"/>
        <w:left w:val="none" w:sz="0" w:space="0" w:color="auto"/>
        <w:bottom w:val="none" w:sz="0" w:space="0" w:color="auto"/>
        <w:right w:val="none" w:sz="0" w:space="0" w:color="auto"/>
      </w:divBdr>
    </w:div>
    <w:div w:id="539710229">
      <w:bodyDiv w:val="1"/>
      <w:marLeft w:val="0"/>
      <w:marRight w:val="0"/>
      <w:marTop w:val="0"/>
      <w:marBottom w:val="0"/>
      <w:divBdr>
        <w:top w:val="none" w:sz="0" w:space="0" w:color="auto"/>
        <w:left w:val="none" w:sz="0" w:space="0" w:color="auto"/>
        <w:bottom w:val="none" w:sz="0" w:space="0" w:color="auto"/>
        <w:right w:val="none" w:sz="0" w:space="0" w:color="auto"/>
      </w:divBdr>
    </w:div>
    <w:div w:id="584728532">
      <w:bodyDiv w:val="1"/>
      <w:marLeft w:val="0"/>
      <w:marRight w:val="0"/>
      <w:marTop w:val="0"/>
      <w:marBottom w:val="0"/>
      <w:divBdr>
        <w:top w:val="none" w:sz="0" w:space="0" w:color="auto"/>
        <w:left w:val="none" w:sz="0" w:space="0" w:color="auto"/>
        <w:bottom w:val="none" w:sz="0" w:space="0" w:color="auto"/>
        <w:right w:val="none" w:sz="0" w:space="0" w:color="auto"/>
      </w:divBdr>
    </w:div>
    <w:div w:id="787746426">
      <w:bodyDiv w:val="1"/>
      <w:marLeft w:val="0"/>
      <w:marRight w:val="0"/>
      <w:marTop w:val="0"/>
      <w:marBottom w:val="0"/>
      <w:divBdr>
        <w:top w:val="none" w:sz="0" w:space="0" w:color="auto"/>
        <w:left w:val="none" w:sz="0" w:space="0" w:color="auto"/>
        <w:bottom w:val="none" w:sz="0" w:space="0" w:color="auto"/>
        <w:right w:val="none" w:sz="0" w:space="0" w:color="auto"/>
      </w:divBdr>
    </w:div>
    <w:div w:id="920984269">
      <w:bodyDiv w:val="1"/>
      <w:marLeft w:val="0"/>
      <w:marRight w:val="0"/>
      <w:marTop w:val="0"/>
      <w:marBottom w:val="0"/>
      <w:divBdr>
        <w:top w:val="none" w:sz="0" w:space="0" w:color="auto"/>
        <w:left w:val="none" w:sz="0" w:space="0" w:color="auto"/>
        <w:bottom w:val="none" w:sz="0" w:space="0" w:color="auto"/>
        <w:right w:val="none" w:sz="0" w:space="0" w:color="auto"/>
      </w:divBdr>
    </w:div>
    <w:div w:id="1118374631">
      <w:bodyDiv w:val="1"/>
      <w:marLeft w:val="0"/>
      <w:marRight w:val="0"/>
      <w:marTop w:val="0"/>
      <w:marBottom w:val="0"/>
      <w:divBdr>
        <w:top w:val="none" w:sz="0" w:space="0" w:color="auto"/>
        <w:left w:val="none" w:sz="0" w:space="0" w:color="auto"/>
        <w:bottom w:val="none" w:sz="0" w:space="0" w:color="auto"/>
        <w:right w:val="none" w:sz="0" w:space="0" w:color="auto"/>
      </w:divBdr>
    </w:div>
    <w:div w:id="1179273819">
      <w:bodyDiv w:val="1"/>
      <w:marLeft w:val="0"/>
      <w:marRight w:val="0"/>
      <w:marTop w:val="0"/>
      <w:marBottom w:val="0"/>
      <w:divBdr>
        <w:top w:val="none" w:sz="0" w:space="0" w:color="auto"/>
        <w:left w:val="none" w:sz="0" w:space="0" w:color="auto"/>
        <w:bottom w:val="none" w:sz="0" w:space="0" w:color="auto"/>
        <w:right w:val="none" w:sz="0" w:space="0" w:color="auto"/>
      </w:divBdr>
    </w:div>
    <w:div w:id="1182012700">
      <w:bodyDiv w:val="1"/>
      <w:marLeft w:val="0"/>
      <w:marRight w:val="0"/>
      <w:marTop w:val="0"/>
      <w:marBottom w:val="0"/>
      <w:divBdr>
        <w:top w:val="none" w:sz="0" w:space="0" w:color="auto"/>
        <w:left w:val="none" w:sz="0" w:space="0" w:color="auto"/>
        <w:bottom w:val="none" w:sz="0" w:space="0" w:color="auto"/>
        <w:right w:val="none" w:sz="0" w:space="0" w:color="auto"/>
      </w:divBdr>
    </w:div>
    <w:div w:id="1316838681">
      <w:bodyDiv w:val="1"/>
      <w:marLeft w:val="0"/>
      <w:marRight w:val="0"/>
      <w:marTop w:val="0"/>
      <w:marBottom w:val="0"/>
      <w:divBdr>
        <w:top w:val="none" w:sz="0" w:space="0" w:color="auto"/>
        <w:left w:val="none" w:sz="0" w:space="0" w:color="auto"/>
        <w:bottom w:val="none" w:sz="0" w:space="0" w:color="auto"/>
        <w:right w:val="none" w:sz="0" w:space="0" w:color="auto"/>
      </w:divBdr>
    </w:div>
    <w:div w:id="1364553550">
      <w:bodyDiv w:val="1"/>
      <w:marLeft w:val="0"/>
      <w:marRight w:val="0"/>
      <w:marTop w:val="0"/>
      <w:marBottom w:val="0"/>
      <w:divBdr>
        <w:top w:val="none" w:sz="0" w:space="0" w:color="auto"/>
        <w:left w:val="none" w:sz="0" w:space="0" w:color="auto"/>
        <w:bottom w:val="none" w:sz="0" w:space="0" w:color="auto"/>
        <w:right w:val="none" w:sz="0" w:space="0" w:color="auto"/>
      </w:divBdr>
    </w:div>
    <w:div w:id="1466584505">
      <w:bodyDiv w:val="1"/>
      <w:marLeft w:val="0"/>
      <w:marRight w:val="0"/>
      <w:marTop w:val="0"/>
      <w:marBottom w:val="0"/>
      <w:divBdr>
        <w:top w:val="none" w:sz="0" w:space="0" w:color="auto"/>
        <w:left w:val="none" w:sz="0" w:space="0" w:color="auto"/>
        <w:bottom w:val="none" w:sz="0" w:space="0" w:color="auto"/>
        <w:right w:val="none" w:sz="0" w:space="0" w:color="auto"/>
      </w:divBdr>
    </w:div>
    <w:div w:id="1468662256">
      <w:bodyDiv w:val="1"/>
      <w:marLeft w:val="0"/>
      <w:marRight w:val="0"/>
      <w:marTop w:val="0"/>
      <w:marBottom w:val="0"/>
      <w:divBdr>
        <w:top w:val="none" w:sz="0" w:space="0" w:color="auto"/>
        <w:left w:val="none" w:sz="0" w:space="0" w:color="auto"/>
        <w:bottom w:val="none" w:sz="0" w:space="0" w:color="auto"/>
        <w:right w:val="none" w:sz="0" w:space="0" w:color="auto"/>
      </w:divBdr>
    </w:div>
    <w:div w:id="1477257464">
      <w:bodyDiv w:val="1"/>
      <w:marLeft w:val="0"/>
      <w:marRight w:val="0"/>
      <w:marTop w:val="0"/>
      <w:marBottom w:val="0"/>
      <w:divBdr>
        <w:top w:val="none" w:sz="0" w:space="0" w:color="auto"/>
        <w:left w:val="none" w:sz="0" w:space="0" w:color="auto"/>
        <w:bottom w:val="none" w:sz="0" w:space="0" w:color="auto"/>
        <w:right w:val="none" w:sz="0" w:space="0" w:color="auto"/>
      </w:divBdr>
    </w:div>
    <w:div w:id="1563561034">
      <w:bodyDiv w:val="1"/>
      <w:marLeft w:val="0"/>
      <w:marRight w:val="0"/>
      <w:marTop w:val="0"/>
      <w:marBottom w:val="0"/>
      <w:divBdr>
        <w:top w:val="none" w:sz="0" w:space="0" w:color="auto"/>
        <w:left w:val="none" w:sz="0" w:space="0" w:color="auto"/>
        <w:bottom w:val="none" w:sz="0" w:space="0" w:color="auto"/>
        <w:right w:val="none" w:sz="0" w:space="0" w:color="auto"/>
      </w:divBdr>
    </w:div>
    <w:div w:id="1585601359">
      <w:bodyDiv w:val="1"/>
      <w:marLeft w:val="0"/>
      <w:marRight w:val="0"/>
      <w:marTop w:val="0"/>
      <w:marBottom w:val="0"/>
      <w:divBdr>
        <w:top w:val="none" w:sz="0" w:space="0" w:color="auto"/>
        <w:left w:val="none" w:sz="0" w:space="0" w:color="auto"/>
        <w:bottom w:val="none" w:sz="0" w:space="0" w:color="auto"/>
        <w:right w:val="none" w:sz="0" w:space="0" w:color="auto"/>
      </w:divBdr>
    </w:div>
    <w:div w:id="1642927926">
      <w:bodyDiv w:val="1"/>
      <w:marLeft w:val="0"/>
      <w:marRight w:val="0"/>
      <w:marTop w:val="0"/>
      <w:marBottom w:val="0"/>
      <w:divBdr>
        <w:top w:val="none" w:sz="0" w:space="0" w:color="auto"/>
        <w:left w:val="none" w:sz="0" w:space="0" w:color="auto"/>
        <w:bottom w:val="none" w:sz="0" w:space="0" w:color="auto"/>
        <w:right w:val="none" w:sz="0" w:space="0" w:color="auto"/>
      </w:divBdr>
    </w:div>
    <w:div w:id="1692295096">
      <w:bodyDiv w:val="1"/>
      <w:marLeft w:val="0"/>
      <w:marRight w:val="0"/>
      <w:marTop w:val="0"/>
      <w:marBottom w:val="0"/>
      <w:divBdr>
        <w:top w:val="none" w:sz="0" w:space="0" w:color="auto"/>
        <w:left w:val="none" w:sz="0" w:space="0" w:color="auto"/>
        <w:bottom w:val="none" w:sz="0" w:space="0" w:color="auto"/>
        <w:right w:val="none" w:sz="0" w:space="0" w:color="auto"/>
      </w:divBdr>
    </w:div>
    <w:div w:id="1712608385">
      <w:bodyDiv w:val="1"/>
      <w:marLeft w:val="0"/>
      <w:marRight w:val="0"/>
      <w:marTop w:val="0"/>
      <w:marBottom w:val="0"/>
      <w:divBdr>
        <w:top w:val="none" w:sz="0" w:space="0" w:color="auto"/>
        <w:left w:val="none" w:sz="0" w:space="0" w:color="auto"/>
        <w:bottom w:val="none" w:sz="0" w:space="0" w:color="auto"/>
        <w:right w:val="none" w:sz="0" w:space="0" w:color="auto"/>
      </w:divBdr>
    </w:div>
    <w:div w:id="1809475488">
      <w:bodyDiv w:val="1"/>
      <w:marLeft w:val="0"/>
      <w:marRight w:val="0"/>
      <w:marTop w:val="0"/>
      <w:marBottom w:val="0"/>
      <w:divBdr>
        <w:top w:val="none" w:sz="0" w:space="0" w:color="auto"/>
        <w:left w:val="none" w:sz="0" w:space="0" w:color="auto"/>
        <w:bottom w:val="none" w:sz="0" w:space="0" w:color="auto"/>
        <w:right w:val="none" w:sz="0" w:space="0" w:color="auto"/>
      </w:divBdr>
    </w:div>
    <w:div w:id="1819766610">
      <w:bodyDiv w:val="1"/>
      <w:marLeft w:val="0"/>
      <w:marRight w:val="0"/>
      <w:marTop w:val="0"/>
      <w:marBottom w:val="0"/>
      <w:divBdr>
        <w:top w:val="none" w:sz="0" w:space="0" w:color="auto"/>
        <w:left w:val="none" w:sz="0" w:space="0" w:color="auto"/>
        <w:bottom w:val="none" w:sz="0" w:space="0" w:color="auto"/>
        <w:right w:val="none" w:sz="0" w:space="0" w:color="auto"/>
      </w:divBdr>
    </w:div>
    <w:div w:id="1824269542">
      <w:bodyDiv w:val="1"/>
      <w:marLeft w:val="0"/>
      <w:marRight w:val="0"/>
      <w:marTop w:val="0"/>
      <w:marBottom w:val="0"/>
      <w:divBdr>
        <w:top w:val="none" w:sz="0" w:space="0" w:color="auto"/>
        <w:left w:val="none" w:sz="0" w:space="0" w:color="auto"/>
        <w:bottom w:val="none" w:sz="0" w:space="0" w:color="auto"/>
        <w:right w:val="none" w:sz="0" w:space="0" w:color="auto"/>
      </w:divBdr>
    </w:div>
    <w:div w:id="1929920758">
      <w:bodyDiv w:val="1"/>
      <w:marLeft w:val="0"/>
      <w:marRight w:val="0"/>
      <w:marTop w:val="0"/>
      <w:marBottom w:val="0"/>
      <w:divBdr>
        <w:top w:val="none" w:sz="0" w:space="0" w:color="auto"/>
        <w:left w:val="none" w:sz="0" w:space="0" w:color="auto"/>
        <w:bottom w:val="none" w:sz="0" w:space="0" w:color="auto"/>
        <w:right w:val="none" w:sz="0" w:space="0" w:color="auto"/>
      </w:divBdr>
    </w:div>
    <w:div w:id="1967466852">
      <w:bodyDiv w:val="1"/>
      <w:marLeft w:val="0"/>
      <w:marRight w:val="0"/>
      <w:marTop w:val="0"/>
      <w:marBottom w:val="0"/>
      <w:divBdr>
        <w:top w:val="none" w:sz="0" w:space="0" w:color="auto"/>
        <w:left w:val="none" w:sz="0" w:space="0" w:color="auto"/>
        <w:bottom w:val="none" w:sz="0" w:space="0" w:color="auto"/>
        <w:right w:val="none" w:sz="0" w:space="0" w:color="auto"/>
      </w:divBdr>
    </w:div>
    <w:div w:id="1967589153">
      <w:bodyDiv w:val="1"/>
      <w:marLeft w:val="0"/>
      <w:marRight w:val="0"/>
      <w:marTop w:val="0"/>
      <w:marBottom w:val="0"/>
      <w:divBdr>
        <w:top w:val="none" w:sz="0" w:space="0" w:color="auto"/>
        <w:left w:val="none" w:sz="0" w:space="0" w:color="auto"/>
        <w:bottom w:val="none" w:sz="0" w:space="0" w:color="auto"/>
        <w:right w:val="none" w:sz="0" w:space="0" w:color="auto"/>
      </w:divBdr>
    </w:div>
    <w:div w:id="2016033811">
      <w:bodyDiv w:val="1"/>
      <w:marLeft w:val="0"/>
      <w:marRight w:val="0"/>
      <w:marTop w:val="0"/>
      <w:marBottom w:val="0"/>
      <w:divBdr>
        <w:top w:val="none" w:sz="0" w:space="0" w:color="auto"/>
        <w:left w:val="none" w:sz="0" w:space="0" w:color="auto"/>
        <w:bottom w:val="none" w:sz="0" w:space="0" w:color="auto"/>
        <w:right w:val="none" w:sz="0" w:space="0" w:color="auto"/>
      </w:divBdr>
    </w:div>
    <w:div w:id="2038191520">
      <w:bodyDiv w:val="1"/>
      <w:marLeft w:val="0"/>
      <w:marRight w:val="0"/>
      <w:marTop w:val="0"/>
      <w:marBottom w:val="0"/>
      <w:divBdr>
        <w:top w:val="none" w:sz="0" w:space="0" w:color="auto"/>
        <w:left w:val="none" w:sz="0" w:space="0" w:color="auto"/>
        <w:bottom w:val="none" w:sz="0" w:space="0" w:color="auto"/>
        <w:right w:val="none" w:sz="0" w:space="0" w:color="auto"/>
      </w:divBdr>
    </w:div>
    <w:div w:id="2047833556">
      <w:bodyDiv w:val="1"/>
      <w:marLeft w:val="0"/>
      <w:marRight w:val="0"/>
      <w:marTop w:val="0"/>
      <w:marBottom w:val="0"/>
      <w:divBdr>
        <w:top w:val="none" w:sz="0" w:space="0" w:color="auto"/>
        <w:left w:val="none" w:sz="0" w:space="0" w:color="auto"/>
        <w:bottom w:val="none" w:sz="0" w:space="0" w:color="auto"/>
        <w:right w:val="none" w:sz="0" w:space="0" w:color="auto"/>
      </w:divBdr>
    </w:div>
    <w:div w:id="2062628121">
      <w:bodyDiv w:val="1"/>
      <w:marLeft w:val="0"/>
      <w:marRight w:val="0"/>
      <w:marTop w:val="0"/>
      <w:marBottom w:val="0"/>
      <w:divBdr>
        <w:top w:val="none" w:sz="0" w:space="0" w:color="auto"/>
        <w:left w:val="none" w:sz="0" w:space="0" w:color="auto"/>
        <w:bottom w:val="none" w:sz="0" w:space="0" w:color="auto"/>
        <w:right w:val="none" w:sz="0" w:space="0" w:color="auto"/>
      </w:divBdr>
    </w:div>
    <w:div w:id="214561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0BB1F-74A8-4B41-85CB-FFD77B8E4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107417</TotalTime>
  <Pages>21</Pages>
  <Words>9479</Words>
  <Characters>55932</Characters>
  <Application>Microsoft Office Word</Application>
  <DocSecurity>0</DocSecurity>
  <Lines>466</Lines>
  <Paragraphs>130</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65281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Jiří Hála</dc:creator>
  <cp:lastModifiedBy>Jiří Hála</cp:lastModifiedBy>
  <cp:revision>2776</cp:revision>
  <cp:lastPrinted>2026-05-19T07:26:00Z</cp:lastPrinted>
  <dcterms:created xsi:type="dcterms:W3CDTF">2022-01-31T10:31:00Z</dcterms:created>
  <dcterms:modified xsi:type="dcterms:W3CDTF">2026-05-19T09:37:00Z</dcterms:modified>
</cp:coreProperties>
</file>