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E6AD2" w14:textId="440827C7" w:rsidR="009E71E9" w:rsidRPr="009E71E9" w:rsidRDefault="009E71E9" w:rsidP="00F86A7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71E9"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</w:p>
    <w:p w14:paraId="2F0379CC" w14:textId="4EE55D05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01217197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686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</w:t>
      </w:r>
      <w:r w:rsidR="00080E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3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080E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C31B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října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BB435C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2025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E5548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v 1</w:t>
      </w:r>
      <w:r w:rsidR="001C74EB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6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:00 hodin</w:t>
      </w:r>
    </w:p>
    <w:p w14:paraId="6C1440B5" w14:textId="77777777" w:rsidR="009F4CC6" w:rsidRDefault="009F4CC6" w:rsidP="00F86A75">
      <w:pPr>
        <w:pStyle w:val="Zkladntext"/>
        <w:spacing w:before="0" w:after="0"/>
        <w:rPr>
          <w:color w:val="000000" w:themeColor="text1"/>
          <w:szCs w:val="24"/>
        </w:rPr>
      </w:pPr>
    </w:p>
    <w:p w14:paraId="60AC3DA9" w14:textId="5ADD04F6" w:rsidR="00F1045F" w:rsidRPr="00040EE6" w:rsidRDefault="00F1045F" w:rsidP="00F86A75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AC6612C" w14:textId="38AA9D63" w:rsidR="00F1045F" w:rsidRPr="00040EE6" w:rsidRDefault="00F1045F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B4565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3EA9">
        <w:rPr>
          <w:rFonts w:ascii="Times New Roman" w:hAnsi="Times New Roman" w:cs="Times New Roman"/>
          <w:color w:val="000000" w:themeColor="text1"/>
          <w:sz w:val="24"/>
          <w:szCs w:val="24"/>
        </w:rPr>
        <w:t>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 w:rsidR="00B45659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378ABA97" w14:textId="303E57EA" w:rsidR="00F1045F" w:rsidRPr="00040EE6" w:rsidRDefault="00F1045F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2C6421">
        <w:rPr>
          <w:rFonts w:ascii="Times New Roman" w:hAnsi="Times New Roman" w:cs="Times New Roman"/>
          <w:sz w:val="24"/>
          <w:szCs w:val="24"/>
        </w:rPr>
        <w:t>projednání (</w:t>
      </w:r>
      <w:r w:rsidR="00C10D32">
        <w:rPr>
          <w:rFonts w:ascii="Times New Roman" w:hAnsi="Times New Roman" w:cs="Times New Roman"/>
          <w:sz w:val="24"/>
          <w:szCs w:val="24"/>
        </w:rPr>
        <w:t>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024F205" w14:textId="4F038745" w:rsidR="00F1045F" w:rsidRPr="00040EE6" w:rsidRDefault="00F1045F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 w:rsidR="0072636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453C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4EC98C71" w14:textId="5A01A349" w:rsidR="00980A95" w:rsidRDefault="00980A95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6A8099" w14:textId="60A3316F" w:rsidR="0058365B" w:rsidRDefault="00980A95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</w:t>
      </w:r>
      <w:r w:rsidR="00562128" w:rsidRPr="00901EC1">
        <w:rPr>
          <w:b/>
          <w:bCs/>
          <w:iCs/>
          <w:sz w:val="22"/>
          <w:szCs w:val="22"/>
        </w:rPr>
        <w:t xml:space="preserve">. </w:t>
      </w:r>
      <w:r w:rsidR="0058365B" w:rsidRPr="00040EE6">
        <w:rPr>
          <w:b/>
          <w:bCs/>
          <w:iCs/>
          <w:szCs w:val="24"/>
        </w:rPr>
        <w:t>RO roku 2025</w:t>
      </w:r>
    </w:p>
    <w:p w14:paraId="0D0B14E2" w14:textId="05D4C3DC" w:rsidR="0058365B" w:rsidRPr="0058365B" w:rsidRDefault="0058365B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D2CCC82" w14:textId="73EA788A" w:rsidR="0058365B" w:rsidRPr="00040EE6" w:rsidRDefault="0058365B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980A9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55F1">
        <w:rPr>
          <w:rFonts w:ascii="Times New Roman" w:hAnsi="Times New Roman" w:cs="Times New Roman"/>
          <w:color w:val="000000" w:themeColor="text1"/>
          <w:sz w:val="24"/>
          <w:szCs w:val="24"/>
        </w:rPr>
        <w:t>. 10.</w:t>
      </w:r>
      <w:r w:rsidR="00C455F1"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45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 w:rsidR="00980A95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5730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AAE9016" w14:textId="0E1912E1" w:rsidR="0058365B" w:rsidRPr="00040EE6" w:rsidRDefault="0058365B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58D43DA" w14:textId="0567EB69" w:rsidR="00C96925" w:rsidRDefault="00BA3888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 w:rsidRPr="00BA3888">
        <w:rPr>
          <w:bCs/>
          <w:iCs/>
          <w:szCs w:val="24"/>
        </w:rPr>
        <w:t xml:space="preserve">schvaluje dle § 102 </w:t>
      </w:r>
      <w:proofErr w:type="gramStart"/>
      <w:r w:rsidRPr="00BA3888">
        <w:rPr>
          <w:bCs/>
          <w:iCs/>
          <w:szCs w:val="24"/>
        </w:rPr>
        <w:t>odst. 2  písm.</w:t>
      </w:r>
      <w:proofErr w:type="gramEnd"/>
      <w:r w:rsidRPr="00BA3888">
        <w:rPr>
          <w:bCs/>
          <w:iCs/>
          <w:szCs w:val="24"/>
        </w:rPr>
        <w:t xml:space="preserve"> a ) zákona č. 128/2000 Sb., o obcích (obecní zřízení) ve znění pozdějších předpisů, rozpočtové opatření č. 395 r. 2025.</w:t>
      </w:r>
    </w:p>
    <w:p w14:paraId="2DC02F9E" w14:textId="77777777" w:rsidR="00BA3888" w:rsidRDefault="00BA3888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C706111" w14:textId="1A2A255B" w:rsidR="00FE64E5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 Smlouva o distribuci vstupenek</w:t>
      </w:r>
    </w:p>
    <w:p w14:paraId="5042659F" w14:textId="77777777" w:rsidR="00F04218" w:rsidRPr="0058365B" w:rsidRDefault="00F04218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E4162F3" w14:textId="36752927" w:rsidR="00F04218" w:rsidRPr="00040EE6" w:rsidRDefault="00F04218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A37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4D7DC41E" w14:textId="37CD7645" w:rsidR="00F04218" w:rsidRPr="00040EE6" w:rsidRDefault="00F04218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E48B333" w14:textId="417F3D3C" w:rsidR="00FE64E5" w:rsidRPr="00F04218" w:rsidRDefault="00F04218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F0421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schvaluje aktualizovanou vzorovou Smlouvu o distribuci vstupenek, která bude uzavírána mezi pořadateli akcí a Městem Kyjovem - Informačním centrem města Kyjova jako distributorem vstupenek.</w:t>
      </w:r>
    </w:p>
    <w:p w14:paraId="68C6414B" w14:textId="77777777" w:rsidR="00F04218" w:rsidRDefault="00F04218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60F8644" w14:textId="628D7B76" w:rsidR="00FE64E5" w:rsidRPr="00EB1A82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5. Uložení odvodů z investičních fondů PO města Kyjova</w:t>
      </w:r>
    </w:p>
    <w:p w14:paraId="0F29A5F6" w14:textId="77777777" w:rsidR="00A706C9" w:rsidRPr="0058365B" w:rsidRDefault="00A706C9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BD07E9F" w14:textId="5420B5A0" w:rsidR="00A706C9" w:rsidRPr="00040EE6" w:rsidRDefault="00A706C9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8565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189672B4" w14:textId="30E7C62E" w:rsidR="00A706C9" w:rsidRPr="00040EE6" w:rsidRDefault="00A706C9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5564A584" w14:textId="477AA631" w:rsidR="00F4131E" w:rsidRPr="00F4131E" w:rsidRDefault="00F4131E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F413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2 písm. b) zákona 128/2000 Sb., </w:t>
      </w:r>
    </w:p>
    <w:p w14:paraId="6BBFE5D3" w14:textId="49D263ED" w:rsidR="00F13746" w:rsidRPr="00F4131E" w:rsidRDefault="00F4131E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F413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 obcích, ve znění pozdějších předpisů a § 28 odst. 9 písm. b) a § 31 odst. 2 písm. c) zákona č. 250/2000 Sb., o rozpočtových pravidlech územních rozpočtů, ve znění pozdějších předpisů, ukládá příspěvkovým organizacím města Kyjova odvod z investičních fondů do rozpočtu zřizovatele z důvodu větších investičních zdrojů organizací, než je jejich potřeba užití.</w:t>
      </w:r>
    </w:p>
    <w:p w14:paraId="31FFB456" w14:textId="77777777" w:rsidR="00F13746" w:rsidRDefault="00F13746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C9EB746" w14:textId="523763E2" w:rsidR="00FE64E5" w:rsidRPr="00EB1A82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 Majetkoprávní úkony</w:t>
      </w:r>
    </w:p>
    <w:p w14:paraId="19521AA3" w14:textId="77777777" w:rsidR="00AF4FE7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I. Záměry</w:t>
      </w:r>
    </w:p>
    <w:p w14:paraId="7DD4ADA9" w14:textId="77777777" w:rsidR="00AF4FE7" w:rsidRDefault="00AF4FE7" w:rsidP="00F86A7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I.1 Vyhlášení</w:t>
      </w:r>
      <w:proofErr w:type="gramEnd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na prodej části městského pozemku – EG.D, a.s.</w:t>
      </w:r>
    </w:p>
    <w:p w14:paraId="1EE6650F" w14:textId="77777777" w:rsidR="004A2047" w:rsidRPr="0058365B" w:rsidRDefault="004A2047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7BFAC9F" w14:textId="7BBDB139" w:rsidR="004A2047" w:rsidRPr="00040EE6" w:rsidRDefault="004A2047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56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81B5734" w14:textId="0FB9EEC8" w:rsidR="004A2047" w:rsidRDefault="004A2047" w:rsidP="00F86A7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C1C4FA3" w14:textId="3EECD6C6" w:rsidR="00AF4FE7" w:rsidRPr="004A2047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  č.  128/2000 Sb., o obcích (obecní zřízení), ve znění pozdějších předpisů, rozhodla o vyhlášení záměru na prodej části pozemku </w:t>
      </w:r>
      <w:proofErr w:type="spellStart"/>
      <w:proofErr w:type="gramStart"/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4055/22 – orná půda, o výměře 25 m</w:t>
      </w:r>
      <w:r w:rsidRPr="004A2047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v katastrálním území Kyjov. Jedná se o plochu, která je v GP č. 3179-218/2025 označena jako nová parcela </w:t>
      </w:r>
      <w:proofErr w:type="spellStart"/>
      <w:proofErr w:type="gramStart"/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4A204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4055/99 – orná půda. Pozemek bude využit pro výstavbu nové distribuční trafostanice.</w:t>
      </w:r>
    </w:p>
    <w:p w14:paraId="72967597" w14:textId="77777777" w:rsidR="00AF4FE7" w:rsidRPr="00FA731E" w:rsidRDefault="00AF4FE7" w:rsidP="00F86A75">
      <w:pPr>
        <w:widowControl w:val="0"/>
        <w:tabs>
          <w:tab w:val="left" w:pos="1985"/>
        </w:tabs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</w:rPr>
      </w:pPr>
    </w:p>
    <w:p w14:paraId="112A11E0" w14:textId="37E595F7" w:rsidR="00AF4FE7" w:rsidRDefault="00F86A75" w:rsidP="00F86A7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lastRenderedPageBreak/>
        <w:t xml:space="preserve">I.2 </w:t>
      </w:r>
      <w:r w:rsidR="00AF4FE7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Zrušení</w:t>
      </w:r>
      <w:proofErr w:type="gramEnd"/>
      <w:r w:rsidR="00AF4FE7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na směnu pozemků č. 130/2025</w:t>
      </w:r>
    </w:p>
    <w:p w14:paraId="2555BB5A" w14:textId="77777777" w:rsidR="004F4C95" w:rsidRPr="0058365B" w:rsidRDefault="004F4C95" w:rsidP="004F4C9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5013E44" w14:textId="6C3BC6D8" w:rsidR="004F4C95" w:rsidRPr="00040EE6" w:rsidRDefault="004F4C95" w:rsidP="004F4C9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560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7BBE96FC" w14:textId="5A6B88D2" w:rsidR="004F4C95" w:rsidRDefault="004F4C95" w:rsidP="004F4C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13D8E524" w14:textId="41798197" w:rsidR="00AF4FE7" w:rsidRPr="004F4C95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F4C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102 odst. 3 zákona  č.  128/2000 Sb., o obcích (obecní zřízení), ve znění pozdějších předpisů, rozhodla o zrušení záměru č. 130/2025 na směnu pozemků. Důvodem zrušení záměru je skutečnost, že Zastupitelstvo města Kyjova na svém XIX. zasedání dne </w:t>
      </w:r>
      <w:proofErr w:type="gramStart"/>
      <w:r w:rsidRPr="004F4C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08.09.2025</w:t>
      </w:r>
      <w:proofErr w:type="gramEnd"/>
      <w:r w:rsidRPr="004F4C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rozhodlo směnu nerealizovat.</w:t>
      </w:r>
    </w:p>
    <w:p w14:paraId="17EAE479" w14:textId="77777777" w:rsidR="00AF4FE7" w:rsidRPr="007A6E75" w:rsidRDefault="00AF4FE7" w:rsidP="00F86A7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94BC442" w14:textId="77777777" w:rsidR="00AF4FE7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II. Smluvní vztahy</w:t>
      </w:r>
    </w:p>
    <w:p w14:paraId="5AB4EAB2" w14:textId="205FF198" w:rsidR="00AF4FE7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 w:rsidRPr="00E47058">
        <w:rPr>
          <w:rFonts w:ascii="Times New Roman" w:hAnsi="Times New Roman"/>
          <w:b/>
          <w:color w:val="00B0F0"/>
          <w:sz w:val="24"/>
          <w:szCs w:val="24"/>
        </w:rPr>
        <w:t xml:space="preserve">II.1 </w:t>
      </w:r>
      <w:r>
        <w:rPr>
          <w:rFonts w:ascii="Times New Roman" w:hAnsi="Times New Roman"/>
          <w:b/>
          <w:color w:val="00B0F0"/>
          <w:sz w:val="24"/>
          <w:szCs w:val="24"/>
        </w:rPr>
        <w:t>Ukončení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smlouvy o nájmu pozemku dohodou</w:t>
      </w:r>
      <w:r w:rsidRPr="00E47058">
        <w:rPr>
          <w:rFonts w:ascii="Times New Roman" w:hAnsi="Times New Roman"/>
          <w:b/>
          <w:color w:val="00B0F0"/>
          <w:sz w:val="24"/>
          <w:szCs w:val="24"/>
        </w:rPr>
        <w:t xml:space="preserve"> – </w:t>
      </w:r>
      <w:r w:rsidR="00CF0179">
        <w:rPr>
          <w:rFonts w:ascii="Times New Roman" w:hAnsi="Times New Roman"/>
          <w:b/>
          <w:color w:val="00B0F0"/>
          <w:sz w:val="24"/>
          <w:szCs w:val="24"/>
        </w:rPr>
        <w:t>M. Š.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– fyzická osoba</w:t>
      </w:r>
    </w:p>
    <w:p w14:paraId="7AF6D239" w14:textId="3E1F0E0A" w:rsidR="00AD7F7E" w:rsidRPr="0058365B" w:rsidRDefault="00AD7F7E" w:rsidP="00AD7F7E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9EBD608" w14:textId="4C6CE8E5" w:rsidR="00AD7F7E" w:rsidRPr="00040EE6" w:rsidRDefault="00AD7F7E" w:rsidP="00AD7F7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560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177EDE87" w14:textId="429E14B2" w:rsidR="00AD7F7E" w:rsidRDefault="00AD7F7E" w:rsidP="00AD7F7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83B6B5C" w14:textId="3C245E05" w:rsidR="00AF4FE7" w:rsidRPr="00AD7F7E" w:rsidRDefault="00AF4FE7" w:rsidP="00F86A75">
      <w:pPr>
        <w:pStyle w:val="Bezmezer"/>
        <w:widowControl w:val="0"/>
        <w:rPr>
          <w:iCs/>
          <w:szCs w:val="24"/>
        </w:rPr>
      </w:pPr>
      <w:r w:rsidRPr="00AD7F7E">
        <w:rPr>
          <w:szCs w:val="24"/>
        </w:rPr>
        <w:t xml:space="preserve">v souladu s ustanovením § 102 odst. 3 zákona č. 128/2000 Sb., o obcích (obecní zřízení), ve znění pozdějších předpisů, rozhodla </w:t>
      </w:r>
      <w:r w:rsidRPr="00AD7F7E">
        <w:rPr>
          <w:kern w:val="2"/>
          <w:szCs w:val="24"/>
          <w:lang w:eastAsia="zh-CN"/>
        </w:rPr>
        <w:t xml:space="preserve">o </w:t>
      </w:r>
      <w:r w:rsidRPr="00AD7F7E">
        <w:rPr>
          <w:iCs/>
          <w:szCs w:val="24"/>
        </w:rPr>
        <w:t xml:space="preserve">ukončení smlouvy o nájmu pozemku ze dne 10.09.1996, ve znění dodatku č. 1 ze dne 19.04.1999 a dodatku č. 2 ze dne 20.06.2025, na užívání části pozemku </w:t>
      </w:r>
      <w:proofErr w:type="spellStart"/>
      <w:proofErr w:type="gramStart"/>
      <w:r w:rsidRPr="00AD7F7E">
        <w:rPr>
          <w:iCs/>
          <w:szCs w:val="24"/>
        </w:rPr>
        <w:t>p.č</w:t>
      </w:r>
      <w:proofErr w:type="spellEnd"/>
      <w:r w:rsidRPr="00AD7F7E">
        <w:rPr>
          <w:iCs/>
          <w:szCs w:val="24"/>
        </w:rPr>
        <w:t>.</w:t>
      </w:r>
      <w:proofErr w:type="gramEnd"/>
      <w:r w:rsidRPr="00AD7F7E">
        <w:rPr>
          <w:iCs/>
          <w:szCs w:val="24"/>
        </w:rPr>
        <w:t xml:space="preserve"> 13/1 v </w:t>
      </w:r>
      <w:proofErr w:type="spellStart"/>
      <w:r w:rsidRPr="00AD7F7E">
        <w:rPr>
          <w:iCs/>
          <w:szCs w:val="24"/>
        </w:rPr>
        <w:t>k.ú</w:t>
      </w:r>
      <w:proofErr w:type="spellEnd"/>
      <w:r w:rsidRPr="00AD7F7E">
        <w:rPr>
          <w:iCs/>
          <w:szCs w:val="24"/>
        </w:rPr>
        <w:t xml:space="preserve">. Nětčice u Kyjova, a to dohodou ke dni </w:t>
      </w:r>
      <w:proofErr w:type="gramStart"/>
      <w:r w:rsidRPr="00AD7F7E">
        <w:rPr>
          <w:iCs/>
          <w:szCs w:val="24"/>
        </w:rPr>
        <w:t>31.12.2025</w:t>
      </w:r>
      <w:proofErr w:type="gramEnd"/>
      <w:r w:rsidRPr="00AD7F7E">
        <w:rPr>
          <w:iCs/>
          <w:szCs w:val="24"/>
        </w:rPr>
        <w:t xml:space="preserve">. Dohoda o skončení smlouvy bude uzavřena mezi městem Kyjovem, IČ: 00285030, Masarykovo náměstí 30, 697 01 Kyjov, jako pronajímatelem, a </w:t>
      </w:r>
      <w:r w:rsidR="001B3339">
        <w:rPr>
          <w:iCs/>
          <w:szCs w:val="24"/>
        </w:rPr>
        <w:t>M. Š.</w:t>
      </w:r>
      <w:r w:rsidRPr="00AD7F7E">
        <w:rPr>
          <w:iCs/>
          <w:szCs w:val="24"/>
        </w:rPr>
        <w:t xml:space="preserve">, nar. </w:t>
      </w:r>
      <w:proofErr w:type="spellStart"/>
      <w:r w:rsidR="001B3339">
        <w:rPr>
          <w:iCs/>
          <w:szCs w:val="24"/>
        </w:rPr>
        <w:t>xxx</w:t>
      </w:r>
      <w:proofErr w:type="spellEnd"/>
      <w:r w:rsidRPr="00AD7F7E">
        <w:rPr>
          <w:iCs/>
          <w:szCs w:val="24"/>
        </w:rPr>
        <w:t>, trvale bytem Kyjov, jako nájemcem.</w:t>
      </w:r>
    </w:p>
    <w:p w14:paraId="61520C3E" w14:textId="77777777" w:rsidR="00AD7F7E" w:rsidRDefault="00AD7F7E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</w:p>
    <w:p w14:paraId="5A92796B" w14:textId="5B3026EC" w:rsidR="00AF4FE7" w:rsidRPr="00E47058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II.2 Uzavření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nové smlouvy o nájmu pozemku – Miroslav </w:t>
      </w:r>
      <w:proofErr w:type="spellStart"/>
      <w:r>
        <w:rPr>
          <w:rFonts w:ascii="Times New Roman" w:hAnsi="Times New Roman"/>
          <w:b/>
          <w:color w:val="00B0F0"/>
          <w:sz w:val="24"/>
          <w:szCs w:val="24"/>
        </w:rPr>
        <w:t>Šmak</w:t>
      </w:r>
      <w:proofErr w:type="spellEnd"/>
      <w:r>
        <w:rPr>
          <w:rFonts w:ascii="Times New Roman" w:hAnsi="Times New Roman"/>
          <w:b/>
          <w:color w:val="00B0F0"/>
          <w:sz w:val="24"/>
          <w:szCs w:val="24"/>
        </w:rPr>
        <w:t xml:space="preserve"> s.r.o.</w:t>
      </w:r>
    </w:p>
    <w:p w14:paraId="66B8681B" w14:textId="77777777" w:rsidR="00620C81" w:rsidRPr="0058365B" w:rsidRDefault="00620C81" w:rsidP="00620C81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B7ECC4B" w14:textId="086695CA" w:rsidR="00620C81" w:rsidRPr="00040EE6" w:rsidRDefault="00620C81" w:rsidP="00620C8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E1F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5A703615" w14:textId="15FB8504" w:rsidR="00620C81" w:rsidRDefault="00620C81" w:rsidP="00620C8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7907B62" w14:textId="586780FA" w:rsidR="00AF4FE7" w:rsidRPr="00620C81" w:rsidRDefault="00AF4FE7" w:rsidP="00F86A75">
      <w:pPr>
        <w:pStyle w:val="Bezmezer"/>
        <w:widowControl w:val="0"/>
        <w:rPr>
          <w:szCs w:val="24"/>
        </w:rPr>
      </w:pPr>
      <w:r w:rsidRPr="00620C81">
        <w:rPr>
          <w:szCs w:val="24"/>
        </w:rPr>
        <w:t xml:space="preserve">v souladu s ustanovením § 102 odst. 3 zákona č. 128/2000 Sb., o obcích (obecní zřízení), ve znění pozdějších předpisů, rozhodla o nájmu pozemku a uzavření smlouvy o nájmu pozemku ve vlastnictví města Kyjova, a to části pozemku </w:t>
      </w:r>
      <w:proofErr w:type="spellStart"/>
      <w:proofErr w:type="gramStart"/>
      <w:r w:rsidRPr="00620C81">
        <w:rPr>
          <w:szCs w:val="24"/>
        </w:rPr>
        <w:t>p.č</w:t>
      </w:r>
      <w:proofErr w:type="spellEnd"/>
      <w:r w:rsidRPr="00620C81">
        <w:rPr>
          <w:szCs w:val="24"/>
        </w:rPr>
        <w:t>.</w:t>
      </w:r>
      <w:proofErr w:type="gramEnd"/>
      <w:r w:rsidRPr="00620C81">
        <w:rPr>
          <w:szCs w:val="24"/>
        </w:rPr>
        <w:t xml:space="preserve"> 13/1 – ostatní plocha, jiná plocha, o výměře 500 m2 v </w:t>
      </w:r>
      <w:proofErr w:type="spellStart"/>
      <w:r w:rsidRPr="00620C81">
        <w:rPr>
          <w:szCs w:val="24"/>
        </w:rPr>
        <w:t>k.ú</w:t>
      </w:r>
      <w:proofErr w:type="spellEnd"/>
      <w:r w:rsidRPr="00620C81">
        <w:rPr>
          <w:szCs w:val="24"/>
        </w:rPr>
        <w:t xml:space="preserve">. Nětčice u Kyjova, mezi městem Kyjovem, IČ: 00285030, sídlem Masarykovo náměstí 30, 697 01 Kyjov, jako pronajímatelem, a společností Miroslav </w:t>
      </w:r>
      <w:proofErr w:type="spellStart"/>
      <w:r w:rsidRPr="00620C81">
        <w:rPr>
          <w:szCs w:val="24"/>
        </w:rPr>
        <w:t>Šmak</w:t>
      </w:r>
      <w:proofErr w:type="spellEnd"/>
      <w:r w:rsidRPr="00620C81">
        <w:rPr>
          <w:szCs w:val="24"/>
        </w:rPr>
        <w:t xml:space="preserve"> s.r.o., IČ: 29305161, se sídlem Vinohrady 2550/25, 697 01 Kyjov, jako nájemcem. Účelem nájmu je odstavování motorových vozidel. Smlouva bude uzavřena na dobu neurčitou od </w:t>
      </w:r>
      <w:proofErr w:type="gramStart"/>
      <w:r w:rsidRPr="00620C81">
        <w:rPr>
          <w:szCs w:val="24"/>
        </w:rPr>
        <w:t>01.01.2026</w:t>
      </w:r>
      <w:proofErr w:type="gramEnd"/>
      <w:r w:rsidRPr="00620C81">
        <w:rPr>
          <w:szCs w:val="24"/>
        </w:rPr>
        <w:t xml:space="preserve"> s výpovědní lhůtou tři měsíce, výše nájemného je 30.000,- Kč/rok (tj. 60,- Kč/m2/rok), k této částce bude přičtena DPH v platné výši, k nájemnému bude sjednána inflační doložka, smlouva bude obsahovat dohodu stran na vzájemné elektronické komunikaci.</w:t>
      </w:r>
    </w:p>
    <w:p w14:paraId="140D0478" w14:textId="77777777" w:rsidR="00620C81" w:rsidRDefault="00620C81" w:rsidP="00F86A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6DD50D" w14:textId="4242B6D1" w:rsidR="00AF4FE7" w:rsidRPr="00E47058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II.3 Licenční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smlouva – architektonická studie na rozhlednu Tanečnice</w:t>
      </w:r>
    </w:p>
    <w:p w14:paraId="163A5567" w14:textId="77777777" w:rsidR="006A22FD" w:rsidRPr="0058365B" w:rsidRDefault="006A22FD" w:rsidP="006A22FD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6EB0025" w14:textId="55721775" w:rsidR="006A22FD" w:rsidRPr="00040EE6" w:rsidRDefault="006A22FD" w:rsidP="006A22F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E1F2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10718055" w14:textId="7350BB65" w:rsidR="006A22FD" w:rsidRDefault="006A22FD" w:rsidP="006A22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216E130" w14:textId="3E4921E4" w:rsidR="00AF4FE7" w:rsidRPr="006A22FD" w:rsidRDefault="00AF4FE7" w:rsidP="00F86A75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A22FD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Pr="006A22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§ 102 odst. 3 </w:t>
      </w:r>
      <w:r w:rsidRPr="006A22FD">
        <w:rPr>
          <w:rFonts w:ascii="Times New Roman" w:hAnsi="Times New Roman" w:cs="Times New Roman"/>
          <w:sz w:val="24"/>
          <w:szCs w:val="24"/>
        </w:rPr>
        <w:t xml:space="preserve">zákona č. 128/2000 Sb., o obcích (obecní zřízení), ve znění pozdějších předpisů, rozhodla o uzavření licenční smlouvy k architektonické studii na rozhlednu Tanečnice, kterou město Kyjov odkoupilo od spolku </w:t>
      </w:r>
      <w:proofErr w:type="gramStart"/>
      <w:r w:rsidRPr="006A22FD">
        <w:rPr>
          <w:rFonts w:ascii="Times New Roman" w:hAnsi="Times New Roman" w:cs="Times New Roman"/>
          <w:sz w:val="24"/>
          <w:szCs w:val="24"/>
        </w:rPr>
        <w:t xml:space="preserve">Tanečnice, </w:t>
      </w:r>
      <w:proofErr w:type="spellStart"/>
      <w:r w:rsidRPr="006A22F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6A22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2FD">
        <w:rPr>
          <w:rFonts w:ascii="Times New Roman" w:hAnsi="Times New Roman" w:cs="Times New Roman"/>
          <w:sz w:val="24"/>
          <w:szCs w:val="24"/>
        </w:rPr>
        <w:t>, IČ: 10765735. Licenční smlouva bude uzavřena mezi Ing. Jaroslavem Vlachem, IČ: 66976677, se sídlem Jungmannova 1031/34, 697 01 Kyjov, jako autorem studie a poskytovatelem licence, a městem Kyjovem, IČ: 00285030, se sídlem Masarykovo náměstí 30, 697 01 Kyjov, jako nabyvatelem licence. Smlouva bude uzavřena bezúplatně dle přiloženého návrhu.</w:t>
      </w:r>
    </w:p>
    <w:p w14:paraId="609AEA34" w14:textId="77777777" w:rsidR="00AF4FE7" w:rsidRPr="00A76A36" w:rsidRDefault="00AF4FE7" w:rsidP="00F86A75">
      <w:pPr>
        <w:widowControl w:val="0"/>
        <w:tabs>
          <w:tab w:val="left" w:pos="1985"/>
        </w:tabs>
        <w:spacing w:after="0" w:line="240" w:lineRule="auto"/>
        <w:ind w:left="1559" w:hanging="1559"/>
        <w:rPr>
          <w:rFonts w:ascii="Times New Roman" w:hAnsi="Times New Roman"/>
          <w:b/>
          <w:sz w:val="24"/>
          <w:szCs w:val="24"/>
        </w:rPr>
      </w:pPr>
    </w:p>
    <w:p w14:paraId="3217B51E" w14:textId="77777777" w:rsidR="00AF4FE7" w:rsidRPr="005F6636" w:rsidRDefault="00AF4FE7" w:rsidP="00F86A7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A6E7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lastRenderedPageBreak/>
        <w:t xml:space="preserve">II.4 </w:t>
      </w:r>
      <w:r w:rsidRPr="007A6E75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Schválení</w:t>
      </w:r>
      <w:proofErr w:type="gramEnd"/>
      <w:r w:rsidRPr="007A6E75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výjimky z postupů pro zadávání VZMR a uzavření Dodatku č. 1 ke</w:t>
      </w: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 </w:t>
      </w:r>
      <w:r w:rsidRPr="005F6636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Smlouv</w:t>
      </w: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ě</w:t>
      </w:r>
      <w:r w:rsidRPr="005F6636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poskytnutí služby přístupu k webové aplikaci kom</w:t>
      </w: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oditního portálu </w:t>
      </w:r>
      <w:proofErr w:type="spell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EnergyBroker</w:t>
      </w:r>
      <w:proofErr w:type="spellEnd"/>
    </w:p>
    <w:p w14:paraId="23D51370" w14:textId="77777777" w:rsidR="00F81D89" w:rsidRPr="0058365B" w:rsidRDefault="00F81D89" w:rsidP="00F81D8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0578328" w14:textId="1E0BCD29" w:rsidR="00F81D89" w:rsidRPr="00040EE6" w:rsidRDefault="00F81D89" w:rsidP="00F81D8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E1F2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784F7CB4" w14:textId="6B87F2EF" w:rsidR="00F81D89" w:rsidRDefault="00F81D89" w:rsidP="00F81D8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1D2EFB4" w14:textId="2F5A441A" w:rsidR="00AF4FE7" w:rsidRPr="005F6636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</w:pPr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 souladu s ustanovením § 102 odst. 3 zákona č. 128/2000 Sb., o obcích (obecní zřízení), ve znění pozdějších předpisů, rozhodla o udělení výjimky dle článku č. 8 odst. 2 z postupů stanovených vnitřním předpisem „Pravidla pro zadávání veřejných zakázek“ účinným od </w:t>
      </w:r>
      <w:proofErr w:type="gramStart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01.06.2025</w:t>
      </w:r>
      <w:proofErr w:type="gramEnd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za účelem přímého zadání veřejné zakázky malého rozsahu s názvem „Přístup k webové aplikaci komoditního portálu </w:t>
      </w:r>
      <w:proofErr w:type="spellStart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EnergyBroker</w:t>
      </w:r>
      <w:proofErr w:type="spellEnd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“ společnosti ENSYTRA s.r.o., IČ: </w:t>
      </w:r>
      <w:proofErr w:type="gramStart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28582136,  se</w:t>
      </w:r>
      <w:proofErr w:type="gramEnd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sídlem nám. Svobody 931/22, 789 85 Mohelnice, a rozhodla o uzavření Dodatku č. 1 ke Smlouvě o poskytnutí služby přístupu k webové aplikaci komoditního portálu </w:t>
      </w:r>
      <w:proofErr w:type="spellStart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EnergyBroker</w:t>
      </w:r>
      <w:proofErr w:type="spellEnd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, která byla sjednána mezi městem Kyjovem, IČ: 00285030, se sídlem Masarykovo náměstí 30, 697 01 Kyjov, jako uživatelem produktu, a  společností ENSYTRA s.r.o., IČ: 28582136,  se sídlem nám. Svobody 931/22, 789 85 Mohelnice, jako vlastníkem produktu, dne </w:t>
      </w:r>
      <w:proofErr w:type="gramStart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09.02.2024</w:t>
      </w:r>
      <w:proofErr w:type="gramEnd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 Předmětem Dodatku č. 1 je změna doby trvání smlouvy, a to do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  <w:t xml:space="preserve"> </w:t>
      </w:r>
      <w:proofErr w:type="gramStart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31.12.2027</w:t>
      </w:r>
      <w:proofErr w:type="gramEnd"/>
      <w:r w:rsidRPr="00F81D8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</w:p>
    <w:p w14:paraId="6A62241D" w14:textId="77777777" w:rsidR="00F81D89" w:rsidRDefault="00F81D89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1521DA9A" w14:textId="7D3B636C" w:rsidR="00AF4FE7" w:rsidRDefault="00AF4FE7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III. Služebnosti</w:t>
      </w:r>
    </w:p>
    <w:p w14:paraId="1A8B0B68" w14:textId="77777777" w:rsidR="00FE1AEC" w:rsidRPr="00481143" w:rsidRDefault="00FE1AEC" w:rsidP="00FE1AEC">
      <w:pPr>
        <w:pStyle w:val="Zkladntext"/>
        <w:tabs>
          <w:tab w:val="left" w:pos="0"/>
        </w:tabs>
        <w:spacing w:before="0" w:after="0"/>
        <w:rPr>
          <w:bCs/>
          <w:iCs/>
          <w:sz w:val="22"/>
          <w:szCs w:val="22"/>
        </w:rPr>
      </w:pPr>
      <w:r w:rsidRPr="00481143">
        <w:rPr>
          <w:color w:val="000000" w:themeColor="text1"/>
          <w:szCs w:val="24"/>
        </w:rPr>
        <w:t>Usnesení</w:t>
      </w:r>
    </w:p>
    <w:p w14:paraId="63415E22" w14:textId="5A15B362" w:rsidR="00FE1AEC" w:rsidRPr="00481143" w:rsidRDefault="00FE1AEC" w:rsidP="00FE1AE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143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20. 10. 2025 č. 83/</w:t>
      </w:r>
      <w:r w:rsidR="002E1F2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5DC537E2" w14:textId="544DACBA" w:rsidR="00FE1AEC" w:rsidRPr="00481143" w:rsidRDefault="00FE1AEC" w:rsidP="00FE1A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81143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(5</w:t>
      </w:r>
      <w:r w:rsidRPr="00481143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27A126B" w14:textId="215A4496" w:rsidR="00AF4FE7" w:rsidRPr="00481143" w:rsidRDefault="00AF4FE7" w:rsidP="00F86A75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/>
        </w:rPr>
      </w:pPr>
      <w:r w:rsidRPr="0048114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v souladu s ustanovením § 102 odst. 3 zákona č. 128/2000 Sb., o  obcích (obecní zřízení), ve znění pozdějších předpisů, rozhodla o uzavření Smlouvy č.: HO-001030096062/001-ADSG o smlouvě budoucí o zřízení věcného břemene - služebnosti, mezi městem Kyjovem, Masarykovo náměstí 30/1, 697 01 Kyjov, IČ: 00285030, jako „Budoucí povinná“, a společností </w:t>
      </w:r>
      <w:proofErr w:type="gramStart"/>
      <w:r w:rsidRPr="0048114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EG.D, s.</w:t>
      </w:r>
      <w:proofErr w:type="gramEnd"/>
      <w:r w:rsidRPr="0048114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r.o., Lidická 1873/36, Černá Pole, 602 00 Brno, IČ: 21055050, jako „Budoucí oprávněná“. Předmětem smlouvy je sjednání</w:t>
      </w:r>
      <w:r w:rsidRPr="0048114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pozemků p. č. 362 – ostatní plocha – silnice, p. č. 374/1 – ostatní plocha – ostatní komunikace, p. č. 444/1 – ostatní plocha – ostatní komunikace, vše v k. </w:t>
      </w:r>
      <w:proofErr w:type="spellStart"/>
      <w:r w:rsidRPr="0048114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48114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Boršov u Kyjova, za účelem umístění distribuční soustavy – kabelové vedení NN, venkovní vedení NN, stožár NN na pozemcích, a za účelem jejího provozování, jejímž obsahem bude právo Budoucí oprávněné zřídit, provozovat, opravovat a udržovat distribuční soustavu na pozemcích. Věcné břemeno - služebnosti bude zahrnovat též právo Budoucí oprávněné provádět na distribuční soustavě úpravy za účelem její obnovy, výměny, modernizace nebo zlepšení její výkonnosti, včetně jejího odstranění. Stavba </w:t>
      </w:r>
      <w:r w:rsidRPr="0048114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realizovaná pod názvem: „Kyjov, Ivana Javora, </w:t>
      </w:r>
      <w:proofErr w:type="spellStart"/>
      <w:proofErr w:type="gramStart"/>
      <w:r w:rsidRPr="0048114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přel.NN</w:t>
      </w:r>
      <w:proofErr w:type="spellEnd"/>
      <w:proofErr w:type="gramEnd"/>
      <w:r w:rsidRPr="0048114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Město“. </w:t>
      </w:r>
      <w:r w:rsidRPr="0048114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 dobu neurčitou, které zanikne pouze v případech stanovených zákonem, a za jednorázovou náhradu stanovenou dle platného Ceníku jednorázových náhrad za zřízení služebností inženýrských sítí k nemovitostem ve vlastnictví města Kyjova vydaného Radou města Kyjova dne </w:t>
      </w:r>
      <w:proofErr w:type="gramStart"/>
      <w:r w:rsidRPr="0048114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21.10.2024</w:t>
      </w:r>
      <w:proofErr w:type="gramEnd"/>
      <w:r w:rsidRPr="0048114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. Předpokládaná výše úplaty je 19.600,00 Kč bez DPH. K této částce bude připočtena platná</w:t>
      </w:r>
      <w:r w:rsidRPr="0048114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/>
        </w:rPr>
        <w:t xml:space="preserve"> sazba DPH.</w:t>
      </w:r>
    </w:p>
    <w:p w14:paraId="2B810D7C" w14:textId="77777777" w:rsidR="00AF4FE7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</w:pPr>
    </w:p>
    <w:p w14:paraId="10EF184E" w14:textId="77777777" w:rsidR="00AF4FE7" w:rsidRPr="000E4951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  <w:t>III.</w:t>
      </w:r>
      <w:r w:rsidRPr="000E4951"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  <w:t>2.</w:t>
      </w:r>
      <w:proofErr w:type="gramEnd"/>
      <w:r w:rsidRPr="000E4951"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  <w:t xml:space="preserve"> Návrh na usnesení:</w:t>
      </w:r>
    </w:p>
    <w:p w14:paraId="4F3CE303" w14:textId="77777777" w:rsidR="00130CDB" w:rsidRPr="0058365B" w:rsidRDefault="00130CDB" w:rsidP="00130CDB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DDDB863" w14:textId="272C3F0A" w:rsidR="00130CDB" w:rsidRPr="00040EE6" w:rsidRDefault="00130CDB" w:rsidP="00130CD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E1F2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6DF7A70C" w14:textId="669036A6" w:rsidR="00130CDB" w:rsidRDefault="00130CDB" w:rsidP="00130CD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F841C09" w14:textId="75A90EB1" w:rsidR="00AF4FE7" w:rsidRPr="009238EC" w:rsidRDefault="00566DB6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</w:pP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v souladu s ustanovením § 102 odst. 3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zákona č. 128/2000 Sb.,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o   obcích (obecní zřízení), ve znění pozdějších předpisů, rozhodla o uzavření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Smlouvy o zřízení věcného břemene - služebnosti č.: HO-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lastRenderedPageBreak/>
        <w:t>014330093369/001-MDP, mezi městem Kyjovem, M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asarykovo náměstí 30/1, 697 01 Kyjov, IČ: 00285030,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jako „Povinná“, a společností </w:t>
      </w:r>
      <w:proofErr w:type="gramStart"/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EG.D, s.</w:t>
      </w:r>
      <w:proofErr w:type="gramEnd"/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r.o., Lidická 1873/36, Černá Pol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e, 602 00  Brno, IČ: 21055050, jako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„Op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rávněná“. Předmětem smlouvy je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zřízení a vymezení věcného břemene - služebnosti k tíži 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části pozemků p. č.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4038/3 – orná půda, p. č. 4038/5 – ostatn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í plocha – ostatní komunikace,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p. č. 4039/4 – orná půda, p. č. 4039/57 – orná půda, vše v k. </w:t>
      </w:r>
      <w:proofErr w:type="spellStart"/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ú.</w:t>
      </w:r>
      <w:proofErr w:type="spellEnd"/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Kyjov, za účelem umístění distribuční soustavy – kabelové vedení NN na pozemcích, jejího provozování, je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hož obsahem je právo Oprávněné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zřídit a provozovat distribuční soustavu na pozemcích.  Věcné břemeno - </w:t>
      </w:r>
      <w:r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služebnosti zahrnuje též právo </w:t>
      </w:r>
      <w:r w:rsidR="00AF4FE7" w:rsidRPr="009238EC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Oprávněné provádět na distribuční soustavě úpravy za účelem její obnovy, výměny, modernizace nebo zlepšení její výkonnosti, včetně jejího odstranění.  Rozsah věcného břemene – služebnosti vymezuje geometrický plán č. 3182-20591/2025. </w:t>
      </w:r>
    </w:p>
    <w:p w14:paraId="4A346BD9" w14:textId="77777777" w:rsidR="00AF4FE7" w:rsidRPr="009238EC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</w:pPr>
      <w:r w:rsidRPr="009238EC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 xml:space="preserve">Stavba realizovaná pod názvem: „Kyjov, Svatoborská, </w:t>
      </w:r>
      <w:proofErr w:type="spellStart"/>
      <w:proofErr w:type="gramStart"/>
      <w:r w:rsidRPr="009238EC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>rozš.NN</w:t>
      </w:r>
      <w:proofErr w:type="spellEnd"/>
      <w:proofErr w:type="gramEnd"/>
      <w:r w:rsidRPr="009238EC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>, WIKY CP395“. Věcné břemeno - služebnosti se sjednává na dobu neurčitou a za jednorázovou náhradu ve výši 7.318,00 Kč bez DPH. K této částce bude připočtena platná sazba DPH.</w:t>
      </w:r>
    </w:p>
    <w:p w14:paraId="64591858" w14:textId="77777777" w:rsidR="00AF4FE7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</w:pPr>
    </w:p>
    <w:p w14:paraId="4907E1E0" w14:textId="77777777" w:rsidR="00AF4FE7" w:rsidRPr="00054662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  <w:t>III.</w:t>
      </w:r>
      <w:r w:rsidRPr="00054662"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  <w:t>3.</w:t>
      </w:r>
      <w:proofErr w:type="gramEnd"/>
      <w:r w:rsidRPr="00054662"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u w:val="single"/>
          <w:lang w:eastAsia="zh-CN"/>
        </w:rPr>
        <w:t xml:space="preserve"> Návrh na usnesení:  </w:t>
      </w:r>
    </w:p>
    <w:p w14:paraId="31B06581" w14:textId="77777777" w:rsidR="009B32E3" w:rsidRPr="0058365B" w:rsidRDefault="009B32E3" w:rsidP="009B32E3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732C1F4" w14:textId="6C2AD395" w:rsidR="009B32E3" w:rsidRPr="00040EE6" w:rsidRDefault="009B32E3" w:rsidP="009B32E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147A167" w14:textId="5546B225" w:rsidR="009B32E3" w:rsidRDefault="009B32E3" w:rsidP="009B32E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E713C85" w14:textId="6E156921" w:rsidR="00AF4FE7" w:rsidRPr="009B32E3" w:rsidRDefault="009D3BC6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v souladu s ustanovením § 102 odst. 3 zákona č. 128/2000 Sb., o obcích (obecní zřízení), ve znění pozdějších </w:t>
      </w:r>
      <w:r w:rsidR="00AF4FE7" w:rsidRPr="009B32E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předpisů, rozhodla </w:t>
      </w:r>
      <w:r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o uzavření </w:t>
      </w:r>
      <w:r w:rsidR="00AF4FE7" w:rsidRPr="009B32E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Smlouvy č.: HO-001030097759/001-PERF o smlouvě 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budoucí o zřízení věcného břemene - služebnosti, mezi městem Kyjovem, M</w:t>
      </w:r>
      <w:r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asarykovo náměstí 30/1, 697 01 Kyjov, IČ: 00285030,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jako „Budoucí povinná“, a společností </w:t>
      </w:r>
      <w:proofErr w:type="gramStart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EG.D, s.</w:t>
      </w:r>
      <w:proofErr w:type="gramEnd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r.o., Lidická 1873/36, Černá Po</w:t>
      </w:r>
      <w:r w:rsidR="00FC4B14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le, 602 00  Brno, IČ: 21055050, jako 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„Budoucí o</w:t>
      </w:r>
      <w:r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právněná“. Předmětem smlouvy je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sjednání závazku obou smluvních stran uzavřít smlouvu o zřízení věcného břemene - služebnosti k tíži </w:t>
      </w:r>
      <w:r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pozemku 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p. č. </w:t>
      </w:r>
      <w:r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569/1 – ostatní plocha – 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ostatní komunikace, v k. </w:t>
      </w:r>
      <w:proofErr w:type="spellStart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ú.</w:t>
      </w:r>
      <w:proofErr w:type="spellEnd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Bohuslavice u Kyjova, za účelem umístění distribuční soustavy – 1 ks kabelová pilířová skříň, kabel NN, uzemnění na pozemku, a za účelem jejího provozování, jejímž obsahem bude právo Budoucí oprávněné zřídit, provozovat, opravovat a udržovat distribuční soustavu na pozemku. Věcné břemeno - služeb</w:t>
      </w:r>
      <w:r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nosti bude zahrnovat též právo </w:t>
      </w:r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Budoucí oprávněné provádět na distribuční soustavě úpravy za účelem její obnovy, výměny, modernizace nebo zlepšení její výkonnosti, včetně jejího odstranění.  Stavba realizovaná pod názvem: „Bohuslavice, </w:t>
      </w:r>
      <w:proofErr w:type="spellStart"/>
      <w:proofErr w:type="gramStart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příp.NN</w:t>
      </w:r>
      <w:proofErr w:type="spellEnd"/>
      <w:proofErr w:type="gramEnd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, Město K565“. Věcné břemeno - služebnosti bude zřízeno na dobu neurčitou, které zanikne pouze v případech stanovených zákonem, a za jednorázovou náhradu stanovenou dle platného Ceníku jednorázových náhrad za zřízení služebností inženýrských sítí k nemovitostem ve vlastnictví města Kyjova v</w:t>
      </w:r>
      <w:r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ydaného Radou města Kyjova dne </w:t>
      </w:r>
      <w:proofErr w:type="gramStart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21.10.2024</w:t>
      </w:r>
      <w:proofErr w:type="gramEnd"/>
      <w:r w:rsidR="00AF4FE7" w:rsidRPr="004F404F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. Předpokládaná výše úplaty je 21.600,00 Kč bez DPH. K této částce bude</w:t>
      </w:r>
      <w:r w:rsidR="00AF4FE7" w:rsidRPr="009B32E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připočtena platná sazba DPH.</w:t>
      </w:r>
    </w:p>
    <w:p w14:paraId="27ABB93B" w14:textId="43FE3B34" w:rsidR="00076A8E" w:rsidRPr="005B165C" w:rsidRDefault="00076A8E" w:rsidP="00F86A75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5931ACC" w14:textId="23BB3482" w:rsidR="00AF4FE7" w:rsidRPr="005B426B" w:rsidRDefault="00AF4FE7" w:rsidP="00F86A75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5B426B">
        <w:rPr>
          <w:rFonts w:ascii="Times New Roman" w:hAnsi="Times New Roman"/>
          <w:b/>
          <w:color w:val="FF0000"/>
          <w:sz w:val="24"/>
          <w:szCs w:val="24"/>
        </w:rPr>
        <w:t>Ad IV. Různé</w:t>
      </w:r>
    </w:p>
    <w:p w14:paraId="645263FA" w14:textId="4BB7228D" w:rsidR="00AF4FE7" w:rsidRPr="00FE3B6E" w:rsidRDefault="0008565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IV.1</w:t>
      </w:r>
      <w:r w:rsidR="00AF4FE7" w:rsidRPr="00FE3B6E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Návrhy</w:t>
      </w:r>
      <w:proofErr w:type="gramEnd"/>
      <w:r w:rsidR="00AF4FE7" w:rsidRPr="00FE3B6E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a doporučení KŽP</w:t>
      </w:r>
    </w:p>
    <w:p w14:paraId="77CE81EA" w14:textId="77777777" w:rsidR="00B07D9A" w:rsidRPr="0058365B" w:rsidRDefault="00B07D9A" w:rsidP="00B07D9A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85AF8A0" w14:textId="4FFE157F" w:rsidR="00B07D9A" w:rsidRPr="00040EE6" w:rsidRDefault="00B07D9A" w:rsidP="00B07D9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6500ED76" w14:textId="0ADF3900" w:rsidR="00B07D9A" w:rsidRDefault="00B07D9A" w:rsidP="00B07D9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7DD34EE" w14:textId="4E5BDB21" w:rsidR="00AF4FE7" w:rsidRPr="00B07D9A" w:rsidRDefault="00AF4FE7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B07D9A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v souladu s ustanovením § 102 odst. 2 písm. e) zákona. </w:t>
      </w:r>
      <w:proofErr w:type="gramStart"/>
      <w:r w:rsidRPr="00B07D9A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č.</w:t>
      </w:r>
      <w:proofErr w:type="gramEnd"/>
      <w:r w:rsidRPr="00B07D9A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128/2000 Sb., o obcích (obecní zřízení), ve znění pozdějších předpisů, projednala a vzala na vědomí návrhy a doporučení komise životn</w:t>
      </w:r>
      <w:r w:rsidR="006264B7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ího prostředí Rady města Kyjova.</w:t>
      </w:r>
    </w:p>
    <w:p w14:paraId="0ABFEEA2" w14:textId="5C54B469" w:rsidR="00A706C9" w:rsidRDefault="00A706C9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9AF90DB" w14:textId="77D4BE7B" w:rsidR="00AF4FE7" w:rsidRPr="005710DB" w:rsidRDefault="00085657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B0F0"/>
          <w:sz w:val="24"/>
          <w:szCs w:val="24"/>
          <w:lang w:eastAsia="zh-CN"/>
        </w:rPr>
      </w:pPr>
      <w:proofErr w:type="gramStart"/>
      <w:r w:rsidRPr="005710D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IV.2</w:t>
      </w:r>
      <w:r w:rsidR="00FF0B66" w:rsidRPr="005710D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</w:t>
      </w:r>
      <w:r w:rsidR="00FF0B66" w:rsidRPr="005710DB">
        <w:rPr>
          <w:rFonts w:ascii="Times New Roman" w:hAnsi="Times New Roman" w:cs="Times New Roman"/>
          <w:b/>
          <w:color w:val="00B0F0"/>
          <w:sz w:val="24"/>
          <w:szCs w:val="24"/>
        </w:rPr>
        <w:t>Reklamní</w:t>
      </w:r>
      <w:proofErr w:type="gramEnd"/>
      <w:r w:rsidR="00FF0B66" w:rsidRPr="005710D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plachty/prapory umístěné na sloupech veřejného osvětlení - </w:t>
      </w:r>
      <w:proofErr w:type="spellStart"/>
      <w:r w:rsidR="00FF0B66" w:rsidRPr="005710DB">
        <w:rPr>
          <w:rFonts w:ascii="Times New Roman" w:hAnsi="Times New Roman" w:cs="Times New Roman"/>
          <w:b/>
          <w:color w:val="00B0F0"/>
          <w:sz w:val="24"/>
          <w:szCs w:val="24"/>
        </w:rPr>
        <w:t>Kyjograf</w:t>
      </w:r>
      <w:proofErr w:type="spellEnd"/>
    </w:p>
    <w:p w14:paraId="624E56B0" w14:textId="77777777" w:rsidR="00DC5B17" w:rsidRPr="005710DB" w:rsidRDefault="00DC5B17" w:rsidP="00DC5B17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5710DB">
        <w:rPr>
          <w:color w:val="000000" w:themeColor="text1"/>
          <w:szCs w:val="24"/>
        </w:rPr>
        <w:t>Usnesení</w:t>
      </w:r>
    </w:p>
    <w:p w14:paraId="72609166" w14:textId="7D3B586F" w:rsidR="00DC5B17" w:rsidRPr="005710DB" w:rsidRDefault="00DC5B17" w:rsidP="00DC5B1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0D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20. 10. 2025 č. 83/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7DB6F2BB" w14:textId="6532993A" w:rsidR="00DC5B17" w:rsidRPr="005710DB" w:rsidRDefault="00DC5B17" w:rsidP="00DC5B1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10DB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F07312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5710DB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8C55D15" w14:textId="5839E2FD" w:rsidR="00B57151" w:rsidRPr="00DC5B17" w:rsidRDefault="00DC5B17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 xml:space="preserve">v souladu s ustanovením § 102 odst. 3 zákona č. 128/2000 Sb., o obcích (obecní zřízení), ve znění pozdějších předpisů, souhlasí, aby odbor majetkoprávní uzavřel se zástupcem filmového festivalu </w:t>
      </w:r>
      <w:proofErr w:type="spellStart"/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Kyjograf</w:t>
      </w:r>
      <w:proofErr w:type="spellEnd"/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smlouvu o krátkodobém pronájmu zařízení v majetku města Kyjova – veřejného osvětlení u centrálního parkoviště na Masarykově náměstí v Kyjově, k umístění 4 ks reklamních plachet/praporů pro propagaci filmového festivalu </w:t>
      </w:r>
      <w:proofErr w:type="spellStart"/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Kyjograf</w:t>
      </w:r>
      <w:proofErr w:type="spellEnd"/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 dobu od </w:t>
      </w:r>
      <w:proofErr w:type="gramStart"/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24.10.2025</w:t>
      </w:r>
      <w:proofErr w:type="gramEnd"/>
      <w:r w:rsidRPr="005710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do 03.11.2025.</w:t>
      </w:r>
    </w:p>
    <w:p w14:paraId="5655E0F5" w14:textId="15CCCF95" w:rsidR="00443489" w:rsidRDefault="00443489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FE9A05E" w14:textId="39C640DA" w:rsidR="00FE64E5" w:rsidRPr="00EB1A82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 Odbor rozvoje města</w:t>
      </w:r>
    </w:p>
    <w:p w14:paraId="7BF31ADD" w14:textId="1D2E8787" w:rsidR="00FE64E5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7.1 Dohoda o ukončení příkazní smlouvy - Novostavba hasičské zbrojnice JSDH Kyjov se zázemím hasičského sportu včetně víceúčelového hřiště</w:t>
      </w:r>
    </w:p>
    <w:p w14:paraId="08F1311B" w14:textId="77777777" w:rsidR="00C954A0" w:rsidRPr="0058365B" w:rsidRDefault="00C954A0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27F5840B" w14:textId="1C067888" w:rsidR="00C954A0" w:rsidRPr="00040EE6" w:rsidRDefault="00C954A0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10D76C6C" w14:textId="57E05A4E" w:rsidR="00C954A0" w:rsidRPr="00040EE6" w:rsidRDefault="00C954A0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189917D1" w14:textId="09BE86AE" w:rsidR="00C954A0" w:rsidRPr="00AF67AB" w:rsidRDefault="00AF67AB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2 odst. </w:t>
      </w:r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3 zák. č. 128/2000 Sb., o obcích (obecní zřízení), ve znění pozdějších předpisů,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rozhodla </w:t>
      </w:r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 uzavření Dohody o ukončení příkazní smlouvy na využití externího administrátora veřejné zakázky s názvem „Novostavba hasičské zbrojnice JSDH Kyjov se zázemí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 hasičského sportu včetně v</w:t>
      </w:r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čelového hřiště“, uzavřené dne </w:t>
      </w:r>
      <w:proofErr w:type="gramStart"/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02.09.2024</w:t>
      </w:r>
      <w:proofErr w:type="gramEnd"/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mezi městem Kyjovem, IČ: 00285030, jako příkazcem, a společností </w:t>
      </w:r>
      <w:proofErr w:type="spellStart"/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GrantPoint</w:t>
      </w:r>
      <w:proofErr w:type="spellEnd"/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s.r.o., se sídlem Vídeňská 277/68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639 00 Brno, </w:t>
      </w:r>
      <w:r w:rsidRPr="00AF67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IČ: 02015188, jako příkazníkem.</w:t>
      </w:r>
    </w:p>
    <w:p w14:paraId="1E189880" w14:textId="77777777" w:rsidR="0075164B" w:rsidRPr="00EB1A82" w:rsidRDefault="0075164B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85A97E8" w14:textId="61595164" w:rsidR="00FE64E5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7.2 Administrace zadávacíh</w:t>
      </w:r>
      <w:r w:rsidR="00B150D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o řízení ve formě </w:t>
      </w:r>
      <w:proofErr w:type="spellStart"/>
      <w:r w:rsidR="00B150D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Design&amp;Build</w:t>
      </w:r>
      <w:proofErr w:type="spellEnd"/>
      <w:r w:rsidR="00B150D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Fotovoltaická</w:t>
      </w:r>
      <w:proofErr w:type="spellEnd"/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elektrárna na střeše MKS Kyjov</w:t>
      </w:r>
    </w:p>
    <w:p w14:paraId="27C738C7" w14:textId="77777777" w:rsidR="00C954A0" w:rsidRPr="0058365B" w:rsidRDefault="00C954A0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20D9F73F" w14:textId="2A7441EB" w:rsidR="00C954A0" w:rsidRPr="00040EE6" w:rsidRDefault="00C954A0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64EEF444" w14:textId="7E68C226" w:rsidR="00C954A0" w:rsidRPr="00040EE6" w:rsidRDefault="00C954A0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BF75B94" w14:textId="3D1E2317" w:rsidR="00C954A0" w:rsidRPr="00D175EB" w:rsidRDefault="00D175EB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výjimce z vnitřního předpisu Pravidla o zadávání veřejných zakázek stran využití externího administrátora veřejné zakázky „</w:t>
      </w:r>
      <w:proofErr w:type="spellStart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Fotovoltaická</w:t>
      </w:r>
      <w:proofErr w:type="spellEnd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elektrárna na střeše Městského kulturního střediska Kyjov“ a uzavření smlouvy o příkazu se společností </w:t>
      </w:r>
      <w:proofErr w:type="spellStart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GrantPoint</w:t>
      </w:r>
      <w:proofErr w:type="spellEnd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s.r.o., se sídlem Vídeňská 27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7/68, 639 00 Brno, IČ 02015188 </w:t>
      </w:r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za nabídkovou cenu 94.500,- Kč bez DPH, tj. 114.345,- Kč vč. DPH, jejímž předmětem je administrace veřejné zakázky s názvem „</w:t>
      </w:r>
      <w:proofErr w:type="spellStart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Fotovoltaická</w:t>
      </w:r>
      <w:proofErr w:type="spellEnd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elektrárna na střeše Městského kulturního střediska Kyjov“ formou </w:t>
      </w:r>
      <w:proofErr w:type="spellStart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Design&amp;Build</w:t>
      </w:r>
      <w:proofErr w:type="spellEnd"/>
      <w:r w:rsidRPr="00D175E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</w:p>
    <w:p w14:paraId="412C2AAC" w14:textId="77777777" w:rsidR="00D175EB" w:rsidRDefault="00D175EB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6827BD2" w14:textId="29FBEFD3" w:rsidR="00FE64E5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7.3 Vyhodnocení VZMR „Oprava povrchu místní komunikace ul. Tyršova“</w:t>
      </w:r>
    </w:p>
    <w:p w14:paraId="10CD7A58" w14:textId="77777777" w:rsidR="00C954A0" w:rsidRPr="0058365B" w:rsidRDefault="00C954A0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5DB29C2" w14:textId="5201AE2A" w:rsidR="00C954A0" w:rsidRPr="00040EE6" w:rsidRDefault="00C954A0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33DDBC43" w14:textId="0CCAFDB4" w:rsidR="00C954A0" w:rsidRPr="00040EE6" w:rsidRDefault="00C954A0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FE494C9" w14:textId="1F5F4E50" w:rsidR="00C954A0" w:rsidRPr="00366E64" w:rsidRDefault="00366E64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366E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bere na vědomí doporučení hodnotící komise, schvaluje výsledky veřejné zakázky malého rozsahu „Oprava povrchu místní komunikace ul. Tyršova“ a rozhodla o uzavření smlouvy o dílo s dodavatelem STRABAG a.s., Kačírkova 982/4, 158 00 Praha 5, IČ: 60838744, s nabídkovou cenou 877.173,61 Kč bez DPH, tj. 1.061.380,07 Kč vč. DPH.</w:t>
      </w:r>
    </w:p>
    <w:p w14:paraId="57650311" w14:textId="77777777" w:rsidR="00366E64" w:rsidRDefault="00366E64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6D4E747" w14:textId="561DFC4D" w:rsidR="00FE64E5" w:rsidRPr="00EB1A82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7.4 Schválení Dodatku č. 2 smlouvy na zpracování PD k akci „Novostavba bytového domu, Boršov u Kyjova“</w:t>
      </w:r>
    </w:p>
    <w:p w14:paraId="1E352ED4" w14:textId="77777777" w:rsidR="00C954A0" w:rsidRPr="0058365B" w:rsidRDefault="00C954A0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9522CB1" w14:textId="5F89C7D1" w:rsidR="00C954A0" w:rsidRPr="00040EE6" w:rsidRDefault="00C954A0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60896C8C" w14:textId="7038FBDA" w:rsidR="00C954A0" w:rsidRPr="00040EE6" w:rsidRDefault="00C954A0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0B96D47" w14:textId="6BD59C09" w:rsidR="00FE64E5" w:rsidRDefault="00C36FA8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 xml:space="preserve">v souladu s ustanovením § 102 odst. 3 zákona č. 128/2000 Sb., o obcích (obecní zřízení), ve znění pozdějších předpisů, rozhodla o uzavření Dodatku č. 2 ke smlouvě č. 2025/0125/ORM, na zpracování projektové dokumentace akce „Novostavba bytového domu, Boršov u Kyjova“ se zhotovitelem PŮDORYS s.r.o., Náměstí 13/15, 594 01 Velké Meziříčí, IČ: 19133987, uzavřené dne 12. 03. 2025, kterým se mění místo realizace stavby, a to na </w:t>
      </w:r>
      <w:proofErr w:type="spellStart"/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</w:t>
      </w:r>
      <w:proofErr w:type="gramStart"/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</w:t>
      </w:r>
      <w:proofErr w:type="gramEnd"/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284/1, 169/8 a 170  v k. </w:t>
      </w:r>
      <w:proofErr w:type="spellStart"/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C36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Boršov u Kyjova.</w:t>
      </w:r>
    </w:p>
    <w:p w14:paraId="7CCFF429" w14:textId="20DC06CC" w:rsidR="00EA7FD4" w:rsidRDefault="00EA7FD4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33FD92FB" w14:textId="41BC4696" w:rsidR="00E55CD9" w:rsidRDefault="00E55CD9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7.5 </w:t>
      </w:r>
      <w:r w:rsidRPr="00A7325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Vyhlášení VZ v režimu zákona č. 134/2016 Sb. „NOVOSTAVBA HASIČSKÉ ZBROJNICE JSDH KYJOV SE ZÁZEMÍM HASIČSKÉHO SPORTU“</w:t>
      </w:r>
    </w:p>
    <w:p w14:paraId="13B98ABD" w14:textId="77777777" w:rsidR="00E55CD9" w:rsidRPr="0058365B" w:rsidRDefault="00E55CD9" w:rsidP="00E55CD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00C3A6B" w14:textId="0F69859B" w:rsidR="00E55CD9" w:rsidRPr="00040EE6" w:rsidRDefault="00E55CD9" w:rsidP="00E55CD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0029F8D6" w14:textId="29C8421F" w:rsidR="00E55CD9" w:rsidRPr="00040EE6" w:rsidRDefault="00E55CD9" w:rsidP="00E55CD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C0FBD0B" w14:textId="77777777" w:rsidR="00E55CD9" w:rsidRDefault="00E55CD9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4A016739" w14:textId="40918493" w:rsidR="00EA7FD4" w:rsidRPr="00C36FA8" w:rsidRDefault="00EA7FD4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EA7FD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schvaluje vyhlášení zakázky ve smyslu zadávací dokumentace a složení komise pro otevírání nabídek v elektronické podobě a komise pro posouzení splnění podmínek účasti v zadávacím řízení a hodnocení nabídek, pro veřejnou zakázku dle zákona č. 134/2016 Sb., o zadávání veřejných zakázek, ve znění pozdějších předpisů, s názvem „NOVOSTAVBA HASIČSKÉ ZBROJNICE JSDH KYJOV SE ZÁZEMÍM HASIČSKÉHO SPORTU“, v předloženém znění dle přiložených příloh.</w:t>
      </w:r>
    </w:p>
    <w:p w14:paraId="3D54F74A" w14:textId="77777777" w:rsidR="00C36FA8" w:rsidRDefault="00C36FA8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4A21882" w14:textId="6476D1A1" w:rsidR="00FE64E5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8. Schválení smlouvy o poskytování software – </w:t>
      </w:r>
      <w:proofErr w:type="spellStart"/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Mabilo</w:t>
      </w:r>
      <w:proofErr w:type="spellEnd"/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s.r.o.</w:t>
      </w:r>
    </w:p>
    <w:p w14:paraId="18F78FC1" w14:textId="77777777" w:rsidR="00C954A0" w:rsidRPr="0058365B" w:rsidRDefault="00C954A0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C52A11F" w14:textId="32051962" w:rsidR="00C954A0" w:rsidRPr="00040EE6" w:rsidRDefault="00C954A0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38FC2370" w14:textId="43B953CF" w:rsidR="00C954A0" w:rsidRPr="00040EE6" w:rsidRDefault="00C954A0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8ACF78C" w14:textId="5183BE1D" w:rsidR="00C954A0" w:rsidRPr="00393F64" w:rsidRDefault="00393F64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393F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poskytování software mezi městem Kyjovem, IČO 00285030, a společností </w:t>
      </w:r>
      <w:proofErr w:type="spellStart"/>
      <w:r w:rsidRPr="00393F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Mabilo</w:t>
      </w:r>
      <w:proofErr w:type="spellEnd"/>
      <w:r w:rsidRPr="00393F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s.r.o., IČO 19760680, Příkop 838/6, Zábrdovice (Brno-střed), 602 00 Brno. Předmětem smlouvy je poskytnutí software za účelem zjednodušení činnosti města (asistenta pro </w:t>
      </w:r>
      <w:proofErr w:type="spellStart"/>
      <w:r w:rsidRPr="00393F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anonymizaci</w:t>
      </w:r>
      <w:proofErr w:type="spellEnd"/>
      <w:r w:rsidRPr="00393F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údajů a pro vyhodnocování stavebních žádostí), a to za dohodnutou cenu ve výši 75.000 Kč za implementaci a 76.800 Kč za rok provozu služby, přičemž smlouva se uzavírá na dobu neurčitou.</w:t>
      </w:r>
    </w:p>
    <w:p w14:paraId="14E42228" w14:textId="77777777" w:rsidR="00393F64" w:rsidRDefault="00393F64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992F349" w14:textId="04AA50A3" w:rsidR="00FE64E5" w:rsidRDefault="00FE64E5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9. Výjimka z VP pro zadávání VZ - Smlouva o poskytování služeb – Zelená pošta</w:t>
      </w:r>
    </w:p>
    <w:p w14:paraId="1664D1BE" w14:textId="77777777" w:rsidR="00C954A0" w:rsidRPr="0058365B" w:rsidRDefault="00C954A0" w:rsidP="00F86A7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4CF183A" w14:textId="5C4B2EA3" w:rsidR="00C954A0" w:rsidRPr="00040EE6" w:rsidRDefault="00C954A0" w:rsidP="00F8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053FC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07E13760" w14:textId="6706BCA9" w:rsidR="00C954A0" w:rsidRPr="00040EE6" w:rsidRDefault="00C954A0" w:rsidP="00F86A7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C10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3D1221F" w14:textId="7326CA73" w:rsidR="00C954A0" w:rsidRPr="002A6C1D" w:rsidRDefault="002A6C1D" w:rsidP="00F86A7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A6C1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 § 102 odst. 3 zákona č. 128/2000 Sb., o obcích (obecní zřízení), ve znění pozdějších předpisů, rozhodla o udělení výjimky dle článku č. 8 odst. 2 z Vnitřního předpisu Pravidla pro zadávání veřejných zakázek, účinného od 1. 1. 2025, za účelem přímého zadání veřejné zakázky malého rozsahu, jejímž předmětem je poskytování služeb v oblasti poštovní korespondence, zejména tvorba dokumentů, odesílání, příjem a zpracování pošty, včetně její elektronizace, digitalizace a archivace a současně rozhodla o uzavření smlouvy o poskytování služeb se společností Zelená pošta CZ s.r.o., Kodaňská 1441/46, 101 00 Praha 10 – Vršovice, IČO: 614 60 125. Smlouva bude uzavřena na dobu neurčitou.</w:t>
      </w:r>
    </w:p>
    <w:p w14:paraId="3B27F082" w14:textId="77777777" w:rsidR="005541EE" w:rsidRDefault="005541EE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72DF82A" w14:textId="2FF5F38B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6B6482D0" w14:textId="74DB3D42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05C6F659" w:rsidR="000E324C" w:rsidRPr="002D72BF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  <w:bookmarkStart w:id="0" w:name="_GoBack"/>
      <w:bookmarkEnd w:id="0"/>
    </w:p>
    <w:sectPr w:rsidR="000E324C" w:rsidRPr="002D72BF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49652" w14:textId="77777777" w:rsidR="00CA4DED" w:rsidRDefault="00CA4DED">
      <w:pPr>
        <w:spacing w:after="0" w:line="240" w:lineRule="auto"/>
      </w:pPr>
      <w:r>
        <w:separator/>
      </w:r>
    </w:p>
  </w:endnote>
  <w:endnote w:type="continuationSeparator" w:id="0">
    <w:p w14:paraId="26E38B19" w14:textId="77777777" w:rsidR="00CA4DED" w:rsidRDefault="00CA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349B468D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2BF">
          <w:rPr>
            <w:noProof/>
          </w:rPr>
          <w:t>6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45105" w14:textId="77777777" w:rsidR="00CA4DED" w:rsidRDefault="00CA4DED">
      <w:pPr>
        <w:spacing w:after="0" w:line="240" w:lineRule="auto"/>
      </w:pPr>
      <w:r>
        <w:separator/>
      </w:r>
    </w:p>
  </w:footnote>
  <w:footnote w:type="continuationSeparator" w:id="0">
    <w:p w14:paraId="1FC4D9B6" w14:textId="77777777" w:rsidR="00CA4DED" w:rsidRDefault="00CA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7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20"/>
  </w:num>
  <w:num w:numId="13">
    <w:abstractNumId w:val="16"/>
  </w:num>
  <w:num w:numId="14">
    <w:abstractNumId w:val="10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14"/>
  </w:num>
  <w:num w:numId="20">
    <w:abstractNumId w:val="4"/>
  </w:num>
  <w:num w:numId="21">
    <w:abstractNumId w:val="21"/>
  </w:num>
  <w:num w:numId="22">
    <w:abstractNumId w:val="6"/>
  </w:num>
  <w:num w:numId="23">
    <w:abstractNumId w:val="19"/>
  </w:num>
  <w:num w:numId="24">
    <w:abstractNumId w:val="23"/>
  </w:num>
  <w:num w:numId="25">
    <w:abstractNumId w:val="11"/>
  </w:num>
  <w:num w:numId="26">
    <w:abstractNumId w:val="8"/>
  </w:num>
  <w:num w:numId="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19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3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5A77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2BF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45C7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4013C"/>
    <w:rsid w:val="005402DE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B7ED2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831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1E9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3D0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DED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2B78"/>
    <w:rsid w:val="00CC2FA5"/>
    <w:rsid w:val="00CC31D0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878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179"/>
    <w:rsid w:val="00CF05AE"/>
    <w:rsid w:val="00CF1556"/>
    <w:rsid w:val="00CF1E0E"/>
    <w:rsid w:val="00CF2517"/>
    <w:rsid w:val="00CF2FA0"/>
    <w:rsid w:val="00CF3081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1EA4-E6C5-47FC-A59D-007E3D8B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2576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39</cp:revision>
  <cp:lastPrinted>2025-09-22T12:39:00Z</cp:lastPrinted>
  <dcterms:created xsi:type="dcterms:W3CDTF">2025-10-24T05:13:00Z</dcterms:created>
  <dcterms:modified xsi:type="dcterms:W3CDTF">2025-10-24T09:04:00Z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