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BC254" w14:textId="68A4480C" w:rsidR="00A2058B" w:rsidRPr="00926425" w:rsidRDefault="00A2058B" w:rsidP="00BA3AFF">
      <w:pPr>
        <w:jc w:val="center"/>
        <w:rPr>
          <w:rFonts w:ascii="Times New Roman" w:hAnsi="Times New Roman" w:cs="Times New Roman"/>
          <w:sz w:val="28"/>
          <w:szCs w:val="28"/>
          <w:u w:val="single"/>
        </w:rPr>
      </w:pPr>
      <w:r w:rsidRPr="00926425">
        <w:rPr>
          <w:rFonts w:ascii="Times New Roman" w:hAnsi="Times New Roman" w:cs="Times New Roman"/>
          <w:color w:val="FF0000"/>
          <w:sz w:val="28"/>
          <w:szCs w:val="28"/>
          <w:u w:val="single"/>
        </w:rPr>
        <w:t>Anonymizováno dle zákona č. 101/2000 Sb. o ochraně osobních údajů</w:t>
      </w:r>
    </w:p>
    <w:p w14:paraId="7C96E37C" w14:textId="3996EBAB" w:rsidR="00BA3AFF" w:rsidRDefault="00BA3AFF" w:rsidP="00BA3AFF">
      <w:pPr>
        <w:pStyle w:val="Nadpis1"/>
        <w:numPr>
          <w:ilvl w:val="0"/>
          <w:numId w:val="2"/>
        </w:numPr>
        <w:ind w:left="1140"/>
        <w:jc w:val="center"/>
      </w:pPr>
      <w:r>
        <w:t>Město Kyjov</w:t>
      </w:r>
    </w:p>
    <w:p w14:paraId="43A203DB" w14:textId="77777777" w:rsidR="00BA3AFF" w:rsidRDefault="00BA3AFF" w:rsidP="00BA3AFF">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p>
    <w:p w14:paraId="397AD37B" w14:textId="77777777" w:rsidR="00BA3AFF" w:rsidRDefault="00BA3AFF" w:rsidP="00BA3AFF">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USNESENÍ</w:t>
      </w:r>
    </w:p>
    <w:p w14:paraId="380FF73E" w14:textId="3F79D5D8" w:rsidR="00BA3AFF" w:rsidRPr="000C3F2A" w:rsidRDefault="001A00B2" w:rsidP="00BA3AFF">
      <w:pPr>
        <w:pBdr>
          <w:bottom w:val="single" w:sz="12" w:space="1" w:color="000000"/>
        </w:pBdr>
        <w:suppressAutoHyphens/>
        <w:spacing w:after="0" w:line="240" w:lineRule="auto"/>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ze 78</w:t>
      </w:r>
      <w:r w:rsidR="00BA3AFF">
        <w:rPr>
          <w:rFonts w:ascii="Times New Roman" w:eastAsia="Times New Roman" w:hAnsi="Times New Roman" w:cs="Times New Roman"/>
          <w:b/>
          <w:color w:val="000000" w:themeColor="text1"/>
          <w:sz w:val="24"/>
          <w:szCs w:val="24"/>
          <w:lang w:eastAsia="zh-CN"/>
        </w:rPr>
        <w:t xml:space="preserve">. schůze Rady města Kyjova konané dne </w:t>
      </w:r>
      <w:r w:rsidRPr="00A76E88">
        <w:rPr>
          <w:rFonts w:ascii="Times New Roman" w:eastAsia="Times New Roman" w:hAnsi="Times New Roman" w:cs="Times New Roman"/>
          <w:b/>
          <w:color w:val="000000" w:themeColor="text1"/>
          <w:sz w:val="24"/>
          <w:szCs w:val="24"/>
          <w:lang w:eastAsia="zh-CN"/>
        </w:rPr>
        <w:t>25. srpna 2025 v 16:00 hodin</w:t>
      </w:r>
      <w:r w:rsidR="00BA3AFF">
        <w:rPr>
          <w:rFonts w:ascii="Times New Roman" w:eastAsia="Times New Roman" w:hAnsi="Times New Roman" w:cs="Times New Roman"/>
          <w:b/>
          <w:color w:val="000000" w:themeColor="text1"/>
          <w:sz w:val="24"/>
          <w:szCs w:val="24"/>
          <w:lang w:eastAsia="zh-CN"/>
        </w:rPr>
        <w:t xml:space="preserve"> </w:t>
      </w:r>
    </w:p>
    <w:p w14:paraId="41B14054" w14:textId="77777777" w:rsidR="008A07EA" w:rsidRPr="00A76E88" w:rsidRDefault="008A07EA" w:rsidP="008A07EA">
      <w:pPr>
        <w:pStyle w:val="Zkladntext"/>
        <w:spacing w:before="0" w:after="0"/>
        <w:rPr>
          <w:color w:val="000000" w:themeColor="text1"/>
          <w:szCs w:val="24"/>
        </w:rPr>
      </w:pPr>
      <w:r w:rsidRPr="00A76E88">
        <w:rPr>
          <w:color w:val="000000" w:themeColor="text1"/>
          <w:szCs w:val="24"/>
        </w:rPr>
        <w:t>Usnesení</w:t>
      </w:r>
    </w:p>
    <w:p w14:paraId="47FDB8BF" w14:textId="77777777" w:rsidR="008A07EA" w:rsidRPr="00A76E88" w:rsidRDefault="008A07EA" w:rsidP="008A07EA">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78/1</w:t>
      </w:r>
    </w:p>
    <w:p w14:paraId="6BA5563E" w14:textId="77777777" w:rsidR="008A07EA" w:rsidRPr="00A76E88" w:rsidRDefault="008A07EA" w:rsidP="008A07EA">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 xml:space="preserve">Rada města Kyjova po </w:t>
      </w:r>
      <w:r>
        <w:rPr>
          <w:rFonts w:ascii="Times New Roman" w:hAnsi="Times New Roman" w:cs="Times New Roman"/>
          <w:sz w:val="24"/>
          <w:szCs w:val="24"/>
        </w:rPr>
        <w:t>projednání (6</w:t>
      </w:r>
      <w:r w:rsidRPr="00A76E88">
        <w:rPr>
          <w:rFonts w:ascii="Times New Roman" w:hAnsi="Times New Roman" w:cs="Times New Roman"/>
          <w:sz w:val="24"/>
          <w:szCs w:val="24"/>
        </w:rPr>
        <w:t>,0,0)</w:t>
      </w:r>
    </w:p>
    <w:p w14:paraId="15028B3C" w14:textId="1BEA592E" w:rsidR="00B71D86" w:rsidRDefault="008A07EA" w:rsidP="00B71D86">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schválila program 78</w:t>
      </w:r>
      <w:r w:rsidR="00B71D86">
        <w:rPr>
          <w:rFonts w:ascii="Times New Roman" w:hAnsi="Times New Roman" w:cs="Times New Roman"/>
          <w:color w:val="000000" w:themeColor="text1"/>
          <w:sz w:val="24"/>
          <w:szCs w:val="24"/>
        </w:rPr>
        <w:t>. schůze Rady města Kyjova.</w:t>
      </w:r>
    </w:p>
    <w:p w14:paraId="4CBD4105" w14:textId="7FC783A3" w:rsidR="00C052F2" w:rsidRPr="00D50B0E" w:rsidRDefault="00C052F2" w:rsidP="005B01DA">
      <w:pPr>
        <w:suppressAutoHyphens/>
        <w:spacing w:after="0" w:line="240" w:lineRule="auto"/>
        <w:jc w:val="both"/>
        <w:rPr>
          <w:rFonts w:ascii="Times New Roman" w:eastAsia="Times New Roman" w:hAnsi="Times New Roman" w:cs="Times New Roman"/>
          <w:b/>
          <w:sz w:val="24"/>
          <w:szCs w:val="24"/>
          <w:lang w:eastAsia="zh-CN"/>
        </w:rPr>
      </w:pPr>
    </w:p>
    <w:p w14:paraId="735F12BB" w14:textId="54B8855C" w:rsidR="00E842F6" w:rsidRDefault="00E842F6" w:rsidP="00BE7669">
      <w:pPr>
        <w:pStyle w:val="Zkladntext"/>
        <w:tabs>
          <w:tab w:val="left" w:pos="0"/>
        </w:tabs>
        <w:spacing w:before="0" w:after="0"/>
        <w:rPr>
          <w:b/>
          <w:bCs/>
          <w:iCs/>
          <w:szCs w:val="24"/>
        </w:rPr>
      </w:pPr>
      <w:r w:rsidRPr="00A76E88">
        <w:rPr>
          <w:b/>
          <w:iCs/>
          <w:color w:val="000000" w:themeColor="text1"/>
          <w:szCs w:val="24"/>
          <w:lang w:eastAsia="zh-CN"/>
        </w:rPr>
        <w:t>2. Příprava zastupitelstva</w:t>
      </w:r>
    </w:p>
    <w:p w14:paraId="78256063" w14:textId="77777777" w:rsidR="00E842F6" w:rsidRPr="00A76E88"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2.1</w:t>
      </w:r>
      <w:r>
        <w:rPr>
          <w:rFonts w:ascii="Times New Roman" w:eastAsia="Times New Roman" w:hAnsi="Times New Roman" w:cs="Times New Roman"/>
          <w:b/>
          <w:iCs/>
          <w:color w:val="000000" w:themeColor="text1"/>
          <w:sz w:val="24"/>
          <w:szCs w:val="24"/>
          <w:lang w:eastAsia="zh-CN"/>
        </w:rPr>
        <w:t xml:space="preserve"> </w:t>
      </w:r>
      <w:r w:rsidRPr="00A76E88">
        <w:rPr>
          <w:rFonts w:ascii="Times New Roman" w:eastAsia="Times New Roman" w:hAnsi="Times New Roman" w:cs="Times New Roman"/>
          <w:b/>
          <w:iCs/>
          <w:color w:val="000000" w:themeColor="text1"/>
          <w:sz w:val="24"/>
          <w:szCs w:val="24"/>
          <w:lang w:eastAsia="zh-CN"/>
        </w:rPr>
        <w:t xml:space="preserve">Teplo Kyjov, spol. s r.o. – změna zakladatelské listiny Teplo Kyjov, </w:t>
      </w:r>
      <w:proofErr w:type="gramStart"/>
      <w:r w:rsidRPr="00A76E88">
        <w:rPr>
          <w:rFonts w:ascii="Times New Roman" w:eastAsia="Times New Roman" w:hAnsi="Times New Roman" w:cs="Times New Roman"/>
          <w:b/>
          <w:iCs/>
          <w:color w:val="000000" w:themeColor="text1"/>
          <w:sz w:val="24"/>
          <w:szCs w:val="24"/>
          <w:lang w:eastAsia="zh-CN"/>
        </w:rPr>
        <w:t>spol. s .r.</w:t>
      </w:r>
      <w:proofErr w:type="gramEnd"/>
      <w:r w:rsidRPr="00A76E88">
        <w:rPr>
          <w:rFonts w:ascii="Times New Roman" w:eastAsia="Times New Roman" w:hAnsi="Times New Roman" w:cs="Times New Roman"/>
          <w:b/>
          <w:iCs/>
          <w:color w:val="000000" w:themeColor="text1"/>
          <w:sz w:val="24"/>
          <w:szCs w:val="24"/>
          <w:lang w:eastAsia="zh-CN"/>
        </w:rPr>
        <w:t>o.</w:t>
      </w:r>
    </w:p>
    <w:p w14:paraId="4CEFA083" w14:textId="77777777" w:rsidR="00E842F6" w:rsidRPr="00A76E88" w:rsidRDefault="00E842F6" w:rsidP="00E842F6">
      <w:pPr>
        <w:pStyle w:val="Zkladntext"/>
        <w:spacing w:before="0" w:after="0"/>
        <w:rPr>
          <w:color w:val="000000" w:themeColor="text1"/>
          <w:szCs w:val="24"/>
        </w:rPr>
      </w:pPr>
      <w:r w:rsidRPr="00A76E88">
        <w:rPr>
          <w:color w:val="000000" w:themeColor="text1"/>
          <w:szCs w:val="24"/>
        </w:rPr>
        <w:t>Usnesení</w:t>
      </w:r>
    </w:p>
    <w:p w14:paraId="1FEDA6D2" w14:textId="77777777" w:rsidR="00E842F6" w:rsidRPr="00A76E88" w:rsidRDefault="00E842F6" w:rsidP="00E842F6">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w:t>
      </w:r>
    </w:p>
    <w:p w14:paraId="7B2588F9" w14:textId="77777777" w:rsidR="00E842F6" w:rsidRPr="00A76E88" w:rsidRDefault="00E842F6" w:rsidP="00E842F6">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w:t>
      </w:r>
      <w:r>
        <w:rPr>
          <w:rFonts w:ascii="Times New Roman" w:hAnsi="Times New Roman" w:cs="Times New Roman"/>
          <w:color w:val="000000" w:themeColor="text1"/>
          <w:sz w:val="24"/>
          <w:szCs w:val="24"/>
        </w:rPr>
        <w:t>6</w:t>
      </w:r>
      <w:r w:rsidRPr="00A76E88">
        <w:rPr>
          <w:rFonts w:ascii="Times New Roman" w:hAnsi="Times New Roman" w:cs="Times New Roman"/>
          <w:color w:val="000000" w:themeColor="text1"/>
          <w:sz w:val="24"/>
          <w:szCs w:val="24"/>
        </w:rPr>
        <w:t>,0,0)</w:t>
      </w:r>
    </w:p>
    <w:p w14:paraId="6A04AB9F" w14:textId="77777777" w:rsidR="00E842F6" w:rsidRPr="00A76E88"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iCs/>
          <w:sz w:val="24"/>
          <w:szCs w:val="24"/>
          <w:lang w:eastAsia="cs-CZ"/>
        </w:rPr>
        <w:t>v souladu s ustanovením</w:t>
      </w:r>
      <w:r w:rsidRPr="00A76E88">
        <w:rPr>
          <w:rFonts w:ascii="Times New Roman" w:hAnsi="Times New Roman" w:cs="Times New Roman"/>
          <w:sz w:val="24"/>
          <w:szCs w:val="24"/>
        </w:rPr>
        <w:t xml:space="preserve"> § 102 102 odst. 1 zákona č. 128/2000 Sb., o obcích (obecní zřízení), ve znění pozdějších předpisů, doporučuje Zastupitelstvu města Kyjova přijmout následující usnesení:</w:t>
      </w:r>
    </w:p>
    <w:p w14:paraId="5038D3A5" w14:textId="77777777" w:rsidR="00E842F6" w:rsidRPr="00A76E88" w:rsidRDefault="00E842F6" w:rsidP="00E842F6">
      <w:pPr>
        <w:pStyle w:val="Odstavecseseznamem"/>
        <w:spacing w:after="60" w:line="271" w:lineRule="auto"/>
        <w:ind w:left="0"/>
        <w:jc w:val="both"/>
        <w:rPr>
          <w:rFonts w:ascii="Times New Roman" w:hAnsi="Times New Roman" w:cs="Times New Roman"/>
          <w:sz w:val="24"/>
          <w:szCs w:val="24"/>
        </w:rPr>
      </w:pPr>
      <w:r w:rsidRPr="00A76E88">
        <w:rPr>
          <w:rFonts w:ascii="Times New Roman" w:hAnsi="Times New Roman" w:cs="Times New Roman"/>
          <w:sz w:val="24"/>
          <w:szCs w:val="24"/>
        </w:rPr>
        <w:t>Zastupitelstvo města Kyjova, po projednání a v souladu s ustanovením § 84 odst. 2 písm. e) zákona č. 128/2000 Sb., o obcích (obecní zřízení), ve znění pozdějších předpisů, rozhodlo o schválení nového znění zakladatelské listiny společnosti TEPLO Kyjov, spol. s r.o., IČ: 25315897, se sídlem Svatoborská 27, 697 01 Kyjov.</w:t>
      </w:r>
    </w:p>
    <w:p w14:paraId="2F1C3576" w14:textId="77777777" w:rsidR="00E842F6" w:rsidRPr="00A76E88"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683BC582" w14:textId="77777777" w:rsidR="00E842F6" w:rsidRPr="00A76E88"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2.2</w:t>
      </w:r>
      <w:r>
        <w:rPr>
          <w:rFonts w:ascii="Times New Roman" w:eastAsia="Times New Roman" w:hAnsi="Times New Roman" w:cs="Times New Roman"/>
          <w:b/>
          <w:iCs/>
          <w:color w:val="000000" w:themeColor="text1"/>
          <w:sz w:val="24"/>
          <w:szCs w:val="24"/>
          <w:lang w:eastAsia="zh-CN"/>
        </w:rPr>
        <w:t xml:space="preserve"> </w:t>
      </w:r>
      <w:r w:rsidRPr="00A76E88">
        <w:rPr>
          <w:rFonts w:ascii="Times New Roman" w:eastAsia="Times New Roman" w:hAnsi="Times New Roman" w:cs="Times New Roman"/>
          <w:b/>
          <w:iCs/>
          <w:color w:val="000000" w:themeColor="text1"/>
          <w:sz w:val="24"/>
          <w:szCs w:val="24"/>
          <w:lang w:eastAsia="zh-CN"/>
        </w:rPr>
        <w:t>RO roku 2025</w:t>
      </w:r>
    </w:p>
    <w:p w14:paraId="5814FDAB" w14:textId="77777777" w:rsidR="00E842F6" w:rsidRPr="00A76E88" w:rsidRDefault="00E842F6" w:rsidP="00E842F6">
      <w:pPr>
        <w:pStyle w:val="Zkladntext"/>
        <w:spacing w:before="0" w:after="0"/>
        <w:rPr>
          <w:color w:val="000000" w:themeColor="text1"/>
          <w:szCs w:val="24"/>
        </w:rPr>
      </w:pPr>
      <w:r w:rsidRPr="00A76E88">
        <w:rPr>
          <w:color w:val="000000" w:themeColor="text1"/>
          <w:szCs w:val="24"/>
        </w:rPr>
        <w:t>Usnesení</w:t>
      </w:r>
    </w:p>
    <w:p w14:paraId="3854631C" w14:textId="77777777" w:rsidR="00E842F6" w:rsidRPr="00A76E88" w:rsidRDefault="00E842F6" w:rsidP="00E842F6">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w:t>
      </w:r>
    </w:p>
    <w:p w14:paraId="186B08C8" w14:textId="77777777" w:rsidR="00E842F6" w:rsidRPr="00A76E88" w:rsidRDefault="00E842F6" w:rsidP="00E842F6">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(6</w:t>
      </w:r>
      <w:r w:rsidRPr="00A76E88">
        <w:rPr>
          <w:rFonts w:ascii="Times New Roman" w:hAnsi="Times New Roman" w:cs="Times New Roman"/>
          <w:color w:val="000000" w:themeColor="text1"/>
          <w:sz w:val="24"/>
          <w:szCs w:val="24"/>
        </w:rPr>
        <w:t>,0,0)</w:t>
      </w:r>
    </w:p>
    <w:p w14:paraId="5D3CB1CD" w14:textId="77777777" w:rsidR="00E842F6" w:rsidRPr="00A76E88"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hAnsi="Times New Roman" w:cs="Times New Roman"/>
          <w:sz w:val="24"/>
          <w:szCs w:val="24"/>
        </w:rPr>
        <w:t>v souladu s ustanovením § 102 odst. 1 zákona č. 128/2000 Sb., o obcích (obecní zřízení), ve znění pozdějších předpisů, doporuč</w:t>
      </w:r>
      <w:r>
        <w:rPr>
          <w:rFonts w:ascii="Times New Roman" w:hAnsi="Times New Roman" w:cs="Times New Roman"/>
          <w:sz w:val="24"/>
          <w:szCs w:val="24"/>
        </w:rPr>
        <w:t>uje Zastupitelstvu města Kyjova</w:t>
      </w:r>
      <w:r w:rsidRPr="00A76E88">
        <w:rPr>
          <w:rFonts w:ascii="Times New Roman" w:hAnsi="Times New Roman" w:cs="Times New Roman"/>
          <w:sz w:val="24"/>
          <w:szCs w:val="24"/>
        </w:rPr>
        <w:t> schváli</w:t>
      </w:r>
      <w:r>
        <w:rPr>
          <w:rFonts w:ascii="Times New Roman" w:hAnsi="Times New Roman" w:cs="Times New Roman"/>
          <w:sz w:val="24"/>
          <w:szCs w:val="24"/>
        </w:rPr>
        <w:t>t rozpočtová opatření č. 428-</w:t>
      </w:r>
      <w:r w:rsidRPr="00ED28EC">
        <w:rPr>
          <w:rFonts w:ascii="Times New Roman" w:hAnsi="Times New Roman" w:cs="Times New Roman"/>
          <w:sz w:val="24"/>
          <w:szCs w:val="24"/>
        </w:rPr>
        <w:t>436</w:t>
      </w:r>
      <w:r w:rsidRPr="00A76E88">
        <w:rPr>
          <w:rFonts w:ascii="Times New Roman" w:hAnsi="Times New Roman" w:cs="Times New Roman"/>
          <w:sz w:val="24"/>
          <w:szCs w:val="24"/>
        </w:rPr>
        <w:t xml:space="preserve"> r. 2025.</w:t>
      </w:r>
    </w:p>
    <w:p w14:paraId="7C7DFACF" w14:textId="77777777" w:rsidR="00E842F6" w:rsidRPr="00A76E88"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080BC247" w14:textId="77777777" w:rsidR="00E842F6"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2.3 Závěrečné účty DSO za rok 2024</w:t>
      </w:r>
    </w:p>
    <w:p w14:paraId="4628C0A2" w14:textId="77777777" w:rsidR="00E842F6" w:rsidRPr="00A76E88" w:rsidRDefault="00E842F6" w:rsidP="00E842F6">
      <w:pPr>
        <w:pStyle w:val="Zkladntext"/>
        <w:spacing w:before="0" w:after="0"/>
        <w:rPr>
          <w:color w:val="000000" w:themeColor="text1"/>
          <w:szCs w:val="24"/>
        </w:rPr>
      </w:pPr>
      <w:r w:rsidRPr="00A76E88">
        <w:rPr>
          <w:color w:val="000000" w:themeColor="text1"/>
          <w:szCs w:val="24"/>
        </w:rPr>
        <w:t>Usnesení</w:t>
      </w:r>
    </w:p>
    <w:p w14:paraId="2472F273" w14:textId="77777777" w:rsidR="00E842F6" w:rsidRPr="00A76E88" w:rsidRDefault="00E842F6" w:rsidP="00E842F6">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w:t>
      </w:r>
    </w:p>
    <w:p w14:paraId="68CBF952" w14:textId="77777777" w:rsidR="00E842F6" w:rsidRPr="00A76E88" w:rsidRDefault="00E842F6" w:rsidP="00E842F6">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(6</w:t>
      </w:r>
      <w:r w:rsidRPr="00A76E88">
        <w:rPr>
          <w:rFonts w:ascii="Times New Roman" w:hAnsi="Times New Roman" w:cs="Times New Roman"/>
          <w:color w:val="000000" w:themeColor="text1"/>
          <w:sz w:val="24"/>
          <w:szCs w:val="24"/>
        </w:rPr>
        <w:t>,0,0)</w:t>
      </w:r>
    </w:p>
    <w:p w14:paraId="7428ACEE" w14:textId="77777777" w:rsidR="00E842F6" w:rsidRPr="005F1674" w:rsidRDefault="00E842F6" w:rsidP="00E842F6">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5F1674">
        <w:rPr>
          <w:rFonts w:ascii="Times New Roman" w:eastAsia="Times New Roman" w:hAnsi="Times New Roman" w:cs="Times New Roman"/>
          <w:iCs/>
          <w:color w:val="000000" w:themeColor="text1"/>
          <w:sz w:val="24"/>
          <w:szCs w:val="24"/>
          <w:lang w:eastAsia="zh-CN"/>
        </w:rPr>
        <w:t xml:space="preserve">v souladu s ustanovením § 102 odst. 1 zákona č. 128/2000 Sb., o obcích (obecní zřízení), ve znění pozdějších předpisů, doporučuje Zastupitelstvu města Kyjova přijmout následující usnesení: </w:t>
      </w:r>
    </w:p>
    <w:p w14:paraId="577F271D" w14:textId="77777777" w:rsidR="00E842F6" w:rsidRPr="005F1674" w:rsidRDefault="00E842F6" w:rsidP="00E842F6">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5F1674">
        <w:rPr>
          <w:rFonts w:ascii="Times New Roman" w:eastAsia="Times New Roman" w:hAnsi="Times New Roman" w:cs="Times New Roman"/>
          <w:iCs/>
          <w:color w:val="000000" w:themeColor="text1"/>
          <w:sz w:val="24"/>
          <w:szCs w:val="24"/>
          <w:lang w:eastAsia="zh-CN"/>
        </w:rPr>
        <w:t xml:space="preserve">Zastupitelstvo města Kyjova, po projednání a v souladu s ustanovením § 84 odst. 1 zákona č. 128/2000 Sb., o obcích (obecní zřízení), ve znění pozdějších předpisů, bere na vědomí závěrečný účet DSO Severovýchod za rok 2024, závěrečný účet DSO </w:t>
      </w:r>
      <w:proofErr w:type="spellStart"/>
      <w:r w:rsidRPr="005F1674">
        <w:rPr>
          <w:rFonts w:ascii="Times New Roman" w:eastAsia="Times New Roman" w:hAnsi="Times New Roman" w:cs="Times New Roman"/>
          <w:iCs/>
          <w:color w:val="000000" w:themeColor="text1"/>
          <w:sz w:val="24"/>
          <w:szCs w:val="24"/>
          <w:lang w:eastAsia="zh-CN"/>
        </w:rPr>
        <w:t>Mutěnka</w:t>
      </w:r>
      <w:proofErr w:type="spellEnd"/>
      <w:r w:rsidRPr="005F1674">
        <w:rPr>
          <w:rFonts w:ascii="Times New Roman" w:eastAsia="Times New Roman" w:hAnsi="Times New Roman" w:cs="Times New Roman"/>
          <w:iCs/>
          <w:color w:val="000000" w:themeColor="text1"/>
          <w:sz w:val="24"/>
          <w:szCs w:val="24"/>
          <w:lang w:eastAsia="zh-CN"/>
        </w:rPr>
        <w:t xml:space="preserve"> za rok 2024 a závěrečný účet DSO Mikroregion BABÍ LOM za rok 2024.</w:t>
      </w:r>
    </w:p>
    <w:p w14:paraId="440C58BB" w14:textId="77777777" w:rsidR="00E842F6"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28B4C591" w14:textId="77777777" w:rsidR="00E842F6"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2.4 Schválení aktualizované „Minimální sítě sociálních služeb v ORP Kyjov pro rok 2026“ a jejího financování</w:t>
      </w:r>
    </w:p>
    <w:p w14:paraId="3A0C1807" w14:textId="77777777" w:rsidR="00E842F6" w:rsidRPr="00A76E88" w:rsidRDefault="00E842F6" w:rsidP="00E842F6">
      <w:pPr>
        <w:pStyle w:val="Zkladntext"/>
        <w:spacing w:before="0" w:after="0"/>
        <w:rPr>
          <w:color w:val="000000" w:themeColor="text1"/>
          <w:szCs w:val="24"/>
        </w:rPr>
      </w:pPr>
      <w:r w:rsidRPr="00A76E88">
        <w:rPr>
          <w:color w:val="000000" w:themeColor="text1"/>
          <w:szCs w:val="24"/>
        </w:rPr>
        <w:t>Usnesení</w:t>
      </w:r>
    </w:p>
    <w:p w14:paraId="7D02A1E6" w14:textId="77777777" w:rsidR="00E842F6" w:rsidRPr="00A76E88" w:rsidRDefault="00E842F6" w:rsidP="00E842F6">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w:t>
      </w:r>
    </w:p>
    <w:p w14:paraId="690A0131" w14:textId="77777777" w:rsidR="00E842F6" w:rsidRPr="00A76E88" w:rsidRDefault="00E842F6" w:rsidP="00E842F6">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w:t>
      </w:r>
      <w:r>
        <w:rPr>
          <w:rFonts w:ascii="Times New Roman" w:hAnsi="Times New Roman" w:cs="Times New Roman"/>
          <w:color w:val="000000" w:themeColor="text1"/>
          <w:sz w:val="24"/>
          <w:szCs w:val="24"/>
        </w:rPr>
        <w:t>6</w:t>
      </w:r>
      <w:r w:rsidRPr="00A76E88">
        <w:rPr>
          <w:rFonts w:ascii="Times New Roman" w:hAnsi="Times New Roman" w:cs="Times New Roman"/>
          <w:color w:val="000000" w:themeColor="text1"/>
          <w:sz w:val="24"/>
          <w:szCs w:val="24"/>
        </w:rPr>
        <w:t>,0,0)</w:t>
      </w:r>
    </w:p>
    <w:p w14:paraId="3FDCB2C1" w14:textId="77777777" w:rsidR="00E842F6" w:rsidRPr="00E9273B" w:rsidRDefault="00E842F6" w:rsidP="00E842F6">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E9273B">
        <w:rPr>
          <w:rFonts w:ascii="Times New Roman" w:eastAsia="Times New Roman" w:hAnsi="Times New Roman" w:cs="Times New Roman"/>
          <w:iCs/>
          <w:color w:val="000000" w:themeColor="text1"/>
          <w:sz w:val="24"/>
          <w:szCs w:val="24"/>
          <w:lang w:eastAsia="zh-CN"/>
        </w:rPr>
        <w:lastRenderedPageBreak/>
        <w:t xml:space="preserve">v souladu s § 102 odst. 1 zákona č. 128/2000 Sb., </w:t>
      </w:r>
    </w:p>
    <w:p w14:paraId="10C27CEB" w14:textId="77777777" w:rsidR="00E842F6" w:rsidRPr="00E9273B" w:rsidRDefault="00E842F6" w:rsidP="00E842F6">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E9273B">
        <w:rPr>
          <w:rFonts w:ascii="Times New Roman" w:eastAsia="Times New Roman" w:hAnsi="Times New Roman" w:cs="Times New Roman"/>
          <w:iCs/>
          <w:color w:val="000000" w:themeColor="text1"/>
          <w:sz w:val="24"/>
          <w:szCs w:val="24"/>
          <w:lang w:eastAsia="zh-CN"/>
        </w:rPr>
        <w:t>o obcích (obecní zřízení), ve znění pozdějších předpisů, doporučuje Zastupitelstvu města Kyjova přijmout následující usnesení:</w:t>
      </w:r>
    </w:p>
    <w:p w14:paraId="103EFEF1" w14:textId="77777777" w:rsidR="00E842F6" w:rsidRPr="00E9273B" w:rsidRDefault="00E842F6" w:rsidP="00E842F6">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E9273B">
        <w:rPr>
          <w:rFonts w:ascii="Times New Roman" w:eastAsia="Times New Roman" w:hAnsi="Times New Roman" w:cs="Times New Roman"/>
          <w:iCs/>
          <w:color w:val="000000" w:themeColor="text1"/>
          <w:sz w:val="24"/>
          <w:szCs w:val="24"/>
          <w:lang w:eastAsia="zh-CN"/>
        </w:rPr>
        <w:t>Zastupitelstvo města Kyjova po projednání a v souladu s ustanovením § 84 odst. 4 zákona č. 128/2000 Sb., o obcích (obecní zřízení), ve znění pozdějších předpisů, schvaluje aktualizovanou "Minimální síť sociálních služeb v ORP Kyjov pro rok 2026“ a její financování ve variantě č. 3 (náklady r. 2025 s navýšením o 5%).</w:t>
      </w:r>
    </w:p>
    <w:p w14:paraId="5BC72689" w14:textId="77777777" w:rsidR="00E842F6"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021E3E73" w14:textId="77777777" w:rsidR="00E842F6" w:rsidRDefault="00E842F6" w:rsidP="00E842F6">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2.5</w:t>
      </w:r>
      <w:r>
        <w:rPr>
          <w:rFonts w:ascii="Times New Roman" w:eastAsia="Times New Roman" w:hAnsi="Times New Roman" w:cs="Times New Roman"/>
          <w:b/>
          <w:iCs/>
          <w:color w:val="000000" w:themeColor="text1"/>
          <w:sz w:val="24"/>
          <w:szCs w:val="24"/>
          <w:lang w:eastAsia="zh-CN"/>
        </w:rPr>
        <w:t xml:space="preserve"> </w:t>
      </w:r>
      <w:r w:rsidRPr="00A76E88">
        <w:rPr>
          <w:rFonts w:ascii="Times New Roman" w:eastAsia="Times New Roman" w:hAnsi="Times New Roman" w:cs="Times New Roman"/>
          <w:b/>
          <w:iCs/>
          <w:color w:val="000000" w:themeColor="text1"/>
          <w:sz w:val="24"/>
          <w:szCs w:val="24"/>
          <w:lang w:eastAsia="zh-CN"/>
        </w:rPr>
        <w:t>Schválení Dodatku č. 6 k Dílčí smlouvě na Projekt Kyjovská karta s Aktivním městem 2025</w:t>
      </w:r>
    </w:p>
    <w:p w14:paraId="5D4E6BBC" w14:textId="77777777" w:rsidR="00E842F6" w:rsidRPr="00A76E88" w:rsidRDefault="00E842F6" w:rsidP="00E842F6">
      <w:pPr>
        <w:pStyle w:val="Zkladntext"/>
        <w:spacing w:before="0" w:after="0"/>
        <w:rPr>
          <w:color w:val="000000" w:themeColor="text1"/>
          <w:szCs w:val="24"/>
        </w:rPr>
      </w:pPr>
      <w:r w:rsidRPr="00A76E88">
        <w:rPr>
          <w:color w:val="000000" w:themeColor="text1"/>
          <w:szCs w:val="24"/>
        </w:rPr>
        <w:t>Usnesení</w:t>
      </w:r>
    </w:p>
    <w:p w14:paraId="248800B7" w14:textId="77777777" w:rsidR="00E842F6" w:rsidRPr="00A76E88" w:rsidRDefault="00E842F6" w:rsidP="00E842F6">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6</w:t>
      </w:r>
    </w:p>
    <w:p w14:paraId="109028CD" w14:textId="77777777" w:rsidR="00E842F6" w:rsidRPr="00A76E88" w:rsidRDefault="00E842F6" w:rsidP="00E842F6">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da města Kyjova po projednání (6</w:t>
      </w:r>
      <w:r w:rsidRPr="00A76E88">
        <w:rPr>
          <w:rFonts w:ascii="Times New Roman" w:hAnsi="Times New Roman" w:cs="Times New Roman"/>
          <w:color w:val="000000" w:themeColor="text1"/>
          <w:sz w:val="24"/>
          <w:szCs w:val="24"/>
        </w:rPr>
        <w:t>,0,0)</w:t>
      </w:r>
    </w:p>
    <w:p w14:paraId="0579FC6B" w14:textId="77777777" w:rsidR="00E842F6" w:rsidRPr="00095531" w:rsidRDefault="00E842F6" w:rsidP="00E842F6">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095531">
        <w:rPr>
          <w:rFonts w:ascii="Times New Roman" w:eastAsia="Times New Roman" w:hAnsi="Times New Roman" w:cs="Times New Roman"/>
          <w:iCs/>
          <w:color w:val="000000" w:themeColor="text1"/>
          <w:sz w:val="24"/>
          <w:szCs w:val="24"/>
          <w:lang w:eastAsia="zh-CN"/>
        </w:rPr>
        <w:t>v souladu s ustanovením § 102 odst. 1 zákona č. 128/2000 Sb., o obcích (obecní zřízení), ve znění pozdějších předpisů, doporučuje Zastupitelstvu města Kyjova přijmout následující usnesení:</w:t>
      </w:r>
    </w:p>
    <w:p w14:paraId="5CEFAF15" w14:textId="33D55456" w:rsidR="00E842F6" w:rsidRDefault="00E842F6" w:rsidP="00E842F6">
      <w:pPr>
        <w:pStyle w:val="Zkladntext"/>
        <w:tabs>
          <w:tab w:val="left" w:pos="0"/>
        </w:tabs>
        <w:spacing w:before="0" w:after="0"/>
        <w:rPr>
          <w:b/>
          <w:bCs/>
          <w:iCs/>
          <w:szCs w:val="24"/>
        </w:rPr>
      </w:pPr>
      <w:r w:rsidRPr="00095531">
        <w:rPr>
          <w:iCs/>
          <w:color w:val="000000" w:themeColor="text1"/>
          <w:szCs w:val="24"/>
          <w:lang w:eastAsia="zh-CN"/>
        </w:rPr>
        <w:t xml:space="preserve">Zastupitelstvo města Kyjova, po projednání a v souladu s ustanovením § 84 odst. 1 a 4 zákona č. 128/2000 Sb., o obcích (obecní zřízení), ve znění pozdějších předpisů, rozhodlo o uzavření dodatku č. 6 k rámcové smlouvě o poskytnutí služeb ze dne </w:t>
      </w:r>
      <w:proofErr w:type="gramStart"/>
      <w:r w:rsidRPr="00095531">
        <w:rPr>
          <w:iCs/>
          <w:color w:val="000000" w:themeColor="text1"/>
          <w:szCs w:val="24"/>
          <w:lang w:eastAsia="zh-CN"/>
        </w:rPr>
        <w:t>17.06.2024</w:t>
      </w:r>
      <w:proofErr w:type="gramEnd"/>
      <w:r w:rsidRPr="00095531">
        <w:rPr>
          <w:iCs/>
          <w:color w:val="000000" w:themeColor="text1"/>
          <w:szCs w:val="24"/>
          <w:lang w:eastAsia="zh-CN"/>
        </w:rPr>
        <w:t xml:space="preserve"> ve znění pozdějších dodatků – k dílčí smlouvě na projekt Kyjovská karta s Aktivním městem 2025 mezi městem Kyjovem, IČ: 00285030, se sídlem Masarykovo náměstí 30, 697 01 Kyjov, jako objednatelem, a společností Up Česká republika s.r.o., IČ: 62913671, se sídlem Zelený pruh 1560/99, 140 00 Praha 4, jako dodavatelem. Předmětem dodatku č. 6 je úprava podmínek spolupráce na projektech Kyjovská karta s Aktivním městem 2025 a NOVÝ KYJOVJÁK, která se týká postupu smluvních stran při evidenci podpor malého rozsahu, včetně udělení plné moci k úkonům souvisejícím se zaznamenáváním těchto podpor do centrálního registru podpor malého rozsahu (de </w:t>
      </w:r>
      <w:proofErr w:type="spellStart"/>
      <w:r w:rsidRPr="00095531">
        <w:rPr>
          <w:iCs/>
          <w:color w:val="000000" w:themeColor="text1"/>
          <w:szCs w:val="24"/>
          <w:lang w:eastAsia="zh-CN"/>
        </w:rPr>
        <w:t>minimis</w:t>
      </w:r>
      <w:proofErr w:type="spellEnd"/>
      <w:r w:rsidRPr="00095531">
        <w:rPr>
          <w:iCs/>
          <w:color w:val="000000" w:themeColor="text1"/>
          <w:szCs w:val="24"/>
          <w:lang w:eastAsia="zh-CN"/>
        </w:rPr>
        <w:t>).</w:t>
      </w:r>
    </w:p>
    <w:p w14:paraId="2E2B6333" w14:textId="375FAC99" w:rsidR="00E842F6" w:rsidRDefault="00E842F6" w:rsidP="00BE7669">
      <w:pPr>
        <w:pStyle w:val="Zkladntext"/>
        <w:tabs>
          <w:tab w:val="left" w:pos="0"/>
        </w:tabs>
        <w:spacing w:before="0" w:after="0"/>
        <w:rPr>
          <w:b/>
          <w:bCs/>
          <w:iCs/>
          <w:szCs w:val="24"/>
        </w:rPr>
      </w:pPr>
    </w:p>
    <w:p w14:paraId="7CAA7113" w14:textId="7C86278D"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Pr>
          <w:rFonts w:ascii="Times New Roman" w:eastAsia="Times New Roman" w:hAnsi="Times New Roman" w:cs="Times New Roman"/>
          <w:b/>
          <w:iCs/>
          <w:color w:val="000000" w:themeColor="text1"/>
          <w:sz w:val="24"/>
          <w:szCs w:val="24"/>
          <w:lang w:eastAsia="zh-CN"/>
        </w:rPr>
        <w:t>2.6 Majetkoprávní úkony</w:t>
      </w:r>
    </w:p>
    <w:p w14:paraId="31C0F0F8" w14:textId="77777777" w:rsidR="00191C2C" w:rsidRPr="00DF2169" w:rsidRDefault="00191C2C" w:rsidP="00191C2C">
      <w:pPr>
        <w:spacing w:after="0" w:line="240" w:lineRule="auto"/>
        <w:ind w:hanging="142"/>
        <w:jc w:val="both"/>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 xml:space="preserve">Ad I. Revokace usnesení </w:t>
      </w:r>
    </w:p>
    <w:p w14:paraId="51E938BA" w14:textId="52DA1AE4" w:rsidR="00191C2C" w:rsidRPr="00DF2169" w:rsidRDefault="00191C2C" w:rsidP="00191C2C">
      <w:pPr>
        <w:spacing w:after="0" w:line="240" w:lineRule="auto"/>
        <w:ind w:hanging="142"/>
        <w:jc w:val="both"/>
        <w:rPr>
          <w:rFonts w:ascii="Times New Roman" w:hAnsi="Times New Roman" w:cs="Times New Roman"/>
          <w:b/>
          <w:color w:val="00B0F0"/>
          <w:sz w:val="24"/>
          <w:szCs w:val="24"/>
        </w:rPr>
      </w:pPr>
      <w:r w:rsidRPr="00DF2169">
        <w:rPr>
          <w:rFonts w:ascii="Times New Roman" w:hAnsi="Times New Roman" w:cs="Times New Roman"/>
          <w:b/>
          <w:color w:val="00B0F0"/>
          <w:sz w:val="24"/>
          <w:szCs w:val="24"/>
        </w:rPr>
        <w:t>Zrušení usnesení ZM o</w:t>
      </w:r>
      <w:r w:rsidR="00C406F4">
        <w:rPr>
          <w:rFonts w:ascii="Times New Roman" w:hAnsi="Times New Roman" w:cs="Times New Roman"/>
          <w:b/>
          <w:color w:val="00B0F0"/>
          <w:sz w:val="24"/>
          <w:szCs w:val="24"/>
        </w:rPr>
        <w:t xml:space="preserve"> směně pozemků – </w:t>
      </w:r>
      <w:proofErr w:type="gramStart"/>
      <w:r w:rsidR="00C406F4">
        <w:rPr>
          <w:rFonts w:ascii="Times New Roman" w:hAnsi="Times New Roman" w:cs="Times New Roman"/>
          <w:b/>
          <w:color w:val="00B0F0"/>
          <w:sz w:val="24"/>
          <w:szCs w:val="24"/>
        </w:rPr>
        <w:t>M.P.</w:t>
      </w:r>
      <w:proofErr w:type="gramEnd"/>
    </w:p>
    <w:p w14:paraId="7B322137"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4D313F87"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7</w:t>
      </w:r>
    </w:p>
    <w:p w14:paraId="755F0451"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5935954E"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w:t>
      </w:r>
      <w:r w:rsidRPr="00DF2169">
        <w:rPr>
          <w:rFonts w:ascii="Times New Roman" w:hAnsi="Times New Roman" w:cs="Times New Roman"/>
          <w:bCs/>
          <w:sz w:val="24"/>
          <w:szCs w:val="24"/>
        </w:rPr>
        <w:t>Zastupitelstvo města</w:t>
      </w:r>
      <w:r w:rsidRPr="00DF2169">
        <w:rPr>
          <w:rFonts w:ascii="Times New Roman" w:hAnsi="Times New Roman" w:cs="Times New Roman"/>
          <w:sz w:val="24"/>
          <w:szCs w:val="24"/>
        </w:rPr>
        <w:t xml:space="preserve"> v souladu s § 85 písm. a) zák. č. 128/2000 Sb., o obcích, ve znění pozdějších předpisů, z důvodu úmrtí kupující před podpisem kupní smlouvy, ruší své usnesení č. IV/2 přijaté na  XIII. </w:t>
      </w:r>
      <w:r w:rsidRPr="00DF2169">
        <w:rPr>
          <w:rFonts w:ascii="Times New Roman" w:hAnsi="Times New Roman" w:cs="Times New Roman"/>
          <w:bCs/>
          <w:sz w:val="24"/>
          <w:szCs w:val="24"/>
        </w:rPr>
        <w:t xml:space="preserve">zasedání </w:t>
      </w:r>
      <w:r w:rsidRPr="00DF2169">
        <w:rPr>
          <w:rFonts w:ascii="Times New Roman" w:hAnsi="Times New Roman" w:cs="Times New Roman"/>
          <w:sz w:val="24"/>
          <w:szCs w:val="24"/>
        </w:rPr>
        <w:t xml:space="preserve">konaném dne </w:t>
      </w:r>
      <w:proofErr w:type="gramStart"/>
      <w:r w:rsidRPr="00DF2169">
        <w:rPr>
          <w:rFonts w:ascii="Times New Roman" w:hAnsi="Times New Roman" w:cs="Times New Roman"/>
          <w:sz w:val="24"/>
          <w:szCs w:val="24"/>
        </w:rPr>
        <w:t>3.6.2024</w:t>
      </w:r>
      <w:proofErr w:type="gramEnd"/>
      <w:r w:rsidRPr="00DF2169">
        <w:rPr>
          <w:rFonts w:ascii="Times New Roman" w:hAnsi="Times New Roman" w:cs="Times New Roman"/>
          <w:sz w:val="24"/>
          <w:szCs w:val="24"/>
        </w:rPr>
        <w:t xml:space="preserve">, kterým rozhodlo o směně pozemku, a to ve znění: </w:t>
      </w:r>
    </w:p>
    <w:p w14:paraId="77ADB12B" w14:textId="21FB8AF0" w:rsidR="00191C2C" w:rsidRPr="00DF2169" w:rsidRDefault="00191C2C" w:rsidP="00191C2C">
      <w:pPr>
        <w:suppressAutoHyphens/>
        <w:spacing w:after="0" w:line="240" w:lineRule="auto"/>
        <w:jc w:val="both"/>
        <w:rPr>
          <w:rFonts w:ascii="Times New Roman" w:hAnsi="Times New Roman" w:cs="Times New Roman"/>
          <w:sz w:val="24"/>
          <w:szCs w:val="24"/>
          <w:lang w:eastAsia="x-none"/>
        </w:rPr>
      </w:pPr>
      <w:r w:rsidRPr="00DF2169">
        <w:rPr>
          <w:rFonts w:ascii="Times New Roman" w:hAnsi="Times New Roman" w:cs="Times New Roman"/>
          <w:sz w:val="24"/>
          <w:szCs w:val="24"/>
        </w:rPr>
        <w:t xml:space="preserve">Zastupitelstvo města Kyjova v souladu s § 85 písm. a) zák. č. 128/2000 Sb., </w:t>
      </w:r>
      <w:r w:rsidRPr="00DF2169">
        <w:rPr>
          <w:rFonts w:ascii="Times New Roman" w:hAnsi="Times New Roman" w:cs="Times New Roman"/>
          <w:sz w:val="24"/>
          <w:szCs w:val="24"/>
        </w:rPr>
        <w:br/>
        <w:t xml:space="preserve">o obcích, ve znění pozdějších předpisů, rozhodlo o </w:t>
      </w:r>
      <w:r w:rsidRPr="00DF2169">
        <w:rPr>
          <w:rFonts w:ascii="Times New Roman" w:hAnsi="Times New Roman" w:cs="Times New Roman"/>
          <w:sz w:val="24"/>
          <w:szCs w:val="24"/>
          <w:lang w:eastAsia="x-none"/>
        </w:rPr>
        <w:t>směně pozemků v </w:t>
      </w:r>
      <w:proofErr w:type="spellStart"/>
      <w:proofErr w:type="gramStart"/>
      <w:r w:rsidRPr="00DF2169">
        <w:rPr>
          <w:rFonts w:ascii="Times New Roman" w:hAnsi="Times New Roman" w:cs="Times New Roman"/>
          <w:sz w:val="24"/>
          <w:szCs w:val="24"/>
          <w:lang w:eastAsia="x-none"/>
        </w:rPr>
        <w:t>k.ú</w:t>
      </w:r>
      <w:proofErr w:type="spellEnd"/>
      <w:r w:rsidRPr="00DF2169">
        <w:rPr>
          <w:rFonts w:ascii="Times New Roman" w:hAnsi="Times New Roman" w:cs="Times New Roman"/>
          <w:sz w:val="24"/>
          <w:szCs w:val="24"/>
          <w:lang w:eastAsia="x-none"/>
        </w:rPr>
        <w:t>.</w:t>
      </w:r>
      <w:proofErr w:type="gramEnd"/>
      <w:r w:rsidRPr="00DF2169">
        <w:rPr>
          <w:rFonts w:ascii="Times New Roman" w:hAnsi="Times New Roman" w:cs="Times New Roman"/>
          <w:sz w:val="24"/>
          <w:szCs w:val="24"/>
          <w:lang w:eastAsia="x-none"/>
        </w:rPr>
        <w:t xml:space="preserve"> Bohuslavice u Kyjova, kdy město Kyjov převede do vlastnictví </w:t>
      </w:r>
      <w:r w:rsidR="00D73D7E">
        <w:rPr>
          <w:rFonts w:ascii="Times New Roman" w:hAnsi="Times New Roman" w:cs="Times New Roman"/>
          <w:sz w:val="24"/>
          <w:szCs w:val="24"/>
          <w:lang w:eastAsia="x-none"/>
        </w:rPr>
        <w:t>M. P.</w:t>
      </w:r>
      <w:r w:rsidRPr="00DF2169">
        <w:rPr>
          <w:rFonts w:ascii="Times New Roman" w:hAnsi="Times New Roman" w:cs="Times New Roman"/>
          <w:sz w:val="24"/>
          <w:szCs w:val="24"/>
          <w:lang w:eastAsia="x-none"/>
        </w:rPr>
        <w:t xml:space="preserve"> pozemek </w:t>
      </w:r>
      <w:proofErr w:type="spellStart"/>
      <w:proofErr w:type="gram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w:t>
      </w:r>
      <w:proofErr w:type="gramEnd"/>
      <w:r w:rsidRPr="00DF2169">
        <w:rPr>
          <w:rFonts w:ascii="Times New Roman" w:hAnsi="Times New Roman" w:cs="Times New Roman"/>
          <w:sz w:val="24"/>
          <w:szCs w:val="24"/>
          <w:lang w:eastAsia="x-none"/>
        </w:rPr>
        <w:t xml:space="preserve"> 585 – zahrada o výměře 251 m2 a </w:t>
      </w:r>
      <w:r w:rsidR="00D73D7E">
        <w:rPr>
          <w:rFonts w:ascii="Times New Roman" w:hAnsi="Times New Roman" w:cs="Times New Roman"/>
          <w:sz w:val="24"/>
          <w:szCs w:val="24"/>
          <w:lang w:eastAsia="x-none"/>
        </w:rPr>
        <w:t>M. P.</w:t>
      </w:r>
      <w:r w:rsidRPr="00DF2169">
        <w:rPr>
          <w:rFonts w:ascii="Times New Roman" w:hAnsi="Times New Roman" w:cs="Times New Roman"/>
          <w:sz w:val="24"/>
          <w:szCs w:val="24"/>
          <w:lang w:eastAsia="x-none"/>
        </w:rPr>
        <w:t xml:space="preserve"> převede do vlastnictví města Kyjova pozemky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3/4 – ostatní plocha, ostatní komunikace, o výměře 212 m2,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153/5 – ostatní plocha, ostatní komunikace, o výměře 45 m2,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845/112 – orná půda o výměře 1792 m2,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847/1 – ostatní plocha, ostatní komunikace, o výměře 33 m2,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857/5 – orná půda o výměře 29 m2,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870/1 – ostatní plocha, ostatní komunikace, o výměře 139 m2,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870/2 – ostatní plocha, ostatní komunikace, o výměře 72 m2,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870/4 – ostatní plocha, ostatní komunikace, o výměře 553 m2, a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869/35 – orná půda o výměře 173 m2, který vznikne rozdělením pozemku </w:t>
      </w:r>
      <w:proofErr w:type="spellStart"/>
      <w:r w:rsidRPr="00DF2169">
        <w:rPr>
          <w:rFonts w:ascii="Times New Roman" w:hAnsi="Times New Roman" w:cs="Times New Roman"/>
          <w:sz w:val="24"/>
          <w:szCs w:val="24"/>
          <w:lang w:eastAsia="x-none"/>
        </w:rPr>
        <w:t>p.č</w:t>
      </w:r>
      <w:proofErr w:type="spellEnd"/>
      <w:r w:rsidRPr="00DF2169">
        <w:rPr>
          <w:rFonts w:ascii="Times New Roman" w:hAnsi="Times New Roman" w:cs="Times New Roman"/>
          <w:sz w:val="24"/>
          <w:szCs w:val="24"/>
          <w:lang w:eastAsia="x-none"/>
        </w:rPr>
        <w:t xml:space="preserve">. 869/20 dle doposud nezapsaného geometrického plánu č. 817-281/2024, a o uzavření směnné smlouvy </w:t>
      </w:r>
      <w:r w:rsidRPr="00DF2169">
        <w:rPr>
          <w:rFonts w:ascii="Times New Roman" w:hAnsi="Times New Roman" w:cs="Times New Roman"/>
          <w:sz w:val="24"/>
          <w:szCs w:val="24"/>
          <w:lang w:eastAsia="x-none"/>
        </w:rPr>
        <w:lastRenderedPageBreak/>
        <w:t xml:space="preserve">v tomto rozsahu mezi městem Kyjovem, IČ 00285030, se sídlem Masarykovo náměstí 30, 697 01 Kyjov, na straně jedné, a </w:t>
      </w:r>
      <w:r w:rsidR="00272DCD">
        <w:rPr>
          <w:rFonts w:ascii="Times New Roman" w:hAnsi="Times New Roman" w:cs="Times New Roman"/>
          <w:sz w:val="24"/>
          <w:szCs w:val="24"/>
          <w:lang w:eastAsia="x-none"/>
        </w:rPr>
        <w:t>M. P.</w:t>
      </w:r>
      <w:r w:rsidRPr="00DF2169">
        <w:rPr>
          <w:rFonts w:ascii="Times New Roman" w:hAnsi="Times New Roman" w:cs="Times New Roman"/>
          <w:sz w:val="24"/>
          <w:szCs w:val="24"/>
          <w:lang w:eastAsia="x-none"/>
        </w:rPr>
        <w:t xml:space="preserve">, nar. </w:t>
      </w:r>
      <w:proofErr w:type="spellStart"/>
      <w:r w:rsidR="00272DCD">
        <w:rPr>
          <w:rFonts w:ascii="Times New Roman" w:hAnsi="Times New Roman" w:cs="Times New Roman"/>
          <w:sz w:val="24"/>
          <w:szCs w:val="24"/>
          <w:lang w:eastAsia="x-none"/>
        </w:rPr>
        <w:t>xxx</w:t>
      </w:r>
      <w:proofErr w:type="spellEnd"/>
      <w:r w:rsidRPr="00DF2169">
        <w:rPr>
          <w:rFonts w:ascii="Times New Roman" w:hAnsi="Times New Roman" w:cs="Times New Roman"/>
          <w:sz w:val="24"/>
          <w:szCs w:val="24"/>
          <w:lang w:eastAsia="x-none"/>
        </w:rPr>
        <w:t xml:space="preserve">, trvale bytem Kyjov, na straně druhé. Směna bude provedena s doplatkem stanoveným jako rozdíl obvyklých cen směňovaných pozemků včetně započtení nákladů spojených se směnou pozemků ve výši 3.643,- Kč ve prospěch paní </w:t>
      </w:r>
      <w:r w:rsidR="00506CDD">
        <w:rPr>
          <w:rFonts w:ascii="Times New Roman" w:hAnsi="Times New Roman" w:cs="Times New Roman"/>
          <w:sz w:val="24"/>
          <w:szCs w:val="24"/>
          <w:lang w:eastAsia="x-none"/>
        </w:rPr>
        <w:t>M. P</w:t>
      </w:r>
      <w:r w:rsidRPr="00DF2169">
        <w:rPr>
          <w:rFonts w:ascii="Times New Roman" w:hAnsi="Times New Roman" w:cs="Times New Roman"/>
          <w:sz w:val="24"/>
          <w:szCs w:val="24"/>
          <w:lang w:eastAsia="x-none"/>
        </w:rPr>
        <w:t>.</w:t>
      </w:r>
    </w:p>
    <w:p w14:paraId="5D72A4AC" w14:textId="77777777" w:rsidR="00191C2C" w:rsidRPr="00DF2169" w:rsidRDefault="00191C2C" w:rsidP="00191C2C">
      <w:pPr>
        <w:spacing w:after="0" w:line="240" w:lineRule="auto"/>
        <w:outlineLvl w:val="0"/>
        <w:rPr>
          <w:rFonts w:ascii="Times New Roman" w:hAnsi="Times New Roman" w:cs="Times New Roman"/>
          <w:b/>
          <w:color w:val="00B0F0"/>
          <w:sz w:val="24"/>
          <w:szCs w:val="24"/>
        </w:rPr>
      </w:pPr>
    </w:p>
    <w:p w14:paraId="1224439D" w14:textId="77777777" w:rsidR="00191C2C" w:rsidRPr="00DF2169" w:rsidRDefault="00191C2C" w:rsidP="00191C2C">
      <w:pPr>
        <w:spacing w:after="0" w:line="240" w:lineRule="auto"/>
        <w:jc w:val="both"/>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 xml:space="preserve">Ad II. Směna pozemků </w:t>
      </w:r>
    </w:p>
    <w:p w14:paraId="14428B72" w14:textId="5F65B456" w:rsidR="00191C2C" w:rsidRPr="00DF2169" w:rsidRDefault="00191C2C" w:rsidP="00191C2C">
      <w:pPr>
        <w:widowControl w:val="0"/>
        <w:spacing w:after="0" w:line="240" w:lineRule="auto"/>
        <w:jc w:val="both"/>
        <w:rPr>
          <w:rFonts w:ascii="Times New Roman" w:eastAsia="Calibri" w:hAnsi="Times New Roman" w:cs="Times New Roman"/>
          <w:b/>
          <w:color w:val="00B0F0"/>
          <w:sz w:val="24"/>
          <w:szCs w:val="24"/>
        </w:rPr>
      </w:pPr>
      <w:proofErr w:type="gramStart"/>
      <w:r w:rsidRPr="00DF2169">
        <w:rPr>
          <w:rFonts w:ascii="Times New Roman" w:eastAsia="Calibri" w:hAnsi="Times New Roman" w:cs="Times New Roman"/>
          <w:b/>
          <w:color w:val="00B0F0"/>
          <w:sz w:val="24"/>
          <w:szCs w:val="24"/>
        </w:rPr>
        <w:t>II.1 Směna</w:t>
      </w:r>
      <w:proofErr w:type="gramEnd"/>
      <w:r w:rsidRPr="00DF2169">
        <w:rPr>
          <w:rFonts w:ascii="Times New Roman" w:eastAsia="Calibri" w:hAnsi="Times New Roman" w:cs="Times New Roman"/>
          <w:b/>
          <w:color w:val="00B0F0"/>
          <w:sz w:val="24"/>
          <w:szCs w:val="24"/>
        </w:rPr>
        <w:t xml:space="preserve"> pozemků v lok</w:t>
      </w:r>
      <w:r w:rsidR="00072CD7">
        <w:rPr>
          <w:rFonts w:ascii="Times New Roman" w:eastAsia="Calibri" w:hAnsi="Times New Roman" w:cs="Times New Roman"/>
          <w:b/>
          <w:color w:val="00B0F0"/>
          <w:sz w:val="24"/>
          <w:szCs w:val="24"/>
        </w:rPr>
        <w:t>alitě Polámaný – manželé P.</w:t>
      </w:r>
    </w:p>
    <w:p w14:paraId="57EC4ABC"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1EFC0297"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8</w:t>
      </w:r>
    </w:p>
    <w:p w14:paraId="44FC0ABC"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1434AAC3" w14:textId="6870121D" w:rsidR="00191C2C" w:rsidRPr="00DF2169" w:rsidRDefault="00191C2C" w:rsidP="00191C2C">
      <w:pPr>
        <w:suppressAutoHyphens/>
        <w:spacing w:after="0" w:line="240" w:lineRule="auto"/>
        <w:jc w:val="both"/>
        <w:rPr>
          <w:rFonts w:ascii="Times New Roman" w:eastAsia="Calibri" w:hAnsi="Times New Roman" w:cs="Times New Roman"/>
          <w:b/>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DF2169">
        <w:rPr>
          <w:rFonts w:ascii="Times New Roman" w:hAnsi="Times New Roman" w:cs="Times New Roman"/>
          <w:sz w:val="24"/>
          <w:szCs w:val="24"/>
        </w:rPr>
        <w:br/>
        <w:t xml:space="preserve">o obcích, ve znění pozdějších předpisů, rozhodlo </w:t>
      </w:r>
      <w:r w:rsidRPr="00DF2169">
        <w:rPr>
          <w:rFonts w:ascii="Times New Roman" w:hAnsi="Times New Roman" w:cs="Times New Roman"/>
          <w:kern w:val="2"/>
          <w:sz w:val="24"/>
          <w:szCs w:val="24"/>
          <w:lang w:eastAsia="zh-CN"/>
        </w:rPr>
        <w:t xml:space="preserve">o </w:t>
      </w:r>
      <w:r w:rsidRPr="00DF2169">
        <w:rPr>
          <w:rFonts w:ascii="Times New Roman" w:hAnsi="Times New Roman" w:cs="Times New Roman"/>
          <w:iCs/>
          <w:sz w:val="24"/>
          <w:szCs w:val="24"/>
        </w:rPr>
        <w:t xml:space="preserve">směně pozemků a uzavření smlouvy o směně pozemků všechny v katastrálním území Kyjov v lokalitě Polámaný mezi Městem Kyjovem, IČ 00285030, Masarykovo nám. 30, 697 01 Kyjov, a manželi </w:t>
      </w:r>
      <w:r w:rsidR="000F166B">
        <w:rPr>
          <w:rFonts w:ascii="Times New Roman" w:hAnsi="Times New Roman" w:cs="Times New Roman"/>
          <w:iCs/>
          <w:sz w:val="24"/>
          <w:szCs w:val="24"/>
        </w:rPr>
        <w:t>J. P.</w:t>
      </w:r>
      <w:r w:rsidRPr="00DF2169">
        <w:rPr>
          <w:rFonts w:ascii="Times New Roman" w:hAnsi="Times New Roman" w:cs="Times New Roman"/>
          <w:iCs/>
          <w:sz w:val="24"/>
          <w:szCs w:val="24"/>
        </w:rPr>
        <w:t xml:space="preserve">, nar. </w:t>
      </w:r>
      <w:proofErr w:type="spellStart"/>
      <w:r w:rsidR="000F166B">
        <w:rPr>
          <w:rFonts w:ascii="Times New Roman" w:hAnsi="Times New Roman" w:cs="Times New Roman"/>
          <w:iCs/>
          <w:sz w:val="24"/>
          <w:szCs w:val="24"/>
        </w:rPr>
        <w:t>xxx</w:t>
      </w:r>
      <w:proofErr w:type="spellEnd"/>
      <w:r w:rsidRPr="00DF2169">
        <w:rPr>
          <w:rFonts w:ascii="Times New Roman" w:hAnsi="Times New Roman" w:cs="Times New Roman"/>
          <w:iCs/>
          <w:sz w:val="24"/>
          <w:szCs w:val="24"/>
        </w:rPr>
        <w:t xml:space="preserve">, a </w:t>
      </w:r>
      <w:r w:rsidR="000F166B">
        <w:rPr>
          <w:rFonts w:ascii="Times New Roman" w:hAnsi="Times New Roman" w:cs="Times New Roman"/>
          <w:iCs/>
          <w:sz w:val="24"/>
          <w:szCs w:val="24"/>
        </w:rPr>
        <w:t>E. P.</w:t>
      </w:r>
      <w:r w:rsidRPr="00DF2169">
        <w:rPr>
          <w:rFonts w:ascii="Times New Roman" w:hAnsi="Times New Roman" w:cs="Times New Roman"/>
          <w:iCs/>
          <w:sz w:val="24"/>
          <w:szCs w:val="24"/>
        </w:rPr>
        <w:t xml:space="preserve">, nar. </w:t>
      </w:r>
      <w:proofErr w:type="spellStart"/>
      <w:r w:rsidR="000F166B">
        <w:rPr>
          <w:rFonts w:ascii="Times New Roman" w:hAnsi="Times New Roman" w:cs="Times New Roman"/>
          <w:iCs/>
          <w:sz w:val="24"/>
          <w:szCs w:val="24"/>
        </w:rPr>
        <w:t>xxx</w:t>
      </w:r>
      <w:proofErr w:type="spellEnd"/>
      <w:r w:rsidRPr="00DF2169">
        <w:rPr>
          <w:rFonts w:ascii="Times New Roman" w:hAnsi="Times New Roman" w:cs="Times New Roman"/>
          <w:iCs/>
          <w:sz w:val="24"/>
          <w:szCs w:val="24"/>
        </w:rPr>
        <w:t xml:space="preserve">, oba </w:t>
      </w:r>
      <w:proofErr w:type="spellStart"/>
      <w:r w:rsidRPr="00DF2169">
        <w:rPr>
          <w:rFonts w:ascii="Times New Roman" w:hAnsi="Times New Roman" w:cs="Times New Roman"/>
          <w:iCs/>
          <w:sz w:val="24"/>
          <w:szCs w:val="24"/>
        </w:rPr>
        <w:t>trv</w:t>
      </w:r>
      <w:proofErr w:type="spellEnd"/>
      <w:r w:rsidRPr="00DF2169">
        <w:rPr>
          <w:rFonts w:ascii="Times New Roman" w:hAnsi="Times New Roman" w:cs="Times New Roman"/>
          <w:iCs/>
          <w:sz w:val="24"/>
          <w:szCs w:val="24"/>
        </w:rPr>
        <w:t xml:space="preserve">. bytem Kyjov tak, že město Kyjov do směny vloží část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3431/1 – ostatní plocha o </w:t>
      </w:r>
      <w:proofErr w:type="spellStart"/>
      <w:r w:rsidRPr="00DF2169">
        <w:rPr>
          <w:rFonts w:ascii="Times New Roman" w:hAnsi="Times New Roman" w:cs="Times New Roman"/>
          <w:iCs/>
          <w:sz w:val="24"/>
          <w:szCs w:val="24"/>
        </w:rPr>
        <w:t>vým</w:t>
      </w:r>
      <w:proofErr w:type="spellEnd"/>
      <w:r w:rsidRPr="00DF2169">
        <w:rPr>
          <w:rFonts w:ascii="Times New Roman" w:hAnsi="Times New Roman" w:cs="Times New Roman"/>
          <w:iCs/>
          <w:sz w:val="24"/>
          <w:szCs w:val="24"/>
        </w:rPr>
        <w:t xml:space="preserve">. 99 m2, specifikovanou dosud v katastru nemovitostí nezapsaným geometrickým plánem č. 3142-48/2025 jako část „c“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3431/1 o výměře 99 m2, která bude po majetkovém převodu přičleněna k pozemku manželů P</w:t>
      </w:r>
      <w:r w:rsidR="00B0240B">
        <w:rPr>
          <w:rFonts w:ascii="Times New Roman" w:hAnsi="Times New Roman" w:cs="Times New Roman"/>
          <w:iCs/>
          <w:sz w:val="24"/>
          <w:szCs w:val="24"/>
        </w:rPr>
        <w:t>.</w:t>
      </w:r>
      <w:r w:rsidRPr="00DF2169">
        <w:rPr>
          <w:rFonts w:ascii="Times New Roman" w:hAnsi="Times New Roman" w:cs="Times New Roman"/>
          <w:iCs/>
          <w:sz w:val="24"/>
          <w:szCs w:val="24"/>
        </w:rPr>
        <w:t xml:space="preserve"> </w:t>
      </w:r>
      <w:proofErr w:type="spell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 xml:space="preserve">. 3421, a manželé </w:t>
      </w:r>
      <w:r w:rsidR="00B0240B">
        <w:rPr>
          <w:rFonts w:ascii="Times New Roman" w:hAnsi="Times New Roman" w:cs="Times New Roman"/>
          <w:iCs/>
          <w:sz w:val="24"/>
          <w:szCs w:val="24"/>
        </w:rPr>
        <w:t>J.</w:t>
      </w:r>
      <w:r w:rsidRPr="00DF2169">
        <w:rPr>
          <w:rFonts w:ascii="Times New Roman" w:hAnsi="Times New Roman" w:cs="Times New Roman"/>
          <w:iCs/>
          <w:sz w:val="24"/>
          <w:szCs w:val="24"/>
        </w:rPr>
        <w:t xml:space="preserve"> a </w:t>
      </w:r>
      <w:r w:rsidR="00B0240B">
        <w:rPr>
          <w:rFonts w:ascii="Times New Roman" w:hAnsi="Times New Roman" w:cs="Times New Roman"/>
          <w:iCs/>
          <w:sz w:val="24"/>
          <w:szCs w:val="24"/>
        </w:rPr>
        <w:t>E. P.</w:t>
      </w:r>
      <w:r w:rsidRPr="00DF2169">
        <w:rPr>
          <w:rFonts w:ascii="Times New Roman" w:hAnsi="Times New Roman" w:cs="Times New Roman"/>
          <w:iCs/>
          <w:sz w:val="24"/>
          <w:szCs w:val="24"/>
        </w:rPr>
        <w:t xml:space="preserve"> vloží do směny pozemek </w:t>
      </w:r>
      <w:proofErr w:type="spell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 3410/28 – ostatní plocha o výměře 41 m2. Směna bude provedena bez doplatku z důvodu veřejného zájmu na realizaci směny.</w:t>
      </w:r>
    </w:p>
    <w:p w14:paraId="4387B3DC" w14:textId="77777777" w:rsidR="00191C2C" w:rsidRPr="00460F82" w:rsidRDefault="00191C2C" w:rsidP="00191C2C">
      <w:pPr>
        <w:spacing w:after="0" w:line="240" w:lineRule="auto"/>
        <w:contextualSpacing/>
        <w:jc w:val="both"/>
        <w:rPr>
          <w:rFonts w:ascii="Times New Roman" w:hAnsi="Times New Roman" w:cs="Times New Roman"/>
          <w:sz w:val="24"/>
          <w:szCs w:val="24"/>
        </w:rPr>
      </w:pPr>
    </w:p>
    <w:p w14:paraId="480BE187" w14:textId="4ABAA5CA" w:rsidR="00191C2C" w:rsidRPr="00DF2169" w:rsidRDefault="00191C2C" w:rsidP="00191C2C">
      <w:pPr>
        <w:widowControl w:val="0"/>
        <w:spacing w:after="0" w:line="240" w:lineRule="auto"/>
        <w:jc w:val="both"/>
        <w:rPr>
          <w:rFonts w:ascii="Times New Roman" w:eastAsia="Calibri" w:hAnsi="Times New Roman" w:cs="Times New Roman"/>
          <w:b/>
          <w:color w:val="00B0F0"/>
          <w:sz w:val="24"/>
          <w:szCs w:val="24"/>
        </w:rPr>
      </w:pPr>
      <w:proofErr w:type="gramStart"/>
      <w:r w:rsidRPr="00DF2169">
        <w:rPr>
          <w:rFonts w:ascii="Times New Roman" w:eastAsia="Calibri" w:hAnsi="Times New Roman" w:cs="Times New Roman"/>
          <w:b/>
          <w:color w:val="00B0F0"/>
          <w:sz w:val="24"/>
          <w:szCs w:val="24"/>
        </w:rPr>
        <w:t>II.2 Směna</w:t>
      </w:r>
      <w:proofErr w:type="gramEnd"/>
      <w:r w:rsidRPr="00DF2169">
        <w:rPr>
          <w:rFonts w:ascii="Times New Roman" w:eastAsia="Calibri" w:hAnsi="Times New Roman" w:cs="Times New Roman"/>
          <w:b/>
          <w:color w:val="00B0F0"/>
          <w:sz w:val="24"/>
          <w:szCs w:val="24"/>
        </w:rPr>
        <w:t xml:space="preserve"> městského pozemku v </w:t>
      </w:r>
      <w:proofErr w:type="spellStart"/>
      <w:r w:rsidRPr="00DF2169">
        <w:rPr>
          <w:rFonts w:ascii="Times New Roman" w:eastAsia="Calibri" w:hAnsi="Times New Roman" w:cs="Times New Roman"/>
          <w:b/>
          <w:color w:val="00B0F0"/>
          <w:sz w:val="24"/>
          <w:szCs w:val="24"/>
        </w:rPr>
        <w:t>k.ú</w:t>
      </w:r>
      <w:proofErr w:type="spellEnd"/>
      <w:r w:rsidRPr="00DF2169">
        <w:rPr>
          <w:rFonts w:ascii="Times New Roman" w:eastAsia="Calibri" w:hAnsi="Times New Roman" w:cs="Times New Roman"/>
          <w:b/>
          <w:color w:val="00B0F0"/>
          <w:sz w:val="24"/>
          <w:szCs w:val="24"/>
        </w:rPr>
        <w:t>. Milotice za pozemek v </w:t>
      </w:r>
      <w:proofErr w:type="spellStart"/>
      <w:proofErr w:type="gramStart"/>
      <w:r w:rsidRPr="00DF2169">
        <w:rPr>
          <w:rFonts w:ascii="Times New Roman" w:eastAsia="Calibri" w:hAnsi="Times New Roman" w:cs="Times New Roman"/>
          <w:b/>
          <w:color w:val="00B0F0"/>
          <w:sz w:val="24"/>
          <w:szCs w:val="24"/>
        </w:rPr>
        <w:t>k.ú</w:t>
      </w:r>
      <w:proofErr w:type="spellEnd"/>
      <w:r w:rsidRPr="00DF2169">
        <w:rPr>
          <w:rFonts w:ascii="Times New Roman" w:eastAsia="Calibri" w:hAnsi="Times New Roman" w:cs="Times New Roman"/>
          <w:b/>
          <w:color w:val="00B0F0"/>
          <w:sz w:val="24"/>
          <w:szCs w:val="24"/>
        </w:rPr>
        <w:t>.</w:t>
      </w:r>
      <w:proofErr w:type="gramEnd"/>
      <w:r w:rsidRPr="00DF2169">
        <w:rPr>
          <w:rFonts w:ascii="Times New Roman" w:eastAsia="Calibri" w:hAnsi="Times New Roman" w:cs="Times New Roman"/>
          <w:b/>
          <w:color w:val="00B0F0"/>
          <w:sz w:val="24"/>
          <w:szCs w:val="24"/>
        </w:rPr>
        <w:t xml:space="preserve"> Kyjov </w:t>
      </w:r>
      <w:r w:rsidR="00403443">
        <w:rPr>
          <w:rFonts w:ascii="Times New Roman" w:eastAsia="Calibri" w:hAnsi="Times New Roman" w:cs="Times New Roman"/>
          <w:b/>
          <w:color w:val="00B0F0"/>
          <w:sz w:val="24"/>
          <w:szCs w:val="24"/>
        </w:rPr>
        <w:t>L. L.</w:t>
      </w:r>
      <w:r w:rsidRPr="00DF2169">
        <w:rPr>
          <w:rFonts w:ascii="Times New Roman" w:eastAsia="Calibri" w:hAnsi="Times New Roman" w:cs="Times New Roman"/>
          <w:b/>
          <w:color w:val="00B0F0"/>
          <w:sz w:val="24"/>
          <w:szCs w:val="24"/>
        </w:rPr>
        <w:t xml:space="preserve">                                     </w:t>
      </w:r>
    </w:p>
    <w:p w14:paraId="0AD7D362"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14D51A31"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9</w:t>
      </w:r>
    </w:p>
    <w:p w14:paraId="4E5A7722"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7F992911" w14:textId="174FDEFC" w:rsidR="00191C2C" w:rsidRDefault="00191C2C" w:rsidP="00191C2C">
      <w:pPr>
        <w:spacing w:after="0" w:line="240" w:lineRule="auto"/>
        <w:jc w:val="both"/>
        <w:rPr>
          <w:rFonts w:ascii="Times New Roman" w:hAnsi="Times New Roman" w:cs="Times New Roman"/>
          <w:sz w:val="24"/>
          <w:szCs w:val="24"/>
        </w:rPr>
      </w:pPr>
      <w:r w:rsidRPr="001B3BDE">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o obcích, ve znění pozdějších předpisů, rozhodlo nerealizovat směnu pozemku a uzavření smlouvy o směně pozemku mezi Městem Kyjovem, IČ 00285030, Masarykovo nám. 30, 697 01 Kyjov, na straně jedné, a panem </w:t>
      </w:r>
      <w:r w:rsidR="00831575">
        <w:rPr>
          <w:rFonts w:ascii="Times New Roman" w:hAnsi="Times New Roman" w:cs="Times New Roman"/>
          <w:sz w:val="24"/>
          <w:szCs w:val="24"/>
        </w:rPr>
        <w:t>L. L.</w:t>
      </w:r>
      <w:r>
        <w:rPr>
          <w:rFonts w:ascii="Times New Roman" w:hAnsi="Times New Roman" w:cs="Times New Roman"/>
          <w:sz w:val="24"/>
          <w:szCs w:val="24"/>
        </w:rPr>
        <w:t xml:space="preserve">, nar. </w:t>
      </w:r>
      <w:proofErr w:type="spellStart"/>
      <w:r w:rsidR="00831575">
        <w:rPr>
          <w:rFonts w:ascii="Times New Roman" w:hAnsi="Times New Roman" w:cs="Times New Roman"/>
          <w:sz w:val="24"/>
          <w:szCs w:val="24"/>
        </w:rPr>
        <w:t>xxx</w:t>
      </w:r>
      <w:proofErr w:type="spellEnd"/>
      <w:r>
        <w:rPr>
          <w:rFonts w:ascii="Times New Roman" w:hAnsi="Times New Roman" w:cs="Times New Roman"/>
          <w:sz w:val="24"/>
          <w:szCs w:val="24"/>
        </w:rPr>
        <w:t xml:space="preserve">, </w:t>
      </w:r>
      <w:proofErr w:type="spellStart"/>
      <w:r w:rsidRPr="001B3BDE">
        <w:rPr>
          <w:rFonts w:ascii="Times New Roman" w:hAnsi="Times New Roman" w:cs="Times New Roman"/>
          <w:sz w:val="24"/>
          <w:szCs w:val="24"/>
        </w:rPr>
        <w:t>trv</w:t>
      </w:r>
      <w:proofErr w:type="spellEnd"/>
      <w:r w:rsidRPr="001B3BDE">
        <w:rPr>
          <w:rFonts w:ascii="Times New Roman" w:hAnsi="Times New Roman" w:cs="Times New Roman"/>
          <w:sz w:val="24"/>
          <w:szCs w:val="24"/>
        </w:rPr>
        <w:t xml:space="preserve">. bytem Milotice, na straně druhé  tak, že město Kyjov do směny vloží pozemek </w:t>
      </w:r>
      <w:proofErr w:type="spellStart"/>
      <w:proofErr w:type="gramStart"/>
      <w:r w:rsidRPr="001B3BDE">
        <w:rPr>
          <w:rFonts w:ascii="Times New Roman" w:hAnsi="Times New Roman" w:cs="Times New Roman"/>
          <w:sz w:val="24"/>
          <w:szCs w:val="24"/>
        </w:rPr>
        <w:t>p.č</w:t>
      </w:r>
      <w:proofErr w:type="spellEnd"/>
      <w:r w:rsidRPr="001B3BDE">
        <w:rPr>
          <w:rFonts w:ascii="Times New Roman" w:hAnsi="Times New Roman" w:cs="Times New Roman"/>
          <w:sz w:val="24"/>
          <w:szCs w:val="24"/>
        </w:rPr>
        <w:t>.</w:t>
      </w:r>
      <w:proofErr w:type="gramEnd"/>
      <w:r w:rsidRPr="001B3BDE">
        <w:rPr>
          <w:rFonts w:ascii="Times New Roman" w:hAnsi="Times New Roman" w:cs="Times New Roman"/>
          <w:sz w:val="24"/>
          <w:szCs w:val="24"/>
        </w:rPr>
        <w:t xml:space="preserve"> 7620 – orná půda o </w:t>
      </w:r>
      <w:proofErr w:type="spellStart"/>
      <w:r w:rsidRPr="001B3BDE">
        <w:rPr>
          <w:rFonts w:ascii="Times New Roman" w:hAnsi="Times New Roman" w:cs="Times New Roman"/>
          <w:sz w:val="24"/>
          <w:szCs w:val="24"/>
        </w:rPr>
        <w:t>vým</w:t>
      </w:r>
      <w:proofErr w:type="spellEnd"/>
      <w:r w:rsidRPr="001B3BDE">
        <w:rPr>
          <w:rFonts w:ascii="Times New Roman" w:hAnsi="Times New Roman" w:cs="Times New Roman"/>
          <w:sz w:val="24"/>
          <w:szCs w:val="24"/>
        </w:rPr>
        <w:t xml:space="preserve">. 1570 m2 v katastrálním území Milotice u Kyjova, a </w:t>
      </w:r>
      <w:r w:rsidR="00207E7D">
        <w:rPr>
          <w:rFonts w:ascii="Times New Roman" w:hAnsi="Times New Roman" w:cs="Times New Roman"/>
          <w:sz w:val="24"/>
          <w:szCs w:val="24"/>
        </w:rPr>
        <w:t>L. L.</w:t>
      </w:r>
      <w:r w:rsidRPr="001B3BDE">
        <w:rPr>
          <w:rFonts w:ascii="Times New Roman" w:hAnsi="Times New Roman" w:cs="Times New Roman"/>
          <w:sz w:val="24"/>
          <w:szCs w:val="24"/>
        </w:rPr>
        <w:t xml:space="preserve"> vloží do směny pozemek </w:t>
      </w:r>
      <w:proofErr w:type="spellStart"/>
      <w:proofErr w:type="gramStart"/>
      <w:r w:rsidRPr="001B3BDE">
        <w:rPr>
          <w:rFonts w:ascii="Times New Roman" w:hAnsi="Times New Roman" w:cs="Times New Roman"/>
          <w:sz w:val="24"/>
          <w:szCs w:val="24"/>
        </w:rPr>
        <w:t>p.č</w:t>
      </w:r>
      <w:proofErr w:type="spellEnd"/>
      <w:r w:rsidRPr="001B3BDE">
        <w:rPr>
          <w:rFonts w:ascii="Times New Roman" w:hAnsi="Times New Roman" w:cs="Times New Roman"/>
          <w:sz w:val="24"/>
          <w:szCs w:val="24"/>
        </w:rPr>
        <w:t>.</w:t>
      </w:r>
      <w:proofErr w:type="gramEnd"/>
      <w:r w:rsidRPr="001B3BDE">
        <w:rPr>
          <w:rFonts w:ascii="Times New Roman" w:hAnsi="Times New Roman" w:cs="Times New Roman"/>
          <w:sz w:val="24"/>
          <w:szCs w:val="24"/>
        </w:rPr>
        <w:t xml:space="preserve"> 3598/16 – orná půda o výměře 1375 m2 v </w:t>
      </w:r>
      <w:proofErr w:type="spellStart"/>
      <w:r w:rsidRPr="001B3BDE">
        <w:rPr>
          <w:rFonts w:ascii="Times New Roman" w:hAnsi="Times New Roman" w:cs="Times New Roman"/>
          <w:sz w:val="24"/>
          <w:szCs w:val="24"/>
        </w:rPr>
        <w:t>k.ú</w:t>
      </w:r>
      <w:proofErr w:type="spellEnd"/>
      <w:r w:rsidRPr="001B3BDE">
        <w:rPr>
          <w:rFonts w:ascii="Times New Roman" w:hAnsi="Times New Roman" w:cs="Times New Roman"/>
          <w:sz w:val="24"/>
          <w:szCs w:val="24"/>
        </w:rPr>
        <w:t xml:space="preserve">. Kyjov. Důvodem </w:t>
      </w:r>
      <w:proofErr w:type="spellStart"/>
      <w:r w:rsidRPr="001B3BDE">
        <w:rPr>
          <w:rFonts w:ascii="Times New Roman" w:hAnsi="Times New Roman" w:cs="Times New Roman"/>
          <w:sz w:val="24"/>
          <w:szCs w:val="24"/>
        </w:rPr>
        <w:t>nerealizace</w:t>
      </w:r>
      <w:proofErr w:type="spellEnd"/>
      <w:r w:rsidRPr="001B3BDE">
        <w:rPr>
          <w:rFonts w:ascii="Times New Roman" w:hAnsi="Times New Roman" w:cs="Times New Roman"/>
          <w:sz w:val="24"/>
          <w:szCs w:val="24"/>
        </w:rPr>
        <w:t xml:space="preserve"> směny je možná změna budoucího využití pozemku města v </w:t>
      </w:r>
      <w:proofErr w:type="spellStart"/>
      <w:proofErr w:type="gramStart"/>
      <w:r w:rsidRPr="001B3BDE">
        <w:rPr>
          <w:rFonts w:ascii="Times New Roman" w:hAnsi="Times New Roman" w:cs="Times New Roman"/>
          <w:sz w:val="24"/>
          <w:szCs w:val="24"/>
        </w:rPr>
        <w:t>k.ú</w:t>
      </w:r>
      <w:proofErr w:type="spellEnd"/>
      <w:r w:rsidRPr="001B3BDE">
        <w:rPr>
          <w:rFonts w:ascii="Times New Roman" w:hAnsi="Times New Roman" w:cs="Times New Roman"/>
          <w:sz w:val="24"/>
          <w:szCs w:val="24"/>
        </w:rPr>
        <w:t>.</w:t>
      </w:r>
      <w:proofErr w:type="gramEnd"/>
      <w:r w:rsidRPr="001B3BDE">
        <w:rPr>
          <w:rFonts w:ascii="Times New Roman" w:hAnsi="Times New Roman" w:cs="Times New Roman"/>
          <w:sz w:val="24"/>
          <w:szCs w:val="24"/>
        </w:rPr>
        <w:t xml:space="preserve"> Milotice na pozemek pro výstavbu.</w:t>
      </w:r>
    </w:p>
    <w:p w14:paraId="31C96996" w14:textId="77777777" w:rsidR="00191C2C" w:rsidRPr="00DF2169" w:rsidRDefault="00191C2C" w:rsidP="00191C2C">
      <w:pPr>
        <w:spacing w:after="0" w:line="240" w:lineRule="auto"/>
        <w:rPr>
          <w:rFonts w:ascii="Times New Roman" w:hAnsi="Times New Roman" w:cs="Times New Roman"/>
          <w:b/>
          <w:color w:val="FF0000"/>
          <w:sz w:val="24"/>
          <w:szCs w:val="24"/>
        </w:rPr>
      </w:pPr>
    </w:p>
    <w:p w14:paraId="16E47570" w14:textId="77777777" w:rsidR="00191C2C" w:rsidRPr="00DF2169" w:rsidRDefault="00191C2C" w:rsidP="00191C2C">
      <w:pPr>
        <w:spacing w:after="0" w:line="240" w:lineRule="auto"/>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 xml:space="preserve">III. Prodej pozemků </w:t>
      </w:r>
    </w:p>
    <w:p w14:paraId="557A0A46" w14:textId="27BF31CD" w:rsidR="00191C2C" w:rsidRPr="00DF2169" w:rsidRDefault="00191C2C" w:rsidP="00191C2C">
      <w:pPr>
        <w:widowControl w:val="0"/>
        <w:spacing w:after="0" w:line="240" w:lineRule="auto"/>
        <w:jc w:val="both"/>
        <w:rPr>
          <w:rFonts w:ascii="Times New Roman" w:eastAsia="Calibri" w:hAnsi="Times New Roman" w:cs="Times New Roman"/>
          <w:b/>
          <w:color w:val="00B0F0"/>
          <w:sz w:val="24"/>
          <w:szCs w:val="24"/>
        </w:rPr>
      </w:pPr>
      <w:proofErr w:type="gramStart"/>
      <w:r>
        <w:rPr>
          <w:rFonts w:ascii="Times New Roman" w:eastAsia="Calibri" w:hAnsi="Times New Roman" w:cs="Times New Roman"/>
          <w:b/>
          <w:color w:val="00B0F0"/>
          <w:sz w:val="24"/>
          <w:szCs w:val="24"/>
        </w:rPr>
        <w:t>III.1.</w:t>
      </w:r>
      <w:proofErr w:type="gramEnd"/>
      <w:r>
        <w:rPr>
          <w:rFonts w:ascii="Times New Roman" w:eastAsia="Calibri" w:hAnsi="Times New Roman" w:cs="Times New Roman"/>
          <w:b/>
          <w:color w:val="00B0F0"/>
          <w:sz w:val="24"/>
          <w:szCs w:val="24"/>
        </w:rPr>
        <w:t xml:space="preserve"> </w:t>
      </w:r>
      <w:r w:rsidRPr="00DF2169">
        <w:rPr>
          <w:rFonts w:ascii="Times New Roman" w:eastAsia="Calibri" w:hAnsi="Times New Roman" w:cs="Times New Roman"/>
          <w:b/>
          <w:color w:val="00B0F0"/>
          <w:sz w:val="24"/>
          <w:szCs w:val="24"/>
        </w:rPr>
        <w:t>Prodej části pozemku pro vybudování sjezdu a odstavné plochy malého vinařství v Nětčicích</w:t>
      </w:r>
      <w:r w:rsidR="00071636">
        <w:rPr>
          <w:rFonts w:ascii="Times New Roman" w:eastAsia="Calibri" w:hAnsi="Times New Roman" w:cs="Times New Roman"/>
          <w:b/>
          <w:color w:val="00B0F0"/>
          <w:sz w:val="24"/>
          <w:szCs w:val="24"/>
        </w:rPr>
        <w:t xml:space="preserve"> – manželé M.</w:t>
      </w:r>
    </w:p>
    <w:p w14:paraId="45E90F4C"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18FCB7B8"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10</w:t>
      </w:r>
    </w:p>
    <w:p w14:paraId="3220D0E8"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2FFB1D90" w14:textId="0EE54A9A" w:rsidR="00191C2C" w:rsidRPr="00DF2169" w:rsidRDefault="00191C2C" w:rsidP="00191C2C">
      <w:pPr>
        <w:widowControl w:val="0"/>
        <w:suppressAutoHyphens/>
        <w:spacing w:after="0" w:line="240" w:lineRule="auto"/>
        <w:jc w:val="both"/>
        <w:textAlignment w:val="baseline"/>
        <w:rPr>
          <w:rFonts w:ascii="Times New Roman" w:hAnsi="Times New Roman" w:cs="Times New Roman"/>
          <w:b/>
          <w:color w:val="FF0000"/>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DF2169">
        <w:rPr>
          <w:rFonts w:ascii="Times New Roman" w:hAnsi="Times New Roman" w:cs="Times New Roman"/>
          <w:sz w:val="24"/>
          <w:szCs w:val="24"/>
        </w:rPr>
        <w:br/>
        <w:t xml:space="preserve">o obcích, ve znění pozdějších předpisů, rozhodlo </w:t>
      </w:r>
      <w:r w:rsidRPr="00DF2169">
        <w:rPr>
          <w:rFonts w:ascii="Times New Roman" w:hAnsi="Times New Roman" w:cs="Times New Roman"/>
          <w:kern w:val="2"/>
          <w:sz w:val="24"/>
          <w:szCs w:val="24"/>
          <w:lang w:eastAsia="zh-CN"/>
        </w:rPr>
        <w:t xml:space="preserve">o </w:t>
      </w:r>
      <w:r w:rsidRPr="00DF2169">
        <w:rPr>
          <w:rFonts w:ascii="Times New Roman" w:hAnsi="Times New Roman" w:cs="Times New Roman"/>
          <w:iCs/>
          <w:sz w:val="24"/>
          <w:szCs w:val="24"/>
        </w:rPr>
        <w:t xml:space="preserve">prodeji dvou částí pozemku a uzavření smlouvy na prodej dvou částí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851/31- ostatní plocha, ostatní komunikace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w:t>
      </w:r>
      <w:r w:rsidRPr="00DF2169">
        <w:rPr>
          <w:rFonts w:ascii="Times New Roman" w:hAnsi="Times New Roman" w:cs="Times New Roman"/>
          <w:iCs/>
          <w:sz w:val="24"/>
          <w:szCs w:val="24"/>
        </w:rPr>
        <w:lastRenderedPageBreak/>
        <w:t xml:space="preserve">Nětčice u Kyjova o celkové výměře 32 m2, podle dosud nezapsaného GP č. 1818-307/2025 na rozdělení pozemků nově nazvaných jako pozemek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851/60 – ostatní plocha, jiná plocha, o výměře 22 m2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Nětčice u Kyjova a pozemek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851/61 – ostatní plocha, jiná plocha o výměře 10 m2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Nětčice u Kyjova, mezi Městem Kyjovem, IČ 00285030, Masarykovo nám. 30, 697 01 Kyjov, jako prodávajícím a manželi </w:t>
      </w:r>
      <w:r w:rsidR="00FB3B4E">
        <w:rPr>
          <w:rFonts w:ascii="Times New Roman" w:hAnsi="Times New Roman" w:cs="Times New Roman"/>
          <w:iCs/>
          <w:sz w:val="24"/>
          <w:szCs w:val="24"/>
        </w:rPr>
        <w:t>S. M.</w:t>
      </w:r>
      <w:r w:rsidRPr="00DF2169">
        <w:rPr>
          <w:rFonts w:ascii="Times New Roman" w:hAnsi="Times New Roman" w:cs="Times New Roman"/>
          <w:iCs/>
          <w:sz w:val="24"/>
          <w:szCs w:val="24"/>
        </w:rPr>
        <w:t xml:space="preserve">, nar. </w:t>
      </w:r>
      <w:proofErr w:type="spellStart"/>
      <w:r w:rsidR="00FB3B4E">
        <w:rPr>
          <w:rFonts w:ascii="Times New Roman" w:hAnsi="Times New Roman" w:cs="Times New Roman"/>
          <w:iCs/>
          <w:sz w:val="24"/>
          <w:szCs w:val="24"/>
        </w:rPr>
        <w:t>xxx</w:t>
      </w:r>
      <w:proofErr w:type="spellEnd"/>
      <w:r w:rsidRPr="00DF2169">
        <w:rPr>
          <w:rFonts w:ascii="Times New Roman" w:hAnsi="Times New Roman" w:cs="Times New Roman"/>
          <w:iCs/>
          <w:sz w:val="24"/>
          <w:szCs w:val="24"/>
        </w:rPr>
        <w:t xml:space="preserve"> a </w:t>
      </w:r>
      <w:r w:rsidR="00FB3B4E">
        <w:rPr>
          <w:rFonts w:ascii="Times New Roman" w:hAnsi="Times New Roman" w:cs="Times New Roman"/>
          <w:iCs/>
          <w:sz w:val="24"/>
          <w:szCs w:val="24"/>
        </w:rPr>
        <w:t>D. M.</w:t>
      </w:r>
      <w:r w:rsidRPr="00DF2169">
        <w:rPr>
          <w:rFonts w:ascii="Times New Roman" w:hAnsi="Times New Roman" w:cs="Times New Roman"/>
          <w:iCs/>
          <w:sz w:val="24"/>
          <w:szCs w:val="24"/>
        </w:rPr>
        <w:t xml:space="preserve">, nar. </w:t>
      </w:r>
      <w:proofErr w:type="spellStart"/>
      <w:r w:rsidR="00FB3B4E">
        <w:rPr>
          <w:rFonts w:ascii="Times New Roman" w:hAnsi="Times New Roman" w:cs="Times New Roman"/>
          <w:iCs/>
          <w:sz w:val="24"/>
          <w:szCs w:val="24"/>
        </w:rPr>
        <w:t>xxx</w:t>
      </w:r>
      <w:proofErr w:type="spellEnd"/>
      <w:r w:rsidRPr="00DF2169">
        <w:rPr>
          <w:rFonts w:ascii="Times New Roman" w:hAnsi="Times New Roman" w:cs="Times New Roman"/>
          <w:iCs/>
          <w:sz w:val="24"/>
          <w:szCs w:val="24"/>
        </w:rPr>
        <w:t xml:space="preserve">, oba </w:t>
      </w:r>
      <w:proofErr w:type="spellStart"/>
      <w:r w:rsidRPr="00DF2169">
        <w:rPr>
          <w:rFonts w:ascii="Times New Roman" w:hAnsi="Times New Roman" w:cs="Times New Roman"/>
          <w:iCs/>
          <w:sz w:val="24"/>
          <w:szCs w:val="24"/>
        </w:rPr>
        <w:t>trv</w:t>
      </w:r>
      <w:proofErr w:type="spellEnd"/>
      <w:r w:rsidRPr="00DF2169">
        <w:rPr>
          <w:rFonts w:ascii="Times New Roman" w:hAnsi="Times New Roman" w:cs="Times New Roman"/>
          <w:iCs/>
          <w:sz w:val="24"/>
          <w:szCs w:val="24"/>
        </w:rPr>
        <w:t xml:space="preserve">. bytem Kyjov, jako kupujícími, situované před nemovitostí na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st. 25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Nětčice u Kyjova v jejich vlastnictví, za účelem vybudování sjezdu a odstavné plochy pro potřeby budoucího malého vinařství. Kupní cena je ve výši 1.065,-Kč</w:t>
      </w:r>
      <w:r w:rsidRPr="00DF2169">
        <w:rPr>
          <w:rFonts w:ascii="Times New Roman" w:hAnsi="Times New Roman" w:cs="Times New Roman"/>
          <w:sz w:val="24"/>
          <w:szCs w:val="24"/>
        </w:rPr>
        <w:t>/m2</w:t>
      </w:r>
      <w:r w:rsidRPr="00DF2169">
        <w:rPr>
          <w:rFonts w:ascii="Times New Roman" w:hAnsi="Times New Roman" w:cs="Times New Roman"/>
          <w:iCs/>
          <w:sz w:val="24"/>
          <w:szCs w:val="24"/>
        </w:rPr>
        <w:t xml:space="preserve"> + DPH. Kupní cena bude navýšena o částku 2.000,- Kč, která bude uhrazena jako správní poplatek pro katastrální úřad za vklad práva do katastru nemovitostí. Ve smlouvě bude uvedena podmínka, aby nezpevněná cesta mezi nemovitostmi spojující ulici </w:t>
      </w:r>
      <w:proofErr w:type="spellStart"/>
      <w:r w:rsidRPr="00DF2169">
        <w:rPr>
          <w:rFonts w:ascii="Times New Roman" w:hAnsi="Times New Roman" w:cs="Times New Roman"/>
          <w:iCs/>
          <w:sz w:val="24"/>
          <w:szCs w:val="24"/>
        </w:rPr>
        <w:t>Nětčickou</w:t>
      </w:r>
      <w:proofErr w:type="spellEnd"/>
      <w:r w:rsidRPr="00DF2169">
        <w:rPr>
          <w:rFonts w:ascii="Times New Roman" w:hAnsi="Times New Roman" w:cs="Times New Roman"/>
          <w:iCs/>
          <w:sz w:val="24"/>
          <w:szCs w:val="24"/>
        </w:rPr>
        <w:t xml:space="preserve"> a ulici Karla Čapka zůstala nedotčena a průchozí.</w:t>
      </w:r>
    </w:p>
    <w:p w14:paraId="4FA9E984" w14:textId="77777777" w:rsidR="00191C2C" w:rsidRPr="00DF2169" w:rsidRDefault="00191C2C" w:rsidP="00191C2C">
      <w:pPr>
        <w:suppressAutoHyphens/>
        <w:spacing w:after="0" w:line="240" w:lineRule="auto"/>
        <w:jc w:val="both"/>
        <w:rPr>
          <w:rFonts w:ascii="Times New Roman" w:hAnsi="Times New Roman" w:cs="Times New Roman"/>
          <w:iCs/>
          <w:sz w:val="24"/>
          <w:szCs w:val="24"/>
        </w:rPr>
      </w:pPr>
    </w:p>
    <w:p w14:paraId="44703C61" w14:textId="039B03B0" w:rsidR="00191C2C" w:rsidRPr="00DF2169" w:rsidRDefault="00191C2C" w:rsidP="00191C2C">
      <w:pPr>
        <w:spacing w:after="0" w:line="240" w:lineRule="auto"/>
        <w:jc w:val="both"/>
        <w:rPr>
          <w:rFonts w:ascii="Times New Roman" w:eastAsia="Calibri" w:hAnsi="Times New Roman" w:cs="Times New Roman"/>
          <w:b/>
          <w:color w:val="00B0F0"/>
          <w:sz w:val="24"/>
          <w:szCs w:val="24"/>
        </w:rPr>
      </w:pPr>
      <w:proofErr w:type="gramStart"/>
      <w:r w:rsidRPr="00DF2169">
        <w:rPr>
          <w:rFonts w:ascii="Times New Roman" w:eastAsia="Calibri" w:hAnsi="Times New Roman" w:cs="Times New Roman"/>
          <w:b/>
          <w:color w:val="00B0F0"/>
          <w:sz w:val="24"/>
          <w:szCs w:val="24"/>
        </w:rPr>
        <w:t>III.2.</w:t>
      </w:r>
      <w:proofErr w:type="gramEnd"/>
      <w:r w:rsidRPr="00DF2169">
        <w:rPr>
          <w:rFonts w:ascii="Times New Roman" w:eastAsia="Calibri" w:hAnsi="Times New Roman" w:cs="Times New Roman"/>
          <w:b/>
          <w:color w:val="00B0F0"/>
          <w:sz w:val="24"/>
          <w:szCs w:val="24"/>
        </w:rPr>
        <w:t xml:space="preserve"> Prodej pozemku pod lesní chatou v </w:t>
      </w:r>
      <w:proofErr w:type="spellStart"/>
      <w:proofErr w:type="gramStart"/>
      <w:r w:rsidRPr="00DF2169">
        <w:rPr>
          <w:rFonts w:ascii="Times New Roman" w:eastAsia="Calibri" w:hAnsi="Times New Roman" w:cs="Times New Roman"/>
          <w:b/>
          <w:color w:val="00B0F0"/>
          <w:sz w:val="24"/>
          <w:szCs w:val="24"/>
        </w:rPr>
        <w:t>k.ú</w:t>
      </w:r>
      <w:proofErr w:type="spellEnd"/>
      <w:r w:rsidRPr="00DF2169">
        <w:rPr>
          <w:rFonts w:ascii="Times New Roman" w:eastAsia="Calibri" w:hAnsi="Times New Roman" w:cs="Times New Roman"/>
          <w:b/>
          <w:color w:val="00B0F0"/>
          <w:sz w:val="24"/>
          <w:szCs w:val="24"/>
        </w:rPr>
        <w:t>.</w:t>
      </w:r>
      <w:proofErr w:type="gramEnd"/>
      <w:r w:rsidRPr="00DF2169">
        <w:rPr>
          <w:rFonts w:ascii="Times New Roman" w:eastAsia="Calibri" w:hAnsi="Times New Roman" w:cs="Times New Roman"/>
          <w:b/>
          <w:color w:val="00B0F0"/>
          <w:sz w:val="24"/>
          <w:szCs w:val="24"/>
        </w:rPr>
        <w:t xml:space="preserve"> Moravany u Kyjova – obec Moravany, </w:t>
      </w:r>
      <w:r w:rsidR="00C27EA0">
        <w:rPr>
          <w:rFonts w:ascii="Times New Roman" w:eastAsia="Calibri" w:hAnsi="Times New Roman" w:cs="Times New Roman"/>
          <w:b/>
          <w:color w:val="00B0F0"/>
          <w:sz w:val="24"/>
          <w:szCs w:val="24"/>
        </w:rPr>
        <w:t>R. P.</w:t>
      </w:r>
    </w:p>
    <w:p w14:paraId="20C91D65"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5E798275"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11</w:t>
      </w:r>
    </w:p>
    <w:p w14:paraId="768EA961"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5A04D723" w14:textId="55E2CB01" w:rsidR="00191C2C" w:rsidRPr="00DF2169" w:rsidRDefault="00191C2C" w:rsidP="00191C2C">
      <w:pPr>
        <w:suppressAutoHyphens/>
        <w:spacing w:after="0" w:line="240" w:lineRule="auto"/>
        <w:jc w:val="both"/>
        <w:textAlignment w:val="baseline"/>
        <w:rPr>
          <w:rFonts w:ascii="Times New Roman" w:hAnsi="Times New Roman" w:cs="Times New Roman"/>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o obcích, ve znění pozdějších předpisů, rozhodlo </w:t>
      </w:r>
      <w:r w:rsidRPr="00DF2169">
        <w:rPr>
          <w:rFonts w:ascii="Times New Roman" w:hAnsi="Times New Roman" w:cs="Times New Roman"/>
          <w:kern w:val="2"/>
          <w:sz w:val="24"/>
          <w:szCs w:val="24"/>
          <w:lang w:eastAsia="zh-CN"/>
        </w:rPr>
        <w:t xml:space="preserve">o uzavření kupní smlouvy </w:t>
      </w:r>
      <w:r w:rsidRPr="00DF2169">
        <w:rPr>
          <w:rFonts w:ascii="Times New Roman" w:eastAsia="Calibri" w:hAnsi="Times New Roman" w:cs="Times New Roman"/>
          <w:sz w:val="24"/>
          <w:szCs w:val="24"/>
        </w:rPr>
        <w:t xml:space="preserve">mezi </w:t>
      </w:r>
      <w:r w:rsidRPr="00DF2169">
        <w:rPr>
          <w:rFonts w:ascii="Times New Roman" w:hAnsi="Times New Roman" w:cs="Times New Roman"/>
          <w:sz w:val="24"/>
          <w:szCs w:val="24"/>
        </w:rPr>
        <w:t>městem Kyjovem, IČ: 00285030, Masarykovo náměstí 30, 697 01 Kyjov, jako prodávajícím, obcí Moravany, IČ: 00285129, Moravany 73, 696 50 Moravany u Kyjova, jako prodávajícím, a </w:t>
      </w:r>
      <w:r w:rsidR="003C7352">
        <w:rPr>
          <w:rFonts w:ascii="Times New Roman" w:hAnsi="Times New Roman" w:cs="Times New Roman"/>
          <w:sz w:val="24"/>
          <w:szCs w:val="24"/>
        </w:rPr>
        <w:t>R. P.</w:t>
      </w:r>
      <w:r w:rsidRPr="00DF2169">
        <w:rPr>
          <w:rFonts w:ascii="Times New Roman" w:hAnsi="Times New Roman" w:cs="Times New Roman"/>
          <w:sz w:val="24"/>
          <w:szCs w:val="24"/>
        </w:rPr>
        <w:t xml:space="preserve">, nar. </w:t>
      </w:r>
      <w:proofErr w:type="spellStart"/>
      <w:r w:rsidR="003C7352">
        <w:rPr>
          <w:rFonts w:ascii="Times New Roman" w:hAnsi="Times New Roman" w:cs="Times New Roman"/>
          <w:sz w:val="24"/>
          <w:szCs w:val="24"/>
        </w:rPr>
        <w:t>xxx</w:t>
      </w:r>
      <w:proofErr w:type="spellEnd"/>
      <w:r w:rsidRPr="00DF2169">
        <w:rPr>
          <w:rFonts w:ascii="Times New Roman" w:hAnsi="Times New Roman" w:cs="Times New Roman"/>
          <w:sz w:val="24"/>
          <w:szCs w:val="24"/>
        </w:rPr>
        <w:t xml:space="preserve">, trvale bytem Svatobořice – </w:t>
      </w:r>
      <w:proofErr w:type="spellStart"/>
      <w:r w:rsidRPr="00DF2169">
        <w:rPr>
          <w:rFonts w:ascii="Times New Roman" w:hAnsi="Times New Roman" w:cs="Times New Roman"/>
          <w:sz w:val="24"/>
          <w:szCs w:val="24"/>
        </w:rPr>
        <w:t>Mistřín</w:t>
      </w:r>
      <w:proofErr w:type="spellEnd"/>
      <w:r w:rsidRPr="00DF2169">
        <w:rPr>
          <w:rFonts w:ascii="Times New Roman" w:hAnsi="Times New Roman" w:cs="Times New Roman"/>
          <w:sz w:val="24"/>
          <w:szCs w:val="24"/>
        </w:rPr>
        <w:t xml:space="preserve">, jako kupujícím. Předmětem smlouvy je prodej městského pozemku </w:t>
      </w:r>
      <w:proofErr w:type="spellStart"/>
      <w:proofErr w:type="gram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w:t>
      </w:r>
      <w:proofErr w:type="gramEnd"/>
      <w:r w:rsidRPr="00DF2169">
        <w:rPr>
          <w:rFonts w:ascii="Times New Roman" w:hAnsi="Times New Roman" w:cs="Times New Roman"/>
          <w:sz w:val="24"/>
          <w:szCs w:val="24"/>
        </w:rPr>
        <w:t xml:space="preserve"> st. 596/2 - </w:t>
      </w:r>
      <w:r w:rsidRPr="00DF2169">
        <w:rPr>
          <w:rFonts w:ascii="Times New Roman" w:eastAsia="Calibri" w:hAnsi="Times New Roman" w:cs="Times New Roman"/>
          <w:sz w:val="24"/>
          <w:szCs w:val="24"/>
        </w:rPr>
        <w:t>zastavěná plocha a nádvoří o výměře 12 m</w:t>
      </w:r>
      <w:r w:rsidRPr="00DF2169">
        <w:rPr>
          <w:rFonts w:ascii="Times New Roman" w:eastAsia="Calibri" w:hAnsi="Times New Roman" w:cs="Times New Roman"/>
          <w:sz w:val="24"/>
          <w:szCs w:val="24"/>
          <w:vertAlign w:val="superscript"/>
        </w:rPr>
        <w:t>2</w:t>
      </w:r>
      <w:r w:rsidRPr="00DF2169">
        <w:rPr>
          <w:rFonts w:ascii="Times New Roman" w:eastAsia="Calibri" w:hAnsi="Times New Roman" w:cs="Times New Roman"/>
          <w:sz w:val="24"/>
          <w:szCs w:val="24"/>
        </w:rPr>
        <w:t xml:space="preserve"> a prodej obecních pozemků </w:t>
      </w:r>
      <w:proofErr w:type="spellStart"/>
      <w:r w:rsidRPr="00DF2169">
        <w:rPr>
          <w:rFonts w:ascii="Times New Roman" w:eastAsia="Calibri" w:hAnsi="Times New Roman" w:cs="Times New Roman"/>
          <w:sz w:val="24"/>
          <w:szCs w:val="24"/>
        </w:rPr>
        <w:t>p.č</w:t>
      </w:r>
      <w:proofErr w:type="spellEnd"/>
      <w:r w:rsidRPr="00DF2169">
        <w:rPr>
          <w:rFonts w:ascii="Times New Roman" w:eastAsia="Calibri" w:hAnsi="Times New Roman" w:cs="Times New Roman"/>
          <w:sz w:val="24"/>
          <w:szCs w:val="24"/>
        </w:rPr>
        <w:t>. st. 596/1 - zastavěná plocha a nádvoří o výměře 22 m</w:t>
      </w:r>
      <w:r w:rsidRPr="00DF2169">
        <w:rPr>
          <w:rFonts w:ascii="Times New Roman" w:eastAsia="Calibri" w:hAnsi="Times New Roman" w:cs="Times New Roman"/>
          <w:sz w:val="24"/>
          <w:szCs w:val="24"/>
          <w:vertAlign w:val="superscript"/>
        </w:rPr>
        <w:t>2</w:t>
      </w:r>
      <w:r w:rsidRPr="00DF2169">
        <w:rPr>
          <w:rFonts w:ascii="Times New Roman" w:eastAsia="Calibri" w:hAnsi="Times New Roman" w:cs="Times New Roman"/>
          <w:sz w:val="24"/>
          <w:szCs w:val="24"/>
        </w:rPr>
        <w:t xml:space="preserve"> a </w:t>
      </w:r>
      <w:proofErr w:type="spellStart"/>
      <w:r w:rsidRPr="00DF2169">
        <w:rPr>
          <w:rFonts w:ascii="Times New Roman" w:eastAsia="Calibri" w:hAnsi="Times New Roman" w:cs="Times New Roman"/>
          <w:sz w:val="24"/>
          <w:szCs w:val="24"/>
        </w:rPr>
        <w:t>p.č</w:t>
      </w:r>
      <w:proofErr w:type="spellEnd"/>
      <w:r w:rsidRPr="00DF2169">
        <w:rPr>
          <w:rFonts w:ascii="Times New Roman" w:eastAsia="Calibri" w:hAnsi="Times New Roman" w:cs="Times New Roman"/>
          <w:sz w:val="24"/>
          <w:szCs w:val="24"/>
        </w:rPr>
        <w:t>. st. 596/3 - zastavěná plocha a nádvoří o výměře 3 m</w:t>
      </w:r>
      <w:r w:rsidRPr="00DF2169">
        <w:rPr>
          <w:rFonts w:ascii="Times New Roman" w:eastAsia="Calibri" w:hAnsi="Times New Roman" w:cs="Times New Roman"/>
          <w:sz w:val="24"/>
          <w:szCs w:val="24"/>
          <w:vertAlign w:val="superscript"/>
        </w:rPr>
        <w:t>2</w:t>
      </w:r>
      <w:r w:rsidRPr="00DF2169">
        <w:rPr>
          <w:rFonts w:ascii="Times New Roman" w:eastAsia="Calibri" w:hAnsi="Times New Roman" w:cs="Times New Roman"/>
          <w:sz w:val="24"/>
          <w:szCs w:val="24"/>
        </w:rPr>
        <w:t>, to vše v </w:t>
      </w:r>
      <w:proofErr w:type="spellStart"/>
      <w:r w:rsidRPr="00DF2169">
        <w:rPr>
          <w:rFonts w:ascii="Times New Roman" w:eastAsia="Calibri" w:hAnsi="Times New Roman" w:cs="Times New Roman"/>
          <w:sz w:val="24"/>
          <w:szCs w:val="24"/>
        </w:rPr>
        <w:t>k.ú</w:t>
      </w:r>
      <w:proofErr w:type="spellEnd"/>
      <w:r w:rsidRPr="00DF2169">
        <w:rPr>
          <w:rFonts w:ascii="Times New Roman" w:eastAsia="Calibri" w:hAnsi="Times New Roman" w:cs="Times New Roman"/>
          <w:sz w:val="24"/>
          <w:szCs w:val="24"/>
        </w:rPr>
        <w:t xml:space="preserve">. Moravany u Kyjova, které jsou všechny situovány pod lesní chatou </w:t>
      </w:r>
      <w:proofErr w:type="spellStart"/>
      <w:proofErr w:type="gramStart"/>
      <w:r w:rsidRPr="00DF2169">
        <w:rPr>
          <w:rFonts w:ascii="Times New Roman" w:eastAsia="Calibri" w:hAnsi="Times New Roman" w:cs="Times New Roman"/>
          <w:sz w:val="24"/>
          <w:szCs w:val="24"/>
        </w:rPr>
        <w:t>č.e</w:t>
      </w:r>
      <w:proofErr w:type="spellEnd"/>
      <w:r w:rsidRPr="00DF2169">
        <w:rPr>
          <w:rFonts w:ascii="Times New Roman" w:eastAsia="Calibri" w:hAnsi="Times New Roman" w:cs="Times New Roman"/>
          <w:sz w:val="24"/>
          <w:szCs w:val="24"/>
        </w:rPr>
        <w:t>.</w:t>
      </w:r>
      <w:proofErr w:type="gramEnd"/>
      <w:r w:rsidRPr="00DF2169">
        <w:rPr>
          <w:rFonts w:ascii="Times New Roman" w:eastAsia="Calibri" w:hAnsi="Times New Roman" w:cs="Times New Roman"/>
          <w:sz w:val="24"/>
          <w:szCs w:val="24"/>
        </w:rPr>
        <w:t xml:space="preserve"> 75 v Moravanech ve vlastnictví kupujícího, a to za dohodnutou kupní cenu 600,- Kč/m</w:t>
      </w:r>
      <w:r w:rsidRPr="00DF2169">
        <w:rPr>
          <w:rFonts w:ascii="Times New Roman" w:eastAsia="Calibri" w:hAnsi="Times New Roman" w:cs="Times New Roman"/>
          <w:sz w:val="24"/>
          <w:szCs w:val="24"/>
          <w:vertAlign w:val="superscript"/>
        </w:rPr>
        <w:t>2</w:t>
      </w:r>
      <w:r w:rsidRPr="00DF2169">
        <w:rPr>
          <w:rFonts w:ascii="Times New Roman" w:eastAsia="Calibri" w:hAnsi="Times New Roman" w:cs="Times New Roman"/>
          <w:sz w:val="24"/>
          <w:szCs w:val="24"/>
        </w:rPr>
        <w:t xml:space="preserve">. </w:t>
      </w:r>
      <w:r w:rsidRPr="00DF2169">
        <w:rPr>
          <w:rFonts w:ascii="Times New Roman" w:hAnsi="Times New Roman" w:cs="Times New Roman"/>
          <w:sz w:val="24"/>
          <w:szCs w:val="24"/>
        </w:rPr>
        <w:t>Kupující uhradí městu správní poplatek za vklad práva do katastru nemovitostí (2.000,- Kč), který následně město převede katastru nemovitostí.</w:t>
      </w:r>
    </w:p>
    <w:p w14:paraId="06BE3EF2" w14:textId="77777777" w:rsidR="00191C2C" w:rsidRPr="00DF2169" w:rsidRDefault="00191C2C" w:rsidP="00191C2C">
      <w:pPr>
        <w:widowControl w:val="0"/>
        <w:spacing w:after="0" w:line="240" w:lineRule="auto"/>
        <w:jc w:val="both"/>
        <w:rPr>
          <w:rFonts w:ascii="Times New Roman" w:hAnsi="Times New Roman" w:cs="Times New Roman"/>
          <w:color w:val="FF0000"/>
          <w:sz w:val="24"/>
          <w:szCs w:val="24"/>
        </w:rPr>
      </w:pPr>
    </w:p>
    <w:p w14:paraId="4B818C9A" w14:textId="77777777" w:rsidR="00191C2C" w:rsidRPr="00DF2169" w:rsidRDefault="00191C2C" w:rsidP="00191C2C">
      <w:pPr>
        <w:spacing w:after="0" w:line="240" w:lineRule="auto"/>
        <w:jc w:val="both"/>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IV. Vzájemný převod pozemků - Jihomoravský kraj</w:t>
      </w:r>
    </w:p>
    <w:p w14:paraId="43FBBCBF"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2B84CC32"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12</w:t>
      </w:r>
    </w:p>
    <w:p w14:paraId="209A67B8"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5E89B13E" w14:textId="77777777" w:rsidR="00191C2C" w:rsidRPr="00DF2169" w:rsidRDefault="00191C2C" w:rsidP="00191C2C">
      <w:pPr>
        <w:suppressAutoHyphens/>
        <w:spacing w:after="0" w:line="240" w:lineRule="auto"/>
        <w:jc w:val="both"/>
        <w:textAlignment w:val="baseline"/>
        <w:rPr>
          <w:rFonts w:ascii="Times New Roman" w:hAnsi="Times New Roman" w:cs="Times New Roman"/>
          <w:iCs/>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DF2169">
        <w:rPr>
          <w:rFonts w:ascii="Times New Roman" w:hAnsi="Times New Roman" w:cs="Times New Roman"/>
          <w:sz w:val="24"/>
          <w:szCs w:val="24"/>
        </w:rPr>
        <w:br/>
        <w:t xml:space="preserve">o obcích, ve znění pozdějších předpisů, rozhodlo </w:t>
      </w:r>
      <w:r w:rsidRPr="00DF2169">
        <w:rPr>
          <w:rFonts w:ascii="Times New Roman" w:hAnsi="Times New Roman" w:cs="Times New Roman"/>
          <w:kern w:val="2"/>
          <w:sz w:val="24"/>
          <w:szCs w:val="24"/>
          <w:lang w:eastAsia="zh-CN"/>
        </w:rPr>
        <w:t xml:space="preserve">o bezúplatném darování pozemků a o uzavření smlouvy o bezúplatném </w:t>
      </w:r>
      <w:r w:rsidRPr="00DF2169">
        <w:rPr>
          <w:rFonts w:ascii="Times New Roman" w:hAnsi="Times New Roman" w:cs="Times New Roman"/>
          <w:iCs/>
          <w:sz w:val="24"/>
          <w:szCs w:val="24"/>
        </w:rPr>
        <w:t xml:space="preserve">převodu pozemků  </w:t>
      </w:r>
      <w:proofErr w:type="spell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 1367/1 – ostatní plocha, silnice, a 1367/2 – ostatní plocha, silnice, oba v </w:t>
      </w:r>
      <w:proofErr w:type="spellStart"/>
      <w:proofErr w:type="gram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Bohuslavice u Kyjova, a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328/75 – ostatní plocha, ostatní komunikace,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Kyjov, který byl vytvořen dosud nezapsaným GP č. 3128-63/2024  z pozemku č. 328/74 – ostatní plocha, ostatní komunikace, mezi městem Kyjovem, IČ 00285030, Masarykovo nám. 30, 697 01 Kyjov, jako dárcem, a Jihomoravským krajem, IČ 70888337, se sídlem Žerotínovo náměstí 449/3, 601 82 Brno, jako obdarovaným. Bezúplatný převod bude součástí majetkového vypořádání pozemků pod novými chodníky vedle silnice v lokalitě Brandlova, Sídliště U Vodojemu, Moravanská a </w:t>
      </w:r>
      <w:proofErr w:type="spellStart"/>
      <w:r w:rsidRPr="00DF2169">
        <w:rPr>
          <w:rFonts w:ascii="Times New Roman" w:hAnsi="Times New Roman" w:cs="Times New Roman"/>
          <w:iCs/>
          <w:sz w:val="24"/>
          <w:szCs w:val="24"/>
        </w:rPr>
        <w:t>Nětčická</w:t>
      </w:r>
      <w:proofErr w:type="spellEnd"/>
      <w:r w:rsidRPr="00DF2169">
        <w:rPr>
          <w:rFonts w:ascii="Times New Roman" w:hAnsi="Times New Roman" w:cs="Times New Roman"/>
          <w:iCs/>
          <w:sz w:val="24"/>
          <w:szCs w:val="24"/>
        </w:rPr>
        <w:t>.</w:t>
      </w:r>
    </w:p>
    <w:p w14:paraId="63618897" w14:textId="77777777" w:rsidR="00191C2C" w:rsidRDefault="00191C2C" w:rsidP="00191C2C">
      <w:pPr>
        <w:widowControl w:val="0"/>
        <w:spacing w:after="0" w:line="240" w:lineRule="auto"/>
        <w:jc w:val="both"/>
        <w:rPr>
          <w:rFonts w:ascii="Times New Roman" w:eastAsia="Calibri" w:hAnsi="Times New Roman" w:cs="Times New Roman"/>
          <w:b/>
          <w:sz w:val="24"/>
          <w:szCs w:val="24"/>
          <w:u w:val="single"/>
        </w:rPr>
      </w:pPr>
    </w:p>
    <w:p w14:paraId="2FC1E65E" w14:textId="77777777" w:rsidR="00191C2C" w:rsidRPr="00DF2169" w:rsidRDefault="00191C2C" w:rsidP="00191C2C">
      <w:pPr>
        <w:widowControl w:val="0"/>
        <w:spacing w:after="0" w:line="240" w:lineRule="auto"/>
        <w:jc w:val="both"/>
        <w:rPr>
          <w:rFonts w:ascii="Times New Roman" w:eastAsia="Calibri" w:hAnsi="Times New Roman" w:cs="Times New Roman"/>
          <w:b/>
          <w:color w:val="00B0F0"/>
          <w:sz w:val="24"/>
          <w:szCs w:val="24"/>
        </w:rPr>
      </w:pPr>
      <w:proofErr w:type="gramStart"/>
      <w:r>
        <w:rPr>
          <w:rFonts w:ascii="Times New Roman" w:eastAsia="Calibri" w:hAnsi="Times New Roman" w:cs="Times New Roman"/>
          <w:b/>
          <w:sz w:val="24"/>
          <w:szCs w:val="24"/>
          <w:u w:val="single"/>
        </w:rPr>
        <w:t>IV.2.</w:t>
      </w:r>
      <w:proofErr w:type="gramEnd"/>
    </w:p>
    <w:p w14:paraId="3CAF7200"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31B53946"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lastRenderedPageBreak/>
        <w:t>Rady města Kyjova ze dne 25. 8. 2025 č. 78/</w:t>
      </w:r>
      <w:r>
        <w:rPr>
          <w:rFonts w:ascii="Times New Roman" w:hAnsi="Times New Roman" w:cs="Times New Roman"/>
          <w:color w:val="000000" w:themeColor="text1"/>
          <w:sz w:val="24"/>
          <w:szCs w:val="24"/>
        </w:rPr>
        <w:t>13</w:t>
      </w:r>
    </w:p>
    <w:p w14:paraId="10631304"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43DD3919" w14:textId="77777777" w:rsidR="00191C2C" w:rsidRPr="00DF2169" w:rsidRDefault="00191C2C" w:rsidP="00191C2C">
      <w:pPr>
        <w:suppressAutoHyphens/>
        <w:spacing w:after="0" w:line="240" w:lineRule="auto"/>
        <w:jc w:val="both"/>
        <w:textAlignment w:val="baseline"/>
        <w:rPr>
          <w:rFonts w:ascii="Times New Roman" w:hAnsi="Times New Roman" w:cs="Times New Roman"/>
          <w:iCs/>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DF2169">
        <w:rPr>
          <w:rFonts w:ascii="Times New Roman" w:hAnsi="Times New Roman" w:cs="Times New Roman"/>
          <w:sz w:val="24"/>
          <w:szCs w:val="24"/>
        </w:rPr>
        <w:br/>
        <w:t xml:space="preserve">o obcích, ve znění pozdějších předpisů, rozhodlo </w:t>
      </w:r>
      <w:r w:rsidRPr="00DF2169">
        <w:rPr>
          <w:rFonts w:ascii="Times New Roman" w:hAnsi="Times New Roman" w:cs="Times New Roman"/>
          <w:kern w:val="2"/>
          <w:sz w:val="24"/>
          <w:szCs w:val="24"/>
          <w:lang w:eastAsia="zh-CN"/>
        </w:rPr>
        <w:t xml:space="preserve">o bezúplatném nabytí pozemků a o uzavření smlouvy o bezúplatném </w:t>
      </w:r>
      <w:r w:rsidRPr="00DF2169">
        <w:rPr>
          <w:rFonts w:ascii="Times New Roman" w:hAnsi="Times New Roman" w:cs="Times New Roman"/>
          <w:iCs/>
          <w:sz w:val="24"/>
          <w:szCs w:val="24"/>
        </w:rPr>
        <w:t>nabytí pozemků</w:t>
      </w:r>
    </w:p>
    <w:p w14:paraId="18E45A36" w14:textId="77777777" w:rsidR="00191C2C" w:rsidRPr="00DF2169" w:rsidRDefault="00191C2C" w:rsidP="00191C2C">
      <w:pPr>
        <w:numPr>
          <w:ilvl w:val="0"/>
          <w:numId w:val="6"/>
        </w:numPr>
        <w:suppressAutoHyphens/>
        <w:spacing w:after="0" w:line="240" w:lineRule="auto"/>
        <w:jc w:val="both"/>
        <w:textAlignment w:val="baseline"/>
        <w:rPr>
          <w:rFonts w:ascii="Times New Roman" w:hAnsi="Times New Roman" w:cs="Times New Roman"/>
          <w:iCs/>
          <w:sz w:val="24"/>
          <w:szCs w:val="24"/>
        </w:rPr>
      </w:pP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2500/7 – ostatní plocha, ostatní komunikace,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Kyjov, který byl vytvořen dosud nezapsaným GP č. 3060-53/2023  z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2500/5 – ostatní plocha, silnice,</w:t>
      </w:r>
    </w:p>
    <w:p w14:paraId="0B659333" w14:textId="77777777" w:rsidR="00191C2C" w:rsidRPr="00DF2169" w:rsidRDefault="00191C2C" w:rsidP="00191C2C">
      <w:pPr>
        <w:numPr>
          <w:ilvl w:val="0"/>
          <w:numId w:val="6"/>
        </w:numPr>
        <w:suppressAutoHyphens/>
        <w:spacing w:after="0" w:line="240" w:lineRule="auto"/>
        <w:jc w:val="both"/>
        <w:textAlignment w:val="baseline"/>
        <w:rPr>
          <w:rFonts w:ascii="Times New Roman" w:hAnsi="Times New Roman" w:cs="Times New Roman"/>
          <w:iCs/>
          <w:sz w:val="24"/>
          <w:szCs w:val="24"/>
        </w:rPr>
      </w:pP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2500/8 – ostatní plocha, ostatní komunikace,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Kyjov, který byl vytvořen dosud nezapsaným GP č. 3064-83/2023  z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2500/1 – ostatní plocha, silnice,</w:t>
      </w:r>
    </w:p>
    <w:p w14:paraId="52CCCD3D" w14:textId="77777777" w:rsidR="00191C2C" w:rsidRPr="00DF2169" w:rsidRDefault="00191C2C" w:rsidP="00191C2C">
      <w:pPr>
        <w:numPr>
          <w:ilvl w:val="0"/>
          <w:numId w:val="6"/>
        </w:numPr>
        <w:suppressAutoHyphens/>
        <w:spacing w:after="0" w:line="240" w:lineRule="auto"/>
        <w:jc w:val="both"/>
        <w:textAlignment w:val="baseline"/>
        <w:rPr>
          <w:rFonts w:ascii="Times New Roman" w:hAnsi="Times New Roman" w:cs="Times New Roman"/>
          <w:iCs/>
          <w:sz w:val="24"/>
          <w:szCs w:val="24"/>
        </w:rPr>
      </w:pP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2500/9 – ostatní plocha, ostatní komunikace,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Kyjov, který byl vytvořen dosud nezapsaným GP č. 3128-63/2024  z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2500/1 – ostatní plocha, silnice,</w:t>
      </w:r>
    </w:p>
    <w:p w14:paraId="15EA8277" w14:textId="77777777" w:rsidR="00191C2C" w:rsidRPr="00DF2169" w:rsidRDefault="00191C2C" w:rsidP="00191C2C">
      <w:pPr>
        <w:numPr>
          <w:ilvl w:val="0"/>
          <w:numId w:val="6"/>
        </w:numPr>
        <w:suppressAutoHyphens/>
        <w:spacing w:after="0" w:line="240" w:lineRule="auto"/>
        <w:jc w:val="both"/>
        <w:textAlignment w:val="baseline"/>
        <w:rPr>
          <w:rFonts w:ascii="Times New Roman" w:hAnsi="Times New Roman" w:cs="Times New Roman"/>
          <w:iCs/>
          <w:sz w:val="24"/>
          <w:szCs w:val="24"/>
        </w:rPr>
      </w:pP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2500/10 – ostatní plocha, ostatní komunikace,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Kyjov, který byl vytvořen dosud nezapsaným GP č. 3128-63/2024  z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2500/1 – ostatní plocha, silnice,</w:t>
      </w:r>
    </w:p>
    <w:p w14:paraId="609BD8E2" w14:textId="77777777" w:rsidR="00191C2C" w:rsidRPr="00DF2169" w:rsidRDefault="00191C2C" w:rsidP="00191C2C">
      <w:pPr>
        <w:numPr>
          <w:ilvl w:val="0"/>
          <w:numId w:val="6"/>
        </w:numPr>
        <w:suppressAutoHyphens/>
        <w:spacing w:after="0" w:line="240" w:lineRule="auto"/>
        <w:jc w:val="both"/>
        <w:textAlignment w:val="baseline"/>
        <w:rPr>
          <w:rFonts w:ascii="Times New Roman" w:hAnsi="Times New Roman" w:cs="Times New Roman"/>
          <w:iCs/>
          <w:sz w:val="24"/>
          <w:szCs w:val="24"/>
        </w:rPr>
      </w:pP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842/43 – ostatní plocha, ostatní komunikace,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xml:space="preserve">. Nětčice u Kyjova, který byl vytvořen dosud nezapsaným GP č. 1771-55/2023 z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842/5 – ostatní plocha, silnice,</w:t>
      </w:r>
    </w:p>
    <w:p w14:paraId="55DC4525" w14:textId="77777777" w:rsidR="00191C2C" w:rsidRPr="00DF2169" w:rsidRDefault="00191C2C" w:rsidP="00191C2C">
      <w:pPr>
        <w:suppressAutoHyphens/>
        <w:spacing w:after="0" w:line="240" w:lineRule="auto"/>
        <w:jc w:val="both"/>
        <w:textAlignment w:val="baseline"/>
        <w:rPr>
          <w:rFonts w:ascii="Times New Roman" w:hAnsi="Times New Roman" w:cs="Times New Roman"/>
          <w:iCs/>
          <w:sz w:val="24"/>
          <w:szCs w:val="24"/>
        </w:rPr>
      </w:pPr>
      <w:r w:rsidRPr="00DF2169">
        <w:rPr>
          <w:rFonts w:ascii="Times New Roman" w:hAnsi="Times New Roman" w:cs="Times New Roman"/>
          <w:iCs/>
          <w:sz w:val="24"/>
          <w:szCs w:val="24"/>
        </w:rPr>
        <w:t xml:space="preserve"> mezi Jihomoravským krajem, IČ 70888337, se sídlem Žerotínovo náměstí 449/3, 601 82 Brno, jako dárcem, a městem Kyjovem, IČ 00285030, Masarykovo nám. 30, 697 01 Kyjov, jako obdarovaným. Bezúplatný převod bude součástí majetkového vypořádání pozemků pod novými chodníky vedle silnice v lokalitě Brandlova, Sídliště U Vodojemu, Moravanská a </w:t>
      </w:r>
      <w:proofErr w:type="spellStart"/>
      <w:r w:rsidRPr="00DF2169">
        <w:rPr>
          <w:rFonts w:ascii="Times New Roman" w:hAnsi="Times New Roman" w:cs="Times New Roman"/>
          <w:iCs/>
          <w:sz w:val="24"/>
          <w:szCs w:val="24"/>
        </w:rPr>
        <w:t>Nětčická</w:t>
      </w:r>
      <w:proofErr w:type="spellEnd"/>
      <w:r w:rsidRPr="00DF2169">
        <w:rPr>
          <w:rFonts w:ascii="Times New Roman" w:hAnsi="Times New Roman" w:cs="Times New Roman"/>
          <w:iCs/>
          <w:sz w:val="24"/>
          <w:szCs w:val="24"/>
        </w:rPr>
        <w:t>.</w:t>
      </w:r>
    </w:p>
    <w:p w14:paraId="7E557D9F" w14:textId="77777777" w:rsidR="00191C2C" w:rsidRPr="00DF2169" w:rsidRDefault="00191C2C" w:rsidP="00191C2C">
      <w:pPr>
        <w:spacing w:after="0" w:line="240" w:lineRule="auto"/>
        <w:jc w:val="both"/>
        <w:rPr>
          <w:rFonts w:ascii="Times New Roman" w:hAnsi="Times New Roman" w:cs="Times New Roman"/>
          <w:b/>
          <w:color w:val="FF0000"/>
          <w:sz w:val="24"/>
          <w:szCs w:val="24"/>
        </w:rPr>
      </w:pPr>
    </w:p>
    <w:p w14:paraId="30C12D28" w14:textId="2AA0F6AC" w:rsidR="00191C2C" w:rsidRPr="00DF2169" w:rsidRDefault="00191C2C" w:rsidP="00191C2C">
      <w:pPr>
        <w:spacing w:after="0" w:line="240" w:lineRule="auto"/>
        <w:jc w:val="both"/>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 xml:space="preserve">V. Bezúplatné nabytí stavby parkoviště – </w:t>
      </w:r>
      <w:r w:rsidR="00D17633">
        <w:rPr>
          <w:rFonts w:ascii="Times New Roman" w:hAnsi="Times New Roman" w:cs="Times New Roman"/>
          <w:b/>
          <w:color w:val="FF0000"/>
          <w:sz w:val="24"/>
          <w:szCs w:val="24"/>
        </w:rPr>
        <w:t>R. B.</w:t>
      </w:r>
    </w:p>
    <w:p w14:paraId="7DEE1CB0"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32CF7EE1"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14</w:t>
      </w:r>
    </w:p>
    <w:p w14:paraId="5D4349CA"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7972B23B" w14:textId="52CEE647" w:rsidR="00191C2C" w:rsidRPr="00DF2169" w:rsidRDefault="00191C2C" w:rsidP="00191C2C">
      <w:pPr>
        <w:tabs>
          <w:tab w:val="left" w:pos="8976"/>
        </w:tabs>
        <w:spacing w:after="0" w:line="240" w:lineRule="auto"/>
        <w:jc w:val="both"/>
        <w:rPr>
          <w:rFonts w:ascii="Times New Roman" w:hAnsi="Times New Roman" w:cs="Times New Roman"/>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o obcích, ve znění pozdějších předpisů, rozhodlo o přijetí daru a o uzavření darovací smlouvy mezi </w:t>
      </w:r>
      <w:r w:rsidR="00AF6757">
        <w:rPr>
          <w:rFonts w:ascii="Times New Roman" w:hAnsi="Times New Roman" w:cs="Times New Roman"/>
          <w:sz w:val="24"/>
          <w:szCs w:val="24"/>
        </w:rPr>
        <w:t>R. B.</w:t>
      </w:r>
      <w:r w:rsidRPr="00DF2169">
        <w:rPr>
          <w:rFonts w:ascii="Times New Roman" w:hAnsi="Times New Roman" w:cs="Times New Roman"/>
          <w:sz w:val="24"/>
          <w:szCs w:val="24"/>
        </w:rPr>
        <w:t xml:space="preserve">, nar. </w:t>
      </w:r>
      <w:proofErr w:type="spellStart"/>
      <w:r w:rsidR="00AF6757">
        <w:rPr>
          <w:rFonts w:ascii="Times New Roman" w:hAnsi="Times New Roman" w:cs="Times New Roman"/>
          <w:sz w:val="24"/>
          <w:szCs w:val="24"/>
        </w:rPr>
        <w:t>xxx</w:t>
      </w:r>
      <w:proofErr w:type="spellEnd"/>
      <w:r w:rsidRPr="00DF2169">
        <w:rPr>
          <w:rFonts w:ascii="Times New Roman" w:hAnsi="Times New Roman" w:cs="Times New Roman"/>
          <w:sz w:val="24"/>
          <w:szCs w:val="24"/>
        </w:rPr>
        <w:t>, trvale bytem Kostelec, jako dárcem a městem Kyjovem jako obdarovaným. Předmětem darování je v souladu se smlouvou o právu provést stavbu na pozemku města ze dne 22.1.2018, ve znění dodatku č. 1 ze dne 28.7.2021,  stavba veřejného parkoviště se 4 parkovacími místy před bytovým domem s </w:t>
      </w:r>
      <w:proofErr w:type="gramStart"/>
      <w:r w:rsidRPr="00DF2169">
        <w:rPr>
          <w:rFonts w:ascii="Times New Roman" w:hAnsi="Times New Roman" w:cs="Times New Roman"/>
          <w:sz w:val="24"/>
          <w:szCs w:val="24"/>
        </w:rPr>
        <w:t>č.p.</w:t>
      </w:r>
      <w:proofErr w:type="gramEnd"/>
      <w:r w:rsidRPr="00DF2169">
        <w:rPr>
          <w:rFonts w:ascii="Times New Roman" w:hAnsi="Times New Roman" w:cs="Times New Roman"/>
          <w:sz w:val="24"/>
          <w:szCs w:val="24"/>
        </w:rPr>
        <w:t xml:space="preserve"> 2669 na ulici </w:t>
      </w:r>
      <w:proofErr w:type="spellStart"/>
      <w:r w:rsidRPr="00DF2169">
        <w:rPr>
          <w:rFonts w:ascii="Times New Roman" w:hAnsi="Times New Roman" w:cs="Times New Roman"/>
          <w:sz w:val="24"/>
          <w:szCs w:val="24"/>
        </w:rPr>
        <w:t>Nětčická</w:t>
      </w:r>
      <w:proofErr w:type="spellEnd"/>
      <w:r w:rsidRPr="00DF2169">
        <w:rPr>
          <w:rFonts w:ascii="Times New Roman" w:hAnsi="Times New Roman" w:cs="Times New Roman"/>
          <w:sz w:val="24"/>
          <w:szCs w:val="24"/>
        </w:rPr>
        <w:t xml:space="preserve"> v Kyjově na pozemku </w:t>
      </w:r>
      <w:proofErr w:type="spell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 1480/2 – ostatní plocha, ostatní komunikace, v </w:t>
      </w:r>
      <w:proofErr w:type="spellStart"/>
      <w:r w:rsidRPr="00DF2169">
        <w:rPr>
          <w:rFonts w:ascii="Times New Roman" w:hAnsi="Times New Roman" w:cs="Times New Roman"/>
          <w:sz w:val="24"/>
          <w:szCs w:val="24"/>
        </w:rPr>
        <w:t>k.ú</w:t>
      </w:r>
      <w:proofErr w:type="spellEnd"/>
      <w:r w:rsidRPr="00DF2169">
        <w:rPr>
          <w:rFonts w:ascii="Times New Roman" w:hAnsi="Times New Roman" w:cs="Times New Roman"/>
          <w:sz w:val="24"/>
          <w:szCs w:val="24"/>
        </w:rPr>
        <w:t>. Nětčice u Kyjova, který je ve vlastnictví obdarovaného.</w:t>
      </w:r>
    </w:p>
    <w:p w14:paraId="402C7832" w14:textId="77777777" w:rsidR="00191C2C" w:rsidRPr="00DF2169" w:rsidRDefault="00191C2C" w:rsidP="00191C2C">
      <w:pPr>
        <w:spacing w:after="0" w:line="240" w:lineRule="auto"/>
        <w:jc w:val="both"/>
        <w:rPr>
          <w:rFonts w:ascii="Times New Roman" w:hAnsi="Times New Roman" w:cs="Times New Roman"/>
          <w:b/>
          <w:color w:val="FF0000"/>
          <w:sz w:val="24"/>
          <w:szCs w:val="24"/>
        </w:rPr>
      </w:pPr>
    </w:p>
    <w:p w14:paraId="050BEC43" w14:textId="77777777" w:rsidR="00191C2C" w:rsidRPr="00DF2169" w:rsidRDefault="00191C2C" w:rsidP="00191C2C">
      <w:pPr>
        <w:spacing w:after="0" w:line="240" w:lineRule="auto"/>
        <w:jc w:val="both"/>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VI. Informace o plnění smluvních podmínek</w:t>
      </w:r>
    </w:p>
    <w:p w14:paraId="35736E81" w14:textId="27095B0E" w:rsidR="00191C2C" w:rsidRPr="00DF2169" w:rsidRDefault="00191C2C" w:rsidP="00191C2C">
      <w:pPr>
        <w:spacing w:after="0" w:line="240" w:lineRule="auto"/>
        <w:jc w:val="both"/>
        <w:rPr>
          <w:rFonts w:ascii="Times New Roman" w:hAnsi="Times New Roman" w:cs="Times New Roman"/>
          <w:b/>
          <w:color w:val="00B0F0"/>
          <w:sz w:val="24"/>
          <w:szCs w:val="24"/>
        </w:rPr>
      </w:pPr>
      <w:proofErr w:type="gramStart"/>
      <w:r>
        <w:rPr>
          <w:rFonts w:ascii="Times New Roman" w:hAnsi="Times New Roman" w:cs="Times New Roman"/>
          <w:b/>
          <w:color w:val="00B0F0"/>
          <w:sz w:val="24"/>
          <w:szCs w:val="24"/>
        </w:rPr>
        <w:t xml:space="preserve">VI.1 </w:t>
      </w:r>
      <w:r w:rsidRPr="00DF2169">
        <w:rPr>
          <w:rFonts w:ascii="Times New Roman" w:hAnsi="Times New Roman" w:cs="Times New Roman"/>
          <w:b/>
          <w:color w:val="00B0F0"/>
          <w:sz w:val="24"/>
          <w:szCs w:val="24"/>
        </w:rPr>
        <w:t>Prodej</w:t>
      </w:r>
      <w:proofErr w:type="gramEnd"/>
      <w:r w:rsidRPr="00DF2169">
        <w:rPr>
          <w:rFonts w:ascii="Times New Roman" w:hAnsi="Times New Roman" w:cs="Times New Roman"/>
          <w:b/>
          <w:color w:val="00B0F0"/>
          <w:sz w:val="24"/>
          <w:szCs w:val="24"/>
        </w:rPr>
        <w:t xml:space="preserve"> pozemku pro stavbu garáže v ul. Tyršova – </w:t>
      </w:r>
      <w:r w:rsidR="00D1448E">
        <w:rPr>
          <w:rFonts w:ascii="Times New Roman" w:hAnsi="Times New Roman" w:cs="Times New Roman"/>
          <w:b/>
          <w:color w:val="00B0F0"/>
          <w:sz w:val="24"/>
          <w:szCs w:val="24"/>
        </w:rPr>
        <w:t>R. B.</w:t>
      </w:r>
    </w:p>
    <w:p w14:paraId="28630C21"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7AD5097A"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15</w:t>
      </w:r>
    </w:p>
    <w:p w14:paraId="59D99610"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0B5ED0B0" w14:textId="1D43ED7B" w:rsidR="00191C2C" w:rsidRPr="00DF2169" w:rsidRDefault="00191C2C" w:rsidP="00191C2C">
      <w:pPr>
        <w:suppressAutoHyphens/>
        <w:autoSpaceDN w:val="0"/>
        <w:spacing w:after="0" w:line="240" w:lineRule="auto"/>
        <w:jc w:val="both"/>
        <w:textAlignment w:val="baseline"/>
        <w:rPr>
          <w:rFonts w:ascii="Times New Roman" w:hAnsi="Times New Roman" w:cs="Times New Roman"/>
          <w:iCs/>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písm. a) zák. č. 128/2000 Sb., </w:t>
      </w:r>
      <w:r w:rsidRPr="00DF2169">
        <w:rPr>
          <w:rFonts w:ascii="Times New Roman" w:hAnsi="Times New Roman" w:cs="Times New Roman"/>
          <w:sz w:val="24"/>
          <w:szCs w:val="24"/>
        </w:rPr>
        <w:br/>
        <w:t xml:space="preserve">o obcích, ve znění pozdějších předpisů, rozhodlo neuplatňovat smluvní sankce ani možnost odstoupení od smlouvy při prodlení s doručením </w:t>
      </w:r>
      <w:r w:rsidRPr="00DF2169">
        <w:rPr>
          <w:rFonts w:ascii="Times New Roman" w:hAnsi="Times New Roman" w:cs="Times New Roman"/>
          <w:iCs/>
          <w:sz w:val="24"/>
          <w:szCs w:val="24"/>
        </w:rPr>
        <w:t xml:space="preserve">pravomocného opatření stavebního úřadu, kterým mělo být povoleno užívání dokončené garáže, na základě smlouvy o uzavření budoucí kupní smlouvy ze dne </w:t>
      </w:r>
      <w:proofErr w:type="gramStart"/>
      <w:r w:rsidRPr="00DF2169">
        <w:rPr>
          <w:rFonts w:ascii="Times New Roman" w:hAnsi="Times New Roman" w:cs="Times New Roman"/>
          <w:iCs/>
          <w:sz w:val="24"/>
          <w:szCs w:val="24"/>
        </w:rPr>
        <w:t>28.7.2021</w:t>
      </w:r>
      <w:proofErr w:type="gramEnd"/>
      <w:r w:rsidRPr="00DF2169">
        <w:rPr>
          <w:rFonts w:ascii="Times New Roman" w:hAnsi="Times New Roman" w:cs="Times New Roman"/>
          <w:iCs/>
          <w:sz w:val="24"/>
          <w:szCs w:val="24"/>
        </w:rPr>
        <w:t xml:space="preserve">, mezi městem Kyjovem, IČ 00285030, Masarykovo nám. 30, </w:t>
      </w:r>
      <w:r w:rsidRPr="00DF2169">
        <w:rPr>
          <w:rFonts w:ascii="Times New Roman" w:hAnsi="Times New Roman" w:cs="Times New Roman"/>
          <w:iCs/>
          <w:sz w:val="24"/>
          <w:szCs w:val="24"/>
        </w:rPr>
        <w:lastRenderedPageBreak/>
        <w:t xml:space="preserve">697 01 Kyjov, jako budoucím prodávajícím, a panem </w:t>
      </w:r>
      <w:r w:rsidR="001C7BFD">
        <w:rPr>
          <w:rFonts w:ascii="Times New Roman" w:hAnsi="Times New Roman" w:cs="Times New Roman"/>
          <w:iCs/>
          <w:sz w:val="24"/>
          <w:szCs w:val="24"/>
        </w:rPr>
        <w:t>R. B.</w:t>
      </w:r>
      <w:r w:rsidRPr="00DF2169">
        <w:rPr>
          <w:rFonts w:ascii="Times New Roman" w:hAnsi="Times New Roman" w:cs="Times New Roman"/>
          <w:iCs/>
          <w:sz w:val="24"/>
          <w:szCs w:val="24"/>
        </w:rPr>
        <w:t xml:space="preserve">, nar. </w:t>
      </w:r>
      <w:proofErr w:type="spellStart"/>
      <w:r w:rsidR="001C7BFD">
        <w:rPr>
          <w:rFonts w:ascii="Times New Roman" w:hAnsi="Times New Roman" w:cs="Times New Roman"/>
          <w:iCs/>
          <w:sz w:val="24"/>
          <w:szCs w:val="24"/>
        </w:rPr>
        <w:t>xxx</w:t>
      </w:r>
      <w:proofErr w:type="spellEnd"/>
      <w:r w:rsidRPr="00DF2169">
        <w:rPr>
          <w:rFonts w:ascii="Times New Roman" w:hAnsi="Times New Roman" w:cs="Times New Roman"/>
          <w:iCs/>
          <w:sz w:val="24"/>
          <w:szCs w:val="24"/>
        </w:rPr>
        <w:t xml:space="preserve">, </w:t>
      </w:r>
      <w:proofErr w:type="spellStart"/>
      <w:r w:rsidRPr="00DF2169">
        <w:rPr>
          <w:rFonts w:ascii="Times New Roman" w:hAnsi="Times New Roman" w:cs="Times New Roman"/>
          <w:iCs/>
          <w:sz w:val="24"/>
          <w:szCs w:val="24"/>
        </w:rPr>
        <w:t>trv</w:t>
      </w:r>
      <w:proofErr w:type="spellEnd"/>
      <w:r w:rsidRPr="00DF2169">
        <w:rPr>
          <w:rFonts w:ascii="Times New Roman" w:hAnsi="Times New Roman" w:cs="Times New Roman"/>
          <w:iCs/>
          <w:sz w:val="24"/>
          <w:szCs w:val="24"/>
        </w:rPr>
        <w:t xml:space="preserve">. bytem </w:t>
      </w:r>
      <w:r w:rsidR="001C7BFD">
        <w:rPr>
          <w:rFonts w:ascii="Times New Roman" w:hAnsi="Times New Roman" w:cs="Times New Roman"/>
          <w:iCs/>
          <w:sz w:val="24"/>
          <w:szCs w:val="24"/>
        </w:rPr>
        <w:t>Kostelec</w:t>
      </w:r>
      <w:r w:rsidRPr="00DF2169">
        <w:rPr>
          <w:rFonts w:ascii="Times New Roman" w:hAnsi="Times New Roman" w:cs="Times New Roman"/>
          <w:iCs/>
          <w:sz w:val="24"/>
          <w:szCs w:val="24"/>
        </w:rPr>
        <w:t xml:space="preserve">, jako budoucím kupujícím, ve znění dodatku č. 1 ze dne 4.10.2024, a umožnit budoucímu kupujícímu budoucí koupi pozemku bez sankcí. Za účelem přípravy dodatku č. 2 smlouvy, který upraví prodloužení lhůty a rozšíření předmětu prodeje o 1 m², bude zveřejněn záměr města. Důvodem tohoto rozhodnutí je doložená skutečnost, že budoucí kupující požádal stavební úřad o provedení kolaudace garáže dne </w:t>
      </w:r>
      <w:proofErr w:type="gramStart"/>
      <w:r w:rsidRPr="00DF2169">
        <w:rPr>
          <w:rFonts w:ascii="Times New Roman" w:hAnsi="Times New Roman" w:cs="Times New Roman"/>
          <w:iCs/>
          <w:sz w:val="24"/>
          <w:szCs w:val="24"/>
        </w:rPr>
        <w:t>18.4.2025</w:t>
      </w:r>
      <w:proofErr w:type="gramEnd"/>
      <w:r w:rsidRPr="00DF2169">
        <w:rPr>
          <w:rFonts w:ascii="Times New Roman" w:hAnsi="Times New Roman" w:cs="Times New Roman"/>
          <w:iCs/>
          <w:sz w:val="24"/>
          <w:szCs w:val="24"/>
        </w:rPr>
        <w:t xml:space="preserve"> a kolaudační řízení v tuto chvíli již probíhá. </w:t>
      </w:r>
    </w:p>
    <w:p w14:paraId="4F78A07E" w14:textId="77777777" w:rsidR="00191C2C" w:rsidRPr="00DF2169" w:rsidRDefault="00191C2C" w:rsidP="00191C2C">
      <w:pPr>
        <w:spacing w:after="0" w:line="240" w:lineRule="auto"/>
        <w:jc w:val="both"/>
        <w:rPr>
          <w:rFonts w:ascii="Times New Roman" w:hAnsi="Times New Roman" w:cs="Times New Roman"/>
          <w:b/>
          <w:color w:val="00B0F0"/>
          <w:sz w:val="24"/>
          <w:szCs w:val="24"/>
        </w:rPr>
      </w:pPr>
    </w:p>
    <w:p w14:paraId="61B1D039" w14:textId="77777777" w:rsidR="00191C2C" w:rsidRPr="00DF2169" w:rsidRDefault="00191C2C" w:rsidP="00191C2C">
      <w:pPr>
        <w:spacing w:after="0" w:line="240" w:lineRule="auto"/>
        <w:jc w:val="both"/>
        <w:rPr>
          <w:rFonts w:ascii="Times New Roman" w:hAnsi="Times New Roman" w:cs="Times New Roman"/>
          <w:b/>
          <w:color w:val="00B0F0"/>
          <w:sz w:val="24"/>
          <w:szCs w:val="24"/>
        </w:rPr>
      </w:pPr>
      <w:proofErr w:type="gramStart"/>
      <w:r>
        <w:rPr>
          <w:rFonts w:ascii="Times New Roman" w:hAnsi="Times New Roman" w:cs="Times New Roman"/>
          <w:b/>
          <w:color w:val="00B0F0"/>
          <w:sz w:val="24"/>
          <w:szCs w:val="24"/>
        </w:rPr>
        <w:t xml:space="preserve">VI.2 </w:t>
      </w:r>
      <w:r w:rsidRPr="00DF2169">
        <w:rPr>
          <w:rFonts w:ascii="Times New Roman" w:hAnsi="Times New Roman" w:cs="Times New Roman"/>
          <w:b/>
          <w:color w:val="00B0F0"/>
          <w:sz w:val="24"/>
          <w:szCs w:val="24"/>
        </w:rPr>
        <w:t>Prodej</w:t>
      </w:r>
      <w:proofErr w:type="gramEnd"/>
      <w:r w:rsidRPr="00DF2169">
        <w:rPr>
          <w:rFonts w:ascii="Times New Roman" w:hAnsi="Times New Roman" w:cs="Times New Roman"/>
          <w:b/>
          <w:color w:val="00B0F0"/>
          <w:sz w:val="24"/>
          <w:szCs w:val="24"/>
        </w:rPr>
        <w:t xml:space="preserve"> pozemků na výstavbu provozovny –  METALL Kyjov, spol. s r.o.</w:t>
      </w:r>
    </w:p>
    <w:p w14:paraId="7D8DFB5C"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4AF104C3"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16</w:t>
      </w:r>
    </w:p>
    <w:p w14:paraId="1B508EEC"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7C87C4A7" w14:textId="77777777" w:rsidR="00191C2C" w:rsidRPr="00DF2169" w:rsidRDefault="00191C2C" w:rsidP="00191C2C">
      <w:pPr>
        <w:suppressAutoHyphens/>
        <w:autoSpaceDN w:val="0"/>
        <w:spacing w:after="0" w:line="240" w:lineRule="auto"/>
        <w:jc w:val="both"/>
        <w:textAlignment w:val="baseline"/>
        <w:rPr>
          <w:rFonts w:ascii="Times New Roman" w:hAnsi="Times New Roman" w:cs="Times New Roman"/>
          <w:iCs/>
          <w:sz w:val="24"/>
          <w:szCs w:val="24"/>
        </w:rPr>
      </w:pPr>
      <w:r w:rsidRPr="00DF2169">
        <w:rPr>
          <w:rFonts w:ascii="Times New Roman" w:eastAsia="Calibri" w:hAnsi="Times New Roman" w:cs="Times New Roman"/>
          <w:sz w:val="24"/>
          <w:szCs w:val="24"/>
        </w:rPr>
        <w:t>v souladu s ustanovením § 102 odst. 1 zákona č. 128/2000 Sb., o obcích, ve znění pozdějších předpisů, doporučuje Zastupitelstvu města Kyjova přijmout následující usnesení: Zastupitelstvo města Kyjova v souladu s § 85 písm. a) zák. č. 128/</w:t>
      </w:r>
      <w:r>
        <w:rPr>
          <w:rFonts w:ascii="Times New Roman" w:eastAsia="Calibri" w:hAnsi="Times New Roman" w:cs="Times New Roman"/>
          <w:sz w:val="24"/>
          <w:szCs w:val="24"/>
        </w:rPr>
        <w:t xml:space="preserve">2000 </w:t>
      </w:r>
      <w:proofErr w:type="spellStart"/>
      <w:r>
        <w:rPr>
          <w:rFonts w:ascii="Times New Roman" w:eastAsia="Calibri" w:hAnsi="Times New Roman" w:cs="Times New Roman"/>
          <w:sz w:val="24"/>
          <w:szCs w:val="24"/>
        </w:rPr>
        <w:t>Sb.,</w:t>
      </w:r>
      <w:r w:rsidRPr="00DF2169">
        <w:rPr>
          <w:rFonts w:ascii="Times New Roman" w:eastAsia="Calibri" w:hAnsi="Times New Roman" w:cs="Times New Roman"/>
          <w:sz w:val="24"/>
          <w:szCs w:val="24"/>
        </w:rPr>
        <w:t>o</w:t>
      </w:r>
      <w:proofErr w:type="spellEnd"/>
      <w:r w:rsidRPr="00DF2169">
        <w:rPr>
          <w:rFonts w:ascii="Times New Roman" w:eastAsia="Calibri" w:hAnsi="Times New Roman" w:cs="Times New Roman"/>
          <w:sz w:val="24"/>
          <w:szCs w:val="24"/>
        </w:rPr>
        <w:t xml:space="preserve"> obcích, ve znění pozdějších předpisů, rozhodlo neuplatňovat smluvní sankce ani možnost odstoupení od smlouvy při prodlení s doručením </w:t>
      </w:r>
      <w:r w:rsidRPr="00DF2169">
        <w:rPr>
          <w:rFonts w:ascii="Times New Roman" w:eastAsia="Calibri" w:hAnsi="Times New Roman" w:cs="Times New Roman"/>
          <w:iCs/>
          <w:sz w:val="24"/>
          <w:szCs w:val="24"/>
        </w:rPr>
        <w:t>pravomocného rozhodnutí stavebního úřadu o povolení záměru stavby provozovny dle smlouvy o uzavření budoucí kupní smlouvy ze dne  19.12.2019, která byla uzavřena mezi městem Kyjovem jako budoucím prodávajícím, a společností METALL Kyjov, spol. s r.o., IČ 48909335, Kytnerova 26/30, 621 00 Brno, jako budoucím kupujícím, o prodeji pozemků</w:t>
      </w:r>
      <w:r w:rsidRPr="00DF2169">
        <w:rPr>
          <w:rFonts w:ascii="Times New Roman" w:eastAsia="Calibri" w:hAnsi="Times New Roman" w:cs="Times New Roman"/>
          <w:sz w:val="24"/>
          <w:szCs w:val="24"/>
        </w:rPr>
        <w:t xml:space="preserve"> </w:t>
      </w:r>
      <w:proofErr w:type="spellStart"/>
      <w:proofErr w:type="gramStart"/>
      <w:r w:rsidRPr="00DF2169">
        <w:rPr>
          <w:rFonts w:ascii="Times New Roman" w:eastAsia="Calibri" w:hAnsi="Times New Roman" w:cs="Times New Roman"/>
          <w:sz w:val="24"/>
          <w:szCs w:val="24"/>
        </w:rPr>
        <w:t>p.č</w:t>
      </w:r>
      <w:proofErr w:type="spellEnd"/>
      <w:r w:rsidRPr="00DF2169">
        <w:rPr>
          <w:rFonts w:ascii="Times New Roman" w:eastAsia="Calibri" w:hAnsi="Times New Roman" w:cs="Times New Roman"/>
          <w:sz w:val="24"/>
          <w:szCs w:val="24"/>
        </w:rPr>
        <w:t>.</w:t>
      </w:r>
      <w:proofErr w:type="gramEnd"/>
      <w:r w:rsidRPr="00DF2169">
        <w:rPr>
          <w:rFonts w:ascii="Times New Roman" w:eastAsia="Calibri" w:hAnsi="Times New Roman" w:cs="Times New Roman"/>
          <w:sz w:val="24"/>
          <w:szCs w:val="24"/>
        </w:rPr>
        <w:t xml:space="preserve"> 4055/89, </w:t>
      </w:r>
      <w:proofErr w:type="spellStart"/>
      <w:r w:rsidRPr="00DF2169">
        <w:rPr>
          <w:rFonts w:ascii="Times New Roman" w:eastAsia="Calibri" w:hAnsi="Times New Roman" w:cs="Times New Roman"/>
          <w:sz w:val="24"/>
          <w:szCs w:val="24"/>
        </w:rPr>
        <w:t>p.č</w:t>
      </w:r>
      <w:proofErr w:type="spellEnd"/>
      <w:r w:rsidRPr="00DF2169">
        <w:rPr>
          <w:rFonts w:ascii="Times New Roman" w:eastAsia="Calibri" w:hAnsi="Times New Roman" w:cs="Times New Roman"/>
          <w:sz w:val="24"/>
          <w:szCs w:val="24"/>
        </w:rPr>
        <w:t xml:space="preserve">. 4055/91, </w:t>
      </w:r>
      <w:proofErr w:type="spellStart"/>
      <w:r w:rsidRPr="00DF2169">
        <w:rPr>
          <w:rFonts w:ascii="Times New Roman" w:eastAsia="Calibri" w:hAnsi="Times New Roman" w:cs="Times New Roman"/>
          <w:sz w:val="24"/>
          <w:szCs w:val="24"/>
        </w:rPr>
        <w:t>p.č</w:t>
      </w:r>
      <w:proofErr w:type="spellEnd"/>
      <w:r w:rsidRPr="00DF2169">
        <w:rPr>
          <w:rFonts w:ascii="Times New Roman" w:eastAsia="Calibri" w:hAnsi="Times New Roman" w:cs="Times New Roman"/>
          <w:sz w:val="24"/>
          <w:szCs w:val="24"/>
        </w:rPr>
        <w:t xml:space="preserve">. 4055/93 a </w:t>
      </w:r>
      <w:proofErr w:type="spellStart"/>
      <w:r w:rsidRPr="00DF2169">
        <w:rPr>
          <w:rFonts w:ascii="Times New Roman" w:eastAsia="Calibri" w:hAnsi="Times New Roman" w:cs="Times New Roman"/>
          <w:sz w:val="24"/>
          <w:szCs w:val="24"/>
        </w:rPr>
        <w:t>p.č</w:t>
      </w:r>
      <w:proofErr w:type="spellEnd"/>
      <w:r w:rsidRPr="00DF2169">
        <w:rPr>
          <w:rFonts w:ascii="Times New Roman" w:eastAsia="Calibri" w:hAnsi="Times New Roman" w:cs="Times New Roman"/>
          <w:sz w:val="24"/>
          <w:szCs w:val="24"/>
        </w:rPr>
        <w:t>. 4055/95 v </w:t>
      </w:r>
      <w:proofErr w:type="spellStart"/>
      <w:r w:rsidRPr="00DF2169">
        <w:rPr>
          <w:rFonts w:ascii="Times New Roman" w:eastAsia="Calibri" w:hAnsi="Times New Roman" w:cs="Times New Roman"/>
          <w:sz w:val="24"/>
          <w:szCs w:val="24"/>
        </w:rPr>
        <w:t>k.ú</w:t>
      </w:r>
      <w:proofErr w:type="spellEnd"/>
      <w:r w:rsidRPr="00DF2169">
        <w:rPr>
          <w:rFonts w:ascii="Times New Roman" w:eastAsia="Calibri" w:hAnsi="Times New Roman" w:cs="Times New Roman"/>
          <w:sz w:val="24"/>
          <w:szCs w:val="24"/>
        </w:rPr>
        <w:t xml:space="preserve">. Kyjov ve vlastnictví města Kyjova za účelem vybudování provozovny, </w:t>
      </w:r>
      <w:r w:rsidRPr="00DF2169">
        <w:rPr>
          <w:rFonts w:ascii="Times New Roman" w:eastAsia="Calibri" w:hAnsi="Times New Roman" w:cs="Times New Roman"/>
          <w:iCs/>
          <w:sz w:val="24"/>
          <w:szCs w:val="24"/>
        </w:rPr>
        <w:t xml:space="preserve">ve znění Dodatku č. 1 ze dne </w:t>
      </w:r>
      <w:proofErr w:type="gramStart"/>
      <w:r w:rsidRPr="00DF2169">
        <w:rPr>
          <w:rFonts w:ascii="Times New Roman" w:eastAsia="Calibri" w:hAnsi="Times New Roman" w:cs="Times New Roman"/>
          <w:iCs/>
          <w:sz w:val="24"/>
          <w:szCs w:val="24"/>
        </w:rPr>
        <w:t>13.5.2022</w:t>
      </w:r>
      <w:proofErr w:type="gramEnd"/>
      <w:r w:rsidRPr="00DF2169">
        <w:rPr>
          <w:rFonts w:ascii="Times New Roman" w:eastAsia="Calibri" w:hAnsi="Times New Roman" w:cs="Times New Roman"/>
          <w:iCs/>
          <w:sz w:val="24"/>
          <w:szCs w:val="24"/>
        </w:rPr>
        <w:t xml:space="preserve"> a Dodatku č. 2 ze dne 16.1.2025</w:t>
      </w:r>
      <w:r w:rsidRPr="00DF2169">
        <w:rPr>
          <w:rFonts w:ascii="Times New Roman" w:hAnsi="Times New Roman" w:cs="Times New Roman"/>
          <w:iCs/>
          <w:sz w:val="24"/>
          <w:szCs w:val="24"/>
        </w:rPr>
        <w:t xml:space="preserve">, a umožnit budoucímu kupujícímu další postup bez sankcí. Za účelem přípravy dodatku č. 3 smlouvy, který upraví prodloužení lhůty, bude zveřejněn záměr města. </w:t>
      </w:r>
      <w:r w:rsidRPr="00DF2169">
        <w:rPr>
          <w:rFonts w:ascii="Times New Roman" w:eastAsia="Calibri" w:hAnsi="Times New Roman" w:cs="Times New Roman"/>
          <w:iCs/>
          <w:sz w:val="24"/>
          <w:szCs w:val="24"/>
        </w:rPr>
        <w:t xml:space="preserve">Důvodem tohoto rozhodnutí je skutečnost, že budoucí kupující požádal stavební úřad o povolení stavby dne </w:t>
      </w:r>
      <w:proofErr w:type="gramStart"/>
      <w:r w:rsidRPr="00DF2169">
        <w:rPr>
          <w:rFonts w:ascii="Times New Roman" w:eastAsia="Calibri" w:hAnsi="Times New Roman" w:cs="Times New Roman"/>
          <w:iCs/>
          <w:sz w:val="24"/>
          <w:szCs w:val="24"/>
        </w:rPr>
        <w:t>3.2.2025</w:t>
      </w:r>
      <w:proofErr w:type="gramEnd"/>
      <w:r w:rsidRPr="00DF2169">
        <w:rPr>
          <w:rFonts w:ascii="Times New Roman" w:eastAsia="Calibri" w:hAnsi="Times New Roman" w:cs="Times New Roman"/>
          <w:iCs/>
          <w:sz w:val="24"/>
          <w:szCs w:val="24"/>
        </w:rPr>
        <w:t xml:space="preserve"> a </w:t>
      </w:r>
      <w:r w:rsidRPr="00DF2169">
        <w:rPr>
          <w:rFonts w:ascii="Times New Roman" w:hAnsi="Times New Roman" w:cs="Times New Roman"/>
          <w:iCs/>
          <w:sz w:val="24"/>
          <w:szCs w:val="24"/>
        </w:rPr>
        <w:t xml:space="preserve">řízení o povolení stavby probíhá. </w:t>
      </w:r>
    </w:p>
    <w:p w14:paraId="7F904176" w14:textId="77777777" w:rsidR="00191C2C" w:rsidRPr="00DF2169" w:rsidRDefault="00191C2C" w:rsidP="00191C2C">
      <w:pPr>
        <w:spacing w:after="0" w:line="240" w:lineRule="auto"/>
        <w:jc w:val="both"/>
        <w:rPr>
          <w:rFonts w:ascii="Times New Roman" w:hAnsi="Times New Roman" w:cs="Times New Roman"/>
          <w:b/>
          <w:color w:val="00B0F0"/>
          <w:sz w:val="24"/>
          <w:szCs w:val="24"/>
        </w:rPr>
      </w:pPr>
    </w:p>
    <w:p w14:paraId="5C2C4360" w14:textId="77CF28B0" w:rsidR="00191C2C" w:rsidRPr="00DF2169" w:rsidRDefault="00191C2C" w:rsidP="00191C2C">
      <w:pPr>
        <w:spacing w:after="0" w:line="240" w:lineRule="auto"/>
        <w:jc w:val="both"/>
        <w:rPr>
          <w:rFonts w:ascii="Times New Roman" w:hAnsi="Times New Roman" w:cs="Times New Roman"/>
          <w:b/>
          <w:color w:val="00B0F0"/>
          <w:sz w:val="24"/>
          <w:szCs w:val="24"/>
        </w:rPr>
      </w:pPr>
      <w:proofErr w:type="gramStart"/>
      <w:r>
        <w:rPr>
          <w:rFonts w:ascii="Times New Roman" w:hAnsi="Times New Roman" w:cs="Times New Roman"/>
          <w:b/>
          <w:color w:val="00B0F0"/>
          <w:sz w:val="24"/>
          <w:szCs w:val="24"/>
        </w:rPr>
        <w:t xml:space="preserve">VI.3 </w:t>
      </w:r>
      <w:r w:rsidRPr="00DF2169">
        <w:rPr>
          <w:rFonts w:ascii="Times New Roman" w:hAnsi="Times New Roman" w:cs="Times New Roman"/>
          <w:b/>
          <w:color w:val="00B0F0"/>
          <w:sz w:val="24"/>
          <w:szCs w:val="24"/>
        </w:rPr>
        <w:t>Smlouva</w:t>
      </w:r>
      <w:proofErr w:type="gramEnd"/>
      <w:r w:rsidRPr="00DF2169">
        <w:rPr>
          <w:rFonts w:ascii="Times New Roman" w:hAnsi="Times New Roman" w:cs="Times New Roman"/>
          <w:b/>
          <w:color w:val="00B0F0"/>
          <w:sz w:val="24"/>
          <w:szCs w:val="24"/>
        </w:rPr>
        <w:t xml:space="preserve"> o smlouvě budoucí o směně pozemků – </w:t>
      </w:r>
      <w:r w:rsidR="000121C4">
        <w:rPr>
          <w:rFonts w:ascii="Times New Roman" w:hAnsi="Times New Roman" w:cs="Times New Roman"/>
          <w:b/>
          <w:color w:val="00B0F0"/>
          <w:sz w:val="24"/>
          <w:szCs w:val="24"/>
        </w:rPr>
        <w:t>P. Ď.</w:t>
      </w:r>
    </w:p>
    <w:p w14:paraId="2921AF4A"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0C4E7590"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17</w:t>
      </w:r>
    </w:p>
    <w:p w14:paraId="3900DA52"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70C460CA" w14:textId="5B49289E" w:rsidR="00191C2C" w:rsidRPr="00DF2169" w:rsidRDefault="00191C2C" w:rsidP="00191C2C">
      <w:pPr>
        <w:suppressAutoHyphens/>
        <w:autoSpaceDN w:val="0"/>
        <w:spacing w:after="0" w:line="240" w:lineRule="auto"/>
        <w:jc w:val="both"/>
        <w:textAlignment w:val="baseline"/>
        <w:rPr>
          <w:rFonts w:ascii="Times New Roman" w:hAnsi="Times New Roman" w:cs="Times New Roman"/>
          <w:iCs/>
          <w:sz w:val="24"/>
          <w:szCs w:val="24"/>
        </w:rPr>
      </w:pPr>
      <w:r w:rsidRPr="00DF2169">
        <w:rPr>
          <w:rFonts w:ascii="Times New Roman" w:eastAsia="Calibri" w:hAnsi="Times New Roman" w:cs="Times New Roman"/>
          <w:sz w:val="24"/>
          <w:szCs w:val="24"/>
        </w:rPr>
        <w:t>v souladu s ustanovením § 102 odst. 1 zákona č. 128/2000 Sb., o obcích, ve znění pozdějších předpisů, doporučuje Zastupitelstvu města Kyjova přijmout následující usnesení: Zastupitelstvo města Kyjova v souladu s § 85 písm. a) zák. č. 128/2000 Sb., o obcích, ve znění pozdějších předpisů, rozhodlo neuplatňovat smluvní sankce ani možnost odstoupení od smlouvy při prodlení se zahájením výstavby infrastruktury Rezidence Javorová</w:t>
      </w:r>
      <w:r w:rsidRPr="00DF2169">
        <w:rPr>
          <w:rFonts w:ascii="Times New Roman" w:eastAsia="Calibri" w:hAnsi="Times New Roman" w:cs="Times New Roman"/>
          <w:iCs/>
          <w:sz w:val="24"/>
          <w:szCs w:val="24"/>
        </w:rPr>
        <w:t xml:space="preserve"> dle smlouvy o uzavření budoucí smlouvy o směně nemovitostí včetně úpravy dalších práv a povinností ze dne </w:t>
      </w:r>
      <w:proofErr w:type="gramStart"/>
      <w:r w:rsidRPr="00DF2169">
        <w:rPr>
          <w:rFonts w:ascii="Times New Roman" w:eastAsia="Calibri" w:hAnsi="Times New Roman" w:cs="Times New Roman"/>
          <w:iCs/>
          <w:sz w:val="24"/>
          <w:szCs w:val="24"/>
        </w:rPr>
        <w:t>29.6.2022</w:t>
      </w:r>
      <w:proofErr w:type="gramEnd"/>
      <w:r w:rsidRPr="00DF2169">
        <w:rPr>
          <w:rFonts w:ascii="Times New Roman" w:eastAsia="Calibri" w:hAnsi="Times New Roman" w:cs="Times New Roman"/>
          <w:iCs/>
          <w:sz w:val="24"/>
          <w:szCs w:val="24"/>
        </w:rPr>
        <w:t xml:space="preserve">, ve znění dodatku č. 1 ze dne 19.6.2023, která byla uzavřena mezi městem Kyjovem a </w:t>
      </w:r>
      <w:r w:rsidR="004A2050">
        <w:rPr>
          <w:rFonts w:ascii="Times New Roman" w:eastAsia="Calibri" w:hAnsi="Times New Roman" w:cs="Times New Roman"/>
          <w:iCs/>
          <w:sz w:val="24"/>
          <w:szCs w:val="24"/>
        </w:rPr>
        <w:t>P. Ď.</w:t>
      </w:r>
      <w:r w:rsidRPr="00DF2169">
        <w:rPr>
          <w:rFonts w:ascii="Times New Roman" w:eastAsia="Calibri" w:hAnsi="Times New Roman" w:cs="Times New Roman"/>
          <w:iCs/>
          <w:sz w:val="24"/>
          <w:szCs w:val="24"/>
        </w:rPr>
        <w:t xml:space="preserve">, nar. </w:t>
      </w:r>
      <w:proofErr w:type="spellStart"/>
      <w:r w:rsidR="004A2050">
        <w:rPr>
          <w:rFonts w:ascii="Times New Roman" w:eastAsia="Calibri" w:hAnsi="Times New Roman" w:cs="Times New Roman"/>
          <w:iCs/>
          <w:sz w:val="24"/>
          <w:szCs w:val="24"/>
        </w:rPr>
        <w:t>xxx</w:t>
      </w:r>
      <w:proofErr w:type="spellEnd"/>
      <w:r w:rsidRPr="00DF2169">
        <w:rPr>
          <w:rFonts w:ascii="Times New Roman" w:eastAsia="Calibri" w:hAnsi="Times New Roman" w:cs="Times New Roman"/>
          <w:iCs/>
          <w:sz w:val="24"/>
          <w:szCs w:val="24"/>
        </w:rPr>
        <w:t xml:space="preserve">, trvale bytem Petrov, </w:t>
      </w:r>
      <w:r w:rsidRPr="00DF2169">
        <w:rPr>
          <w:rFonts w:ascii="Times New Roman" w:hAnsi="Times New Roman" w:cs="Times New Roman"/>
          <w:iCs/>
          <w:sz w:val="24"/>
          <w:szCs w:val="24"/>
        </w:rPr>
        <w:t xml:space="preserve">a umožnit další postup směřující k naplnění záměru výstavby bez sankcí. Za účelem přípravy dodatku č. 2 smlouvy, který upraví prodloužení lhůt, bude zveřejněn záměr města. </w:t>
      </w:r>
      <w:r w:rsidRPr="00DF2169">
        <w:rPr>
          <w:rFonts w:ascii="Times New Roman" w:eastAsia="Calibri" w:hAnsi="Times New Roman" w:cs="Times New Roman"/>
          <w:iCs/>
          <w:sz w:val="24"/>
          <w:szCs w:val="24"/>
        </w:rPr>
        <w:t>Důvodem tohoto rozhodnutí je skutečnost, že povolení stavby jednotlivých součástí infrastruktury Rezidence Javorová byla vydána, dle sdělení investora probíhá výběrové řízení na dodavatele stavby a město Kyjov má zájem realizaci tohoto dlouhodobě připravovaného záměru.</w:t>
      </w:r>
    </w:p>
    <w:p w14:paraId="38C21FE4" w14:textId="77777777" w:rsidR="00191C2C" w:rsidRPr="00DF7012" w:rsidRDefault="00191C2C" w:rsidP="00191C2C">
      <w:pPr>
        <w:spacing w:after="0" w:line="240" w:lineRule="auto"/>
        <w:jc w:val="both"/>
        <w:rPr>
          <w:rFonts w:ascii="Times New Roman" w:hAnsi="Times New Roman" w:cs="Times New Roman"/>
          <w:sz w:val="24"/>
          <w:szCs w:val="24"/>
        </w:rPr>
      </w:pPr>
      <w:r w:rsidRPr="00DF2169">
        <w:rPr>
          <w:rFonts w:ascii="Times New Roman" w:hAnsi="Times New Roman" w:cs="Times New Roman"/>
          <w:sz w:val="24"/>
          <w:szCs w:val="24"/>
        </w:rPr>
        <w:t> </w:t>
      </w:r>
    </w:p>
    <w:p w14:paraId="0A4E4712" w14:textId="77777777" w:rsidR="00191C2C" w:rsidRPr="00DF2169" w:rsidRDefault="00191C2C" w:rsidP="00191C2C">
      <w:pPr>
        <w:spacing w:after="0" w:line="240" w:lineRule="auto"/>
        <w:jc w:val="both"/>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VII. Souhlasná prohlášení o uznání vlastnického práva</w:t>
      </w:r>
    </w:p>
    <w:p w14:paraId="78093DD3" w14:textId="7B6B1EAF" w:rsidR="00191C2C" w:rsidRPr="00DF2169" w:rsidRDefault="00191C2C" w:rsidP="00191C2C">
      <w:pPr>
        <w:spacing w:after="0" w:line="240" w:lineRule="auto"/>
        <w:rPr>
          <w:rFonts w:ascii="Times New Roman" w:hAnsi="Times New Roman" w:cs="Times New Roman"/>
          <w:b/>
          <w:color w:val="00B0F0"/>
          <w:sz w:val="24"/>
          <w:szCs w:val="24"/>
        </w:rPr>
      </w:pPr>
      <w:proofErr w:type="gramStart"/>
      <w:r w:rsidRPr="00DF2169">
        <w:rPr>
          <w:rFonts w:ascii="Times New Roman" w:hAnsi="Times New Roman" w:cs="Times New Roman"/>
          <w:b/>
          <w:color w:val="00B0F0"/>
          <w:kern w:val="3"/>
          <w:sz w:val="24"/>
          <w:szCs w:val="24"/>
          <w:lang w:eastAsia="zh-CN"/>
        </w:rPr>
        <w:t>VII.1 Uzavření</w:t>
      </w:r>
      <w:proofErr w:type="gramEnd"/>
      <w:r w:rsidRPr="00DF2169">
        <w:rPr>
          <w:rFonts w:ascii="Times New Roman" w:hAnsi="Times New Roman" w:cs="Times New Roman"/>
          <w:b/>
          <w:color w:val="00B0F0"/>
          <w:kern w:val="3"/>
          <w:sz w:val="24"/>
          <w:szCs w:val="24"/>
          <w:lang w:eastAsia="zh-CN"/>
        </w:rPr>
        <w:t xml:space="preserve"> souhlasného prohlášení – Ing. </w:t>
      </w:r>
      <w:r w:rsidR="0074298E">
        <w:rPr>
          <w:rFonts w:ascii="Times New Roman" w:hAnsi="Times New Roman" w:cs="Times New Roman"/>
          <w:b/>
          <w:color w:val="00B0F0"/>
          <w:kern w:val="3"/>
          <w:sz w:val="24"/>
          <w:szCs w:val="24"/>
          <w:lang w:eastAsia="zh-CN"/>
        </w:rPr>
        <w:t>P. D.</w:t>
      </w:r>
    </w:p>
    <w:p w14:paraId="1595C203"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2D40B865"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18</w:t>
      </w:r>
    </w:p>
    <w:p w14:paraId="26EEC339"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30C434F4" w14:textId="5817E06D" w:rsidR="00191C2C" w:rsidRPr="00DF2169" w:rsidRDefault="00191C2C" w:rsidP="00191C2C">
      <w:pPr>
        <w:spacing w:after="0" w:line="240" w:lineRule="auto"/>
        <w:jc w:val="both"/>
        <w:rPr>
          <w:rFonts w:ascii="Times New Roman" w:hAnsi="Times New Roman" w:cs="Times New Roman"/>
          <w:sz w:val="24"/>
          <w:szCs w:val="24"/>
        </w:rPr>
      </w:pPr>
      <w:r w:rsidRPr="00DF2169">
        <w:rPr>
          <w:rFonts w:ascii="Times New Roman" w:hAnsi="Times New Roman" w:cs="Times New Roman"/>
          <w:sz w:val="24"/>
          <w:szCs w:val="24"/>
        </w:rPr>
        <w:lastRenderedPageBreak/>
        <w:t xml:space="preserve">v souladu s ustanovením § 102 odst. 1 zákona č. 128/2000 Sb., o obcích, ve znění pozdějších předpisů, doporučuje Zastupitelstvu města Kyjova přijmout následující usnesení: Zastupitelstvo města Kyjova, v souladu s § 85 </w:t>
      </w:r>
      <w:proofErr w:type="spellStart"/>
      <w:r w:rsidRPr="00DF2169">
        <w:rPr>
          <w:rFonts w:ascii="Times New Roman" w:hAnsi="Times New Roman" w:cs="Times New Roman"/>
          <w:sz w:val="24"/>
          <w:szCs w:val="24"/>
        </w:rPr>
        <w:t>písm</w:t>
      </w:r>
      <w:proofErr w:type="spellEnd"/>
      <w:r w:rsidRPr="00DF2169">
        <w:rPr>
          <w:rFonts w:ascii="Times New Roman" w:hAnsi="Times New Roman" w:cs="Times New Roman"/>
          <w:sz w:val="24"/>
          <w:szCs w:val="24"/>
        </w:rPr>
        <w:t xml:space="preserve"> a) zák. č. 128/2000Sb., o obcích, ve znění pozdějších předpisů, rozhodlo za účelem odstranění duplicitního zápisu vlastnického práva ke spoluvlastnickému podílu o velikosti 1/6 k celku na pozemcích zapsaných na listu vlastnickém č. 4805 pro </w:t>
      </w:r>
      <w:proofErr w:type="spellStart"/>
      <w:proofErr w:type="gramStart"/>
      <w:r w:rsidRPr="00DF2169">
        <w:rPr>
          <w:rFonts w:ascii="Times New Roman" w:hAnsi="Times New Roman" w:cs="Times New Roman"/>
          <w:sz w:val="24"/>
          <w:szCs w:val="24"/>
        </w:rPr>
        <w:t>k.ú</w:t>
      </w:r>
      <w:proofErr w:type="spellEnd"/>
      <w:r w:rsidRPr="00DF2169">
        <w:rPr>
          <w:rFonts w:ascii="Times New Roman" w:hAnsi="Times New Roman" w:cs="Times New Roman"/>
          <w:sz w:val="24"/>
          <w:szCs w:val="24"/>
        </w:rPr>
        <w:t>.</w:t>
      </w:r>
      <w:proofErr w:type="gramEnd"/>
      <w:r w:rsidRPr="00DF2169">
        <w:rPr>
          <w:rFonts w:ascii="Times New Roman" w:hAnsi="Times New Roman" w:cs="Times New Roman"/>
          <w:sz w:val="24"/>
          <w:szCs w:val="24"/>
        </w:rPr>
        <w:t xml:space="preserve"> Nětčice u Kyjova o podpisu souhlasného prohlášení o uznání vlastnického práva. Souhlasné prohlášení bude sepsáno mezi duplicitně zapsanými vlastníky tohoto podílu, tj. mezi městem Kyjovem a Ing. </w:t>
      </w:r>
      <w:r w:rsidR="001D155A">
        <w:rPr>
          <w:rFonts w:ascii="Times New Roman" w:hAnsi="Times New Roman" w:cs="Times New Roman"/>
          <w:sz w:val="24"/>
          <w:szCs w:val="24"/>
        </w:rPr>
        <w:t>P. D.</w:t>
      </w:r>
      <w:r w:rsidRPr="00DF2169">
        <w:rPr>
          <w:rFonts w:ascii="Times New Roman" w:hAnsi="Times New Roman" w:cs="Times New Roman"/>
          <w:sz w:val="24"/>
          <w:szCs w:val="24"/>
        </w:rPr>
        <w:t xml:space="preserve">, nar. </w:t>
      </w:r>
      <w:proofErr w:type="spellStart"/>
      <w:r w:rsidR="001D155A">
        <w:rPr>
          <w:rFonts w:ascii="Times New Roman" w:hAnsi="Times New Roman" w:cs="Times New Roman"/>
          <w:sz w:val="24"/>
          <w:szCs w:val="24"/>
        </w:rPr>
        <w:t>xxx</w:t>
      </w:r>
      <w:proofErr w:type="spellEnd"/>
      <w:r w:rsidRPr="00DF2169">
        <w:rPr>
          <w:rFonts w:ascii="Times New Roman" w:hAnsi="Times New Roman" w:cs="Times New Roman"/>
          <w:sz w:val="24"/>
          <w:szCs w:val="24"/>
        </w:rPr>
        <w:t xml:space="preserve">, trvale bytem: </w:t>
      </w:r>
      <w:r w:rsidR="001D155A">
        <w:rPr>
          <w:rFonts w:ascii="Times New Roman" w:hAnsi="Times New Roman" w:cs="Times New Roman"/>
          <w:sz w:val="24"/>
          <w:szCs w:val="24"/>
        </w:rPr>
        <w:t>Kyjov</w:t>
      </w:r>
      <w:r w:rsidRPr="00DF2169">
        <w:rPr>
          <w:rFonts w:ascii="Times New Roman" w:hAnsi="Times New Roman" w:cs="Times New Roman"/>
          <w:sz w:val="24"/>
          <w:szCs w:val="24"/>
        </w:rPr>
        <w:t xml:space="preserve">. Souhlasným prohlášením uzná Ing. </w:t>
      </w:r>
      <w:r w:rsidR="007411BD">
        <w:rPr>
          <w:rFonts w:ascii="Times New Roman" w:hAnsi="Times New Roman" w:cs="Times New Roman"/>
          <w:sz w:val="24"/>
          <w:szCs w:val="24"/>
        </w:rPr>
        <w:t>P. D.</w:t>
      </w:r>
      <w:r w:rsidRPr="00DF2169">
        <w:rPr>
          <w:rFonts w:ascii="Times New Roman" w:hAnsi="Times New Roman" w:cs="Times New Roman"/>
          <w:sz w:val="24"/>
          <w:szCs w:val="24"/>
        </w:rPr>
        <w:t xml:space="preserve">, že spoluvlastnický podíl o velikosti 1/6 k celku na pozemcích </w:t>
      </w:r>
      <w:proofErr w:type="spellStart"/>
      <w:proofErr w:type="gram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w:t>
      </w:r>
      <w:proofErr w:type="gramEnd"/>
      <w:r w:rsidRPr="00DF2169">
        <w:rPr>
          <w:rFonts w:ascii="Times New Roman" w:hAnsi="Times New Roman" w:cs="Times New Roman"/>
          <w:sz w:val="24"/>
          <w:szCs w:val="24"/>
        </w:rPr>
        <w:t xml:space="preserve"> 920/16 – ostatní plocha, ostatní komunikace, </w:t>
      </w:r>
      <w:proofErr w:type="spell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 xml:space="preserve">. 920/17 – ostatní plocha, ostatní komunikace, </w:t>
      </w:r>
      <w:proofErr w:type="spell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 xml:space="preserve">. 920/18 – ostatní plocha, ostatní komunikace, </w:t>
      </w:r>
      <w:proofErr w:type="spell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 xml:space="preserve">. 920/19 – ostatní plocha, ostatní komunikace, a </w:t>
      </w:r>
      <w:proofErr w:type="spell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 xml:space="preserve">. 920/22 – ostatní plocha, ostatní komunikace, všechny zapsány na LV č. 4805 pro </w:t>
      </w:r>
      <w:proofErr w:type="spellStart"/>
      <w:r w:rsidRPr="00DF2169">
        <w:rPr>
          <w:rFonts w:ascii="Times New Roman" w:hAnsi="Times New Roman" w:cs="Times New Roman"/>
          <w:sz w:val="24"/>
          <w:szCs w:val="24"/>
        </w:rPr>
        <w:t>k.ú</w:t>
      </w:r>
      <w:proofErr w:type="spellEnd"/>
      <w:r w:rsidRPr="00DF2169">
        <w:rPr>
          <w:rFonts w:ascii="Times New Roman" w:hAnsi="Times New Roman" w:cs="Times New Roman"/>
          <w:sz w:val="24"/>
          <w:szCs w:val="24"/>
        </w:rPr>
        <w:t>. Nětčice u Kyjova, je ve vlastnictví města Kyjova.</w:t>
      </w:r>
    </w:p>
    <w:p w14:paraId="723046E9" w14:textId="77777777" w:rsidR="00191C2C" w:rsidRPr="00DF2169" w:rsidRDefault="00191C2C" w:rsidP="00191C2C">
      <w:pPr>
        <w:spacing w:after="0" w:line="240" w:lineRule="auto"/>
        <w:rPr>
          <w:rFonts w:ascii="Times New Roman" w:hAnsi="Times New Roman" w:cs="Times New Roman"/>
          <w:b/>
          <w:color w:val="00B0F0"/>
          <w:kern w:val="3"/>
          <w:sz w:val="24"/>
          <w:szCs w:val="24"/>
          <w:lang w:eastAsia="zh-CN"/>
        </w:rPr>
      </w:pPr>
    </w:p>
    <w:p w14:paraId="411D436B" w14:textId="5E70FF3C" w:rsidR="00191C2C" w:rsidRPr="00DF2169" w:rsidRDefault="00191C2C" w:rsidP="00191C2C">
      <w:pPr>
        <w:spacing w:after="0" w:line="240" w:lineRule="auto"/>
        <w:rPr>
          <w:rFonts w:ascii="Times New Roman" w:hAnsi="Times New Roman" w:cs="Times New Roman"/>
          <w:b/>
          <w:color w:val="00B0F0"/>
          <w:sz w:val="24"/>
          <w:szCs w:val="24"/>
        </w:rPr>
      </w:pPr>
      <w:proofErr w:type="gramStart"/>
      <w:r w:rsidRPr="00DF2169">
        <w:rPr>
          <w:rFonts w:ascii="Times New Roman" w:hAnsi="Times New Roman" w:cs="Times New Roman"/>
          <w:b/>
          <w:color w:val="00B0F0"/>
          <w:kern w:val="3"/>
          <w:sz w:val="24"/>
          <w:szCs w:val="24"/>
          <w:lang w:eastAsia="zh-CN"/>
        </w:rPr>
        <w:t>VII.2 Uzavření</w:t>
      </w:r>
      <w:proofErr w:type="gramEnd"/>
      <w:r w:rsidRPr="00DF2169">
        <w:rPr>
          <w:rFonts w:ascii="Times New Roman" w:hAnsi="Times New Roman" w:cs="Times New Roman"/>
          <w:b/>
          <w:color w:val="00B0F0"/>
          <w:kern w:val="3"/>
          <w:sz w:val="24"/>
          <w:szCs w:val="24"/>
          <w:lang w:eastAsia="zh-CN"/>
        </w:rPr>
        <w:t xml:space="preserve"> souhlasného prohlášení – Ing. </w:t>
      </w:r>
      <w:r w:rsidR="00E901C0">
        <w:rPr>
          <w:rFonts w:ascii="Times New Roman" w:hAnsi="Times New Roman" w:cs="Times New Roman"/>
          <w:b/>
          <w:color w:val="00B0F0"/>
          <w:kern w:val="3"/>
          <w:sz w:val="24"/>
          <w:szCs w:val="24"/>
          <w:lang w:eastAsia="zh-CN"/>
        </w:rPr>
        <w:t>J. N.</w:t>
      </w:r>
    </w:p>
    <w:p w14:paraId="1AB03392"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74B71764"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19</w:t>
      </w:r>
    </w:p>
    <w:p w14:paraId="2F094FBD"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1344DB9B" w14:textId="43D96C31" w:rsidR="00191C2C" w:rsidRPr="00DF2169" w:rsidRDefault="00191C2C" w:rsidP="00191C2C">
      <w:pPr>
        <w:spacing w:after="0" w:line="240" w:lineRule="auto"/>
        <w:jc w:val="both"/>
        <w:rPr>
          <w:rFonts w:ascii="Times New Roman" w:hAnsi="Times New Roman" w:cs="Times New Roman"/>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85 </w:t>
      </w:r>
      <w:proofErr w:type="spellStart"/>
      <w:r w:rsidRPr="00DF2169">
        <w:rPr>
          <w:rFonts w:ascii="Times New Roman" w:hAnsi="Times New Roman" w:cs="Times New Roman"/>
          <w:sz w:val="24"/>
          <w:szCs w:val="24"/>
        </w:rPr>
        <w:t>písm</w:t>
      </w:r>
      <w:proofErr w:type="spellEnd"/>
      <w:r w:rsidRPr="00DF2169">
        <w:rPr>
          <w:rFonts w:ascii="Times New Roman" w:hAnsi="Times New Roman" w:cs="Times New Roman"/>
          <w:sz w:val="24"/>
          <w:szCs w:val="24"/>
        </w:rPr>
        <w:t xml:space="preserve"> a) zák. č. 128/2000Sb., o obcích, ve znění pozdějších předpisů, rozhodlo za účelem odstranění duplicitního zápisu vlastnického práva ke spoluvlastnickému podílu o velikosti 1/6 k celku na pozemku </w:t>
      </w:r>
      <w:proofErr w:type="spellStart"/>
      <w:proofErr w:type="gram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w:t>
      </w:r>
      <w:proofErr w:type="gramEnd"/>
      <w:r w:rsidRPr="00DF2169">
        <w:rPr>
          <w:rFonts w:ascii="Times New Roman" w:hAnsi="Times New Roman" w:cs="Times New Roman"/>
          <w:sz w:val="24"/>
          <w:szCs w:val="24"/>
        </w:rPr>
        <w:t xml:space="preserve"> 920/23 – orná půda  zapsaném na listu vlastnickém č. 5259 pro </w:t>
      </w:r>
      <w:proofErr w:type="spellStart"/>
      <w:r w:rsidRPr="00DF2169">
        <w:rPr>
          <w:rFonts w:ascii="Times New Roman" w:hAnsi="Times New Roman" w:cs="Times New Roman"/>
          <w:sz w:val="24"/>
          <w:szCs w:val="24"/>
        </w:rPr>
        <w:t>k.ú</w:t>
      </w:r>
      <w:proofErr w:type="spellEnd"/>
      <w:r w:rsidRPr="00DF2169">
        <w:rPr>
          <w:rFonts w:ascii="Times New Roman" w:hAnsi="Times New Roman" w:cs="Times New Roman"/>
          <w:sz w:val="24"/>
          <w:szCs w:val="24"/>
        </w:rPr>
        <w:t xml:space="preserve">. Nětčice u Kyjova o podpisu souhlasného prohlášení o uznání vlastnického práva. Souhlasné prohlášení bude sepsáno mezi duplicitně zapsanými vlastníky tohoto podílu, tj. mezi městem Kyjovem a Ing. </w:t>
      </w:r>
      <w:r w:rsidR="0036326E">
        <w:rPr>
          <w:rFonts w:ascii="Times New Roman" w:hAnsi="Times New Roman" w:cs="Times New Roman"/>
          <w:sz w:val="24"/>
          <w:szCs w:val="24"/>
        </w:rPr>
        <w:t>J. N.,</w:t>
      </w:r>
      <w:r w:rsidRPr="00DF2169">
        <w:rPr>
          <w:rFonts w:ascii="Times New Roman" w:hAnsi="Times New Roman" w:cs="Times New Roman"/>
          <w:sz w:val="24"/>
          <w:szCs w:val="24"/>
        </w:rPr>
        <w:t xml:space="preserve"> nar. </w:t>
      </w:r>
      <w:proofErr w:type="spellStart"/>
      <w:r w:rsidR="0036326E">
        <w:rPr>
          <w:rFonts w:ascii="Times New Roman" w:hAnsi="Times New Roman" w:cs="Times New Roman"/>
          <w:sz w:val="24"/>
          <w:szCs w:val="24"/>
        </w:rPr>
        <w:t>xxx</w:t>
      </w:r>
      <w:proofErr w:type="spellEnd"/>
      <w:r w:rsidRPr="00DF2169">
        <w:rPr>
          <w:rFonts w:ascii="Times New Roman" w:hAnsi="Times New Roman" w:cs="Times New Roman"/>
          <w:sz w:val="24"/>
          <w:szCs w:val="24"/>
        </w:rPr>
        <w:t xml:space="preserve">, trvale bytem: </w:t>
      </w:r>
      <w:r w:rsidR="0036326E">
        <w:rPr>
          <w:rFonts w:ascii="Times New Roman" w:hAnsi="Times New Roman" w:cs="Times New Roman"/>
          <w:sz w:val="24"/>
          <w:szCs w:val="24"/>
        </w:rPr>
        <w:t>Kyjov</w:t>
      </w:r>
      <w:r w:rsidRPr="00DF2169">
        <w:rPr>
          <w:rFonts w:ascii="Times New Roman" w:hAnsi="Times New Roman" w:cs="Times New Roman"/>
          <w:sz w:val="24"/>
          <w:szCs w:val="24"/>
        </w:rPr>
        <w:t xml:space="preserve">. Souhlasným prohlášením uzná Ing. </w:t>
      </w:r>
      <w:r w:rsidR="0062663E">
        <w:rPr>
          <w:rFonts w:ascii="Times New Roman" w:hAnsi="Times New Roman" w:cs="Times New Roman"/>
          <w:sz w:val="24"/>
          <w:szCs w:val="24"/>
        </w:rPr>
        <w:t>J. N.</w:t>
      </w:r>
      <w:r w:rsidRPr="00DF2169">
        <w:rPr>
          <w:rFonts w:ascii="Times New Roman" w:hAnsi="Times New Roman" w:cs="Times New Roman"/>
          <w:sz w:val="24"/>
          <w:szCs w:val="24"/>
        </w:rPr>
        <w:t xml:space="preserve">, že spoluvlastnický podíl o velikosti 1/6 k celku na pozemku </w:t>
      </w:r>
      <w:proofErr w:type="spellStart"/>
      <w:proofErr w:type="gramStart"/>
      <w:r w:rsidRPr="00DF2169">
        <w:rPr>
          <w:rFonts w:ascii="Times New Roman" w:hAnsi="Times New Roman" w:cs="Times New Roman"/>
          <w:sz w:val="24"/>
          <w:szCs w:val="24"/>
        </w:rPr>
        <w:t>p.č</w:t>
      </w:r>
      <w:proofErr w:type="spellEnd"/>
      <w:r w:rsidRPr="00DF2169">
        <w:rPr>
          <w:rFonts w:ascii="Times New Roman" w:hAnsi="Times New Roman" w:cs="Times New Roman"/>
          <w:sz w:val="24"/>
          <w:szCs w:val="24"/>
        </w:rPr>
        <w:t>.</w:t>
      </w:r>
      <w:proofErr w:type="gramEnd"/>
      <w:r w:rsidRPr="00DF2169">
        <w:rPr>
          <w:rFonts w:ascii="Times New Roman" w:hAnsi="Times New Roman" w:cs="Times New Roman"/>
          <w:sz w:val="24"/>
          <w:szCs w:val="24"/>
        </w:rPr>
        <w:t xml:space="preserve"> 920/23 – orná půda v </w:t>
      </w:r>
      <w:proofErr w:type="spellStart"/>
      <w:r w:rsidRPr="00DF2169">
        <w:rPr>
          <w:rFonts w:ascii="Times New Roman" w:hAnsi="Times New Roman" w:cs="Times New Roman"/>
          <w:sz w:val="24"/>
          <w:szCs w:val="24"/>
        </w:rPr>
        <w:t>k.ú</w:t>
      </w:r>
      <w:proofErr w:type="spellEnd"/>
      <w:r w:rsidRPr="00DF2169">
        <w:rPr>
          <w:rFonts w:ascii="Times New Roman" w:hAnsi="Times New Roman" w:cs="Times New Roman"/>
          <w:sz w:val="24"/>
          <w:szCs w:val="24"/>
        </w:rPr>
        <w:t xml:space="preserve">. Nětčice u Kyjova zapsaném na LV č. 5259 pro </w:t>
      </w:r>
      <w:proofErr w:type="spellStart"/>
      <w:proofErr w:type="gramStart"/>
      <w:r w:rsidRPr="00DF2169">
        <w:rPr>
          <w:rFonts w:ascii="Times New Roman" w:hAnsi="Times New Roman" w:cs="Times New Roman"/>
          <w:sz w:val="24"/>
          <w:szCs w:val="24"/>
        </w:rPr>
        <w:t>k.ú</w:t>
      </w:r>
      <w:proofErr w:type="spellEnd"/>
      <w:r w:rsidRPr="00DF2169">
        <w:rPr>
          <w:rFonts w:ascii="Times New Roman" w:hAnsi="Times New Roman" w:cs="Times New Roman"/>
          <w:sz w:val="24"/>
          <w:szCs w:val="24"/>
        </w:rPr>
        <w:t>.</w:t>
      </w:r>
      <w:proofErr w:type="gramEnd"/>
      <w:r w:rsidRPr="00DF2169">
        <w:rPr>
          <w:rFonts w:ascii="Times New Roman" w:hAnsi="Times New Roman" w:cs="Times New Roman"/>
          <w:sz w:val="24"/>
          <w:szCs w:val="24"/>
        </w:rPr>
        <w:t xml:space="preserve"> Nětčice u Kyjova, je ve vlastnictví města Kyjova.</w:t>
      </w:r>
    </w:p>
    <w:p w14:paraId="53A989E5" w14:textId="77777777" w:rsidR="00191C2C" w:rsidRPr="00DF2169" w:rsidRDefault="00191C2C" w:rsidP="00191C2C">
      <w:pPr>
        <w:spacing w:after="0" w:line="240" w:lineRule="auto"/>
        <w:jc w:val="both"/>
        <w:rPr>
          <w:rFonts w:ascii="Times New Roman" w:hAnsi="Times New Roman" w:cs="Times New Roman"/>
          <w:b/>
          <w:color w:val="FF0000"/>
          <w:sz w:val="24"/>
          <w:szCs w:val="24"/>
        </w:rPr>
      </w:pPr>
    </w:p>
    <w:p w14:paraId="10214E8F" w14:textId="7037588B" w:rsidR="00191C2C" w:rsidRPr="00DF2169" w:rsidRDefault="00191C2C" w:rsidP="00191C2C">
      <w:pPr>
        <w:spacing w:after="0" w:line="240" w:lineRule="auto"/>
        <w:jc w:val="both"/>
        <w:rPr>
          <w:rFonts w:ascii="Times New Roman" w:hAnsi="Times New Roman" w:cs="Times New Roman"/>
          <w:b/>
          <w:bCs/>
          <w:color w:val="FF0000"/>
          <w:sz w:val="24"/>
          <w:szCs w:val="24"/>
        </w:rPr>
      </w:pPr>
      <w:r w:rsidRPr="00DF2169">
        <w:rPr>
          <w:rFonts w:ascii="Times New Roman" w:hAnsi="Times New Roman" w:cs="Times New Roman"/>
          <w:b/>
          <w:color w:val="FF0000"/>
          <w:sz w:val="24"/>
          <w:szCs w:val="24"/>
        </w:rPr>
        <w:t xml:space="preserve">VIII. </w:t>
      </w:r>
      <w:r w:rsidRPr="00DF2169">
        <w:rPr>
          <w:rFonts w:ascii="Times New Roman" w:hAnsi="Times New Roman" w:cs="Times New Roman"/>
          <w:b/>
          <w:bCs/>
          <w:color w:val="FF0000"/>
          <w:sz w:val="24"/>
          <w:szCs w:val="24"/>
        </w:rPr>
        <w:t>Smlouva o spolupráci – ČSAD Kyjov, LIDL</w:t>
      </w:r>
    </w:p>
    <w:p w14:paraId="68CF8702"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7C7B475E"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20</w:t>
      </w:r>
    </w:p>
    <w:p w14:paraId="206DD3B7"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305FE2FB" w14:textId="77777777" w:rsidR="00191C2C" w:rsidRPr="00DF2169" w:rsidRDefault="00191C2C" w:rsidP="00191C2C">
      <w:pPr>
        <w:spacing w:after="0" w:line="240" w:lineRule="auto"/>
        <w:jc w:val="both"/>
        <w:rPr>
          <w:rFonts w:ascii="Times New Roman" w:hAnsi="Times New Roman" w:cs="Times New Roman"/>
          <w:sz w:val="24"/>
          <w:szCs w:val="24"/>
        </w:rPr>
      </w:pPr>
      <w:r w:rsidRPr="00DF2169">
        <w:rPr>
          <w:rFonts w:ascii="Times New Roman" w:hAnsi="Times New Roman" w:cs="Times New Roman"/>
          <w:sz w:val="24"/>
          <w:szCs w:val="24"/>
        </w:rPr>
        <w:t xml:space="preserve">v souladu s ustanovením § 102 odst. 1 zákona č. 128/2000 Sb., o obcích (obecní zřízení), ve znění pozdějších předpisů, doporučuje Zastupitelstvu města Kyjova přijmout následující usnesení: </w:t>
      </w:r>
    </w:p>
    <w:p w14:paraId="6993864E" w14:textId="77777777" w:rsidR="00191C2C" w:rsidRPr="00DF2169" w:rsidRDefault="00191C2C" w:rsidP="00191C2C">
      <w:pPr>
        <w:numPr>
          <w:ilvl w:val="0"/>
          <w:numId w:val="7"/>
        </w:numPr>
        <w:spacing w:after="0" w:line="240" w:lineRule="auto"/>
        <w:ind w:left="284" w:hanging="357"/>
        <w:jc w:val="both"/>
        <w:rPr>
          <w:rFonts w:ascii="Times New Roman" w:hAnsi="Times New Roman" w:cs="Times New Roman"/>
          <w:sz w:val="24"/>
          <w:szCs w:val="24"/>
          <w:shd w:val="clear" w:color="auto" w:fill="FFFFFF"/>
        </w:rPr>
      </w:pPr>
      <w:r w:rsidRPr="00DF2169">
        <w:rPr>
          <w:rFonts w:ascii="Times New Roman" w:hAnsi="Times New Roman" w:cs="Times New Roman"/>
          <w:sz w:val="24"/>
          <w:szCs w:val="24"/>
        </w:rPr>
        <w:t xml:space="preserve">Zastupitelstvo města Kyjova, po projednání a v souladu s ustanovením § 84 odst. 4  zákona č. 128/2000 Sb., o obcích (obecní zřízení), ve znění pozdějších předpisů, si vyhradilo a rozhodlo o uzavření Dodatku č. 1 k Dohodě o spolupráci uzavřené dne </w:t>
      </w:r>
      <w:proofErr w:type="gramStart"/>
      <w:r w:rsidRPr="00DF2169">
        <w:rPr>
          <w:rFonts w:ascii="Times New Roman" w:hAnsi="Times New Roman" w:cs="Times New Roman"/>
          <w:sz w:val="24"/>
          <w:szCs w:val="24"/>
        </w:rPr>
        <w:t>25.10.2024</w:t>
      </w:r>
      <w:proofErr w:type="gramEnd"/>
      <w:r w:rsidRPr="00DF2169">
        <w:rPr>
          <w:rFonts w:ascii="Times New Roman" w:hAnsi="Times New Roman" w:cs="Times New Roman"/>
          <w:sz w:val="24"/>
          <w:szCs w:val="24"/>
        </w:rPr>
        <w:t xml:space="preserve"> mezi městem Kyjovem, IČ: 00285030, se sídlem Masarykovo náměstí 30/1, 697 01 Kyjov, a společností ČSAD Kyjov Servisní a.s., IČ: </w:t>
      </w:r>
      <w:r w:rsidRPr="00DF2169">
        <w:rPr>
          <w:rFonts w:ascii="Times New Roman" w:hAnsi="Times New Roman" w:cs="Times New Roman"/>
          <w:sz w:val="24"/>
          <w:szCs w:val="24"/>
          <w:shd w:val="clear" w:color="auto" w:fill="FFFFFF"/>
        </w:rPr>
        <w:t>29290627, se sídlem Boršovská 2228/5, 697 01 Kyjov. Předmětem Dodatku č. 1 je zrušení Části A. VÝSTAVBA PRODEJNY LIDL, UL. BORŠOVSKÁ, KYJOV.</w:t>
      </w:r>
    </w:p>
    <w:p w14:paraId="5B945758" w14:textId="77777777" w:rsidR="00191C2C" w:rsidRPr="00DF2169" w:rsidRDefault="00191C2C" w:rsidP="00191C2C">
      <w:pPr>
        <w:numPr>
          <w:ilvl w:val="0"/>
          <w:numId w:val="7"/>
        </w:numPr>
        <w:spacing w:after="0" w:line="240" w:lineRule="auto"/>
        <w:ind w:left="284" w:hanging="357"/>
        <w:jc w:val="both"/>
        <w:rPr>
          <w:rFonts w:ascii="Times New Roman" w:hAnsi="Times New Roman" w:cs="Times New Roman"/>
          <w:sz w:val="24"/>
          <w:szCs w:val="24"/>
          <w:shd w:val="clear" w:color="auto" w:fill="FFFFFF"/>
        </w:rPr>
      </w:pPr>
      <w:r w:rsidRPr="00DF2169">
        <w:rPr>
          <w:rFonts w:ascii="Times New Roman" w:hAnsi="Times New Roman" w:cs="Times New Roman"/>
          <w:sz w:val="24"/>
          <w:szCs w:val="24"/>
        </w:rPr>
        <w:t>Zastupitelstvo města Kyjova, po projednání a v soul</w:t>
      </w:r>
      <w:r>
        <w:rPr>
          <w:rFonts w:ascii="Times New Roman" w:hAnsi="Times New Roman" w:cs="Times New Roman"/>
          <w:sz w:val="24"/>
          <w:szCs w:val="24"/>
        </w:rPr>
        <w:t xml:space="preserve">adu s ustanovením § 84 odst. 4 </w:t>
      </w:r>
      <w:r w:rsidRPr="00DF2169">
        <w:rPr>
          <w:rFonts w:ascii="Times New Roman" w:hAnsi="Times New Roman" w:cs="Times New Roman"/>
          <w:sz w:val="24"/>
          <w:szCs w:val="24"/>
        </w:rPr>
        <w:t xml:space="preserve">zákona č. 128/2000 Sb., o obcích (obecní zřízení), ve znění pozdějších předpisů, si vyhradilo a rozhodlo o uzavření Smlouvy o spolupráci mezi městem Kyjovem, IČ: 00285030, se sídlem Masarykovo náměstí 30/1, 697 01 Kyjov, a společností </w:t>
      </w:r>
      <w:proofErr w:type="spellStart"/>
      <w:r w:rsidRPr="00DF2169">
        <w:rPr>
          <w:rFonts w:ascii="Times New Roman" w:hAnsi="Times New Roman" w:cs="Times New Roman"/>
          <w:sz w:val="24"/>
          <w:szCs w:val="24"/>
        </w:rPr>
        <w:t>Lidl</w:t>
      </w:r>
      <w:proofErr w:type="spellEnd"/>
      <w:r w:rsidRPr="00DF2169">
        <w:rPr>
          <w:rFonts w:ascii="Times New Roman" w:hAnsi="Times New Roman" w:cs="Times New Roman"/>
          <w:sz w:val="24"/>
          <w:szCs w:val="24"/>
        </w:rPr>
        <w:t xml:space="preserve"> Česká republika s.r.o., IČ: 26178541, se sídlem Nárožní 1359/11, 158 00 Praha 5. </w:t>
      </w:r>
      <w:r w:rsidRPr="00DF2169">
        <w:rPr>
          <w:rFonts w:ascii="Times New Roman" w:hAnsi="Times New Roman" w:cs="Times New Roman"/>
          <w:sz w:val="24"/>
          <w:szCs w:val="24"/>
          <w:shd w:val="clear" w:color="auto" w:fill="FFFFFF"/>
        </w:rPr>
        <w:t xml:space="preserve">Předmětem smlouvy je spolupráce smluvních stran při realizaci záměru s názvem „LIDL, ul. Boršovská, Kyjov“ a finanční </w:t>
      </w:r>
      <w:r w:rsidRPr="00DF2169">
        <w:rPr>
          <w:rFonts w:ascii="Times New Roman" w:hAnsi="Times New Roman" w:cs="Times New Roman"/>
          <w:sz w:val="24"/>
          <w:szCs w:val="24"/>
          <w:shd w:val="clear" w:color="auto" w:fill="FFFFFF"/>
        </w:rPr>
        <w:lastRenderedPageBreak/>
        <w:t xml:space="preserve">participace společnosti </w:t>
      </w:r>
      <w:proofErr w:type="spellStart"/>
      <w:r w:rsidRPr="00DF2169">
        <w:rPr>
          <w:rFonts w:ascii="Times New Roman" w:hAnsi="Times New Roman" w:cs="Times New Roman"/>
          <w:sz w:val="24"/>
          <w:szCs w:val="24"/>
          <w:shd w:val="clear" w:color="auto" w:fill="FFFFFF"/>
        </w:rPr>
        <w:t>Lidl</w:t>
      </w:r>
      <w:proofErr w:type="spellEnd"/>
      <w:r w:rsidRPr="00DF2169">
        <w:rPr>
          <w:rFonts w:ascii="Times New Roman" w:hAnsi="Times New Roman" w:cs="Times New Roman"/>
          <w:sz w:val="24"/>
          <w:szCs w:val="24"/>
          <w:shd w:val="clear" w:color="auto" w:fill="FFFFFF"/>
        </w:rPr>
        <w:t xml:space="preserve"> Česká republika s.r.o. na realizaci objektů dohodou specifikovaných budovaných městem v souvislosti s tímto záměrem.</w:t>
      </w:r>
    </w:p>
    <w:p w14:paraId="64E7B238" w14:textId="77777777" w:rsidR="00191C2C" w:rsidRPr="00DF2169" w:rsidRDefault="00191C2C" w:rsidP="00191C2C">
      <w:pPr>
        <w:spacing w:after="0" w:line="240" w:lineRule="auto"/>
        <w:jc w:val="both"/>
        <w:rPr>
          <w:rFonts w:ascii="Times New Roman" w:hAnsi="Times New Roman" w:cs="Times New Roman"/>
          <w:b/>
          <w:color w:val="FF0000"/>
          <w:sz w:val="24"/>
          <w:szCs w:val="24"/>
        </w:rPr>
      </w:pPr>
    </w:p>
    <w:p w14:paraId="27ACF3B9" w14:textId="6CE7CD93" w:rsidR="00191C2C" w:rsidRPr="00DF2169" w:rsidRDefault="00191C2C" w:rsidP="00191C2C">
      <w:pPr>
        <w:spacing w:after="0" w:line="240" w:lineRule="auto"/>
        <w:jc w:val="both"/>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 xml:space="preserve">IX. Žádost o směnu pozemků – Ing. </w:t>
      </w:r>
      <w:r w:rsidR="00021E2E">
        <w:rPr>
          <w:rFonts w:ascii="Times New Roman" w:hAnsi="Times New Roman" w:cs="Times New Roman"/>
          <w:b/>
          <w:color w:val="FF0000"/>
          <w:sz w:val="24"/>
          <w:szCs w:val="24"/>
        </w:rPr>
        <w:t>J. J.</w:t>
      </w:r>
    </w:p>
    <w:p w14:paraId="310ED0D5"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206E3FF1"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21</w:t>
      </w:r>
    </w:p>
    <w:p w14:paraId="4097BBBF"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180A54E6" w14:textId="114DB189" w:rsidR="00191C2C" w:rsidRPr="00DF2169" w:rsidRDefault="00191C2C" w:rsidP="00191C2C">
      <w:pPr>
        <w:spacing w:after="0" w:line="240" w:lineRule="auto"/>
        <w:jc w:val="both"/>
        <w:rPr>
          <w:rFonts w:ascii="Times New Roman" w:hAnsi="Times New Roman" w:cs="Times New Roman"/>
          <w:sz w:val="24"/>
          <w:szCs w:val="24"/>
        </w:rPr>
      </w:pPr>
      <w:r w:rsidRPr="00DF2169">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bere na vědomí zaslání odpovědi Ing. </w:t>
      </w:r>
      <w:r w:rsidR="00330773">
        <w:rPr>
          <w:rFonts w:ascii="Times New Roman" w:hAnsi="Times New Roman" w:cs="Times New Roman"/>
          <w:sz w:val="24"/>
          <w:szCs w:val="24"/>
        </w:rPr>
        <w:t xml:space="preserve">J. J. </w:t>
      </w:r>
      <w:r w:rsidRPr="00DF2169">
        <w:rPr>
          <w:rFonts w:ascii="Times New Roman" w:hAnsi="Times New Roman" w:cs="Times New Roman"/>
          <w:sz w:val="24"/>
          <w:szCs w:val="24"/>
        </w:rPr>
        <w:t xml:space="preserve">k její žádosti o směnu pozemků, která byla doručena dne </w:t>
      </w:r>
      <w:proofErr w:type="gramStart"/>
      <w:r w:rsidRPr="00DF2169">
        <w:rPr>
          <w:rFonts w:ascii="Times New Roman" w:hAnsi="Times New Roman" w:cs="Times New Roman"/>
          <w:sz w:val="24"/>
          <w:szCs w:val="24"/>
        </w:rPr>
        <w:t>9.6.2025</w:t>
      </w:r>
      <w:proofErr w:type="gramEnd"/>
      <w:r w:rsidRPr="00DF2169">
        <w:rPr>
          <w:rFonts w:ascii="Times New Roman" w:hAnsi="Times New Roman" w:cs="Times New Roman"/>
          <w:sz w:val="24"/>
          <w:szCs w:val="24"/>
        </w:rPr>
        <w:t>.</w:t>
      </w:r>
    </w:p>
    <w:p w14:paraId="5F67AC1B" w14:textId="77777777" w:rsidR="00191C2C" w:rsidRPr="00DF2169" w:rsidRDefault="00191C2C" w:rsidP="00191C2C">
      <w:pPr>
        <w:spacing w:after="0" w:line="240" w:lineRule="auto"/>
        <w:jc w:val="both"/>
        <w:rPr>
          <w:rFonts w:ascii="Times New Roman" w:hAnsi="Times New Roman" w:cs="Times New Roman"/>
          <w:b/>
          <w:color w:val="00B0F0"/>
          <w:sz w:val="24"/>
          <w:szCs w:val="24"/>
        </w:rPr>
      </w:pPr>
    </w:p>
    <w:p w14:paraId="27427CA0" w14:textId="77777777" w:rsidR="00191C2C" w:rsidRPr="00DF2169" w:rsidRDefault="00191C2C" w:rsidP="00191C2C">
      <w:pPr>
        <w:spacing w:after="0" w:line="240" w:lineRule="auto"/>
        <w:jc w:val="both"/>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 xml:space="preserve">X. Odpis nedobytné pohledávky </w:t>
      </w:r>
      <w:proofErr w:type="spellStart"/>
      <w:r w:rsidRPr="00DF2169">
        <w:rPr>
          <w:rFonts w:ascii="Times New Roman" w:hAnsi="Times New Roman" w:cs="Times New Roman"/>
          <w:b/>
          <w:bCs/>
          <w:color w:val="FF0000"/>
          <w:sz w:val="24"/>
          <w:szCs w:val="24"/>
        </w:rPr>
        <w:t>CamSystem</w:t>
      </w:r>
      <w:proofErr w:type="spellEnd"/>
      <w:r w:rsidRPr="00DF2169">
        <w:rPr>
          <w:rFonts w:ascii="Times New Roman" w:hAnsi="Times New Roman" w:cs="Times New Roman"/>
          <w:b/>
          <w:bCs/>
          <w:color w:val="FF0000"/>
          <w:sz w:val="24"/>
          <w:szCs w:val="24"/>
        </w:rPr>
        <w:t xml:space="preserve"> Group s.r.o.</w:t>
      </w:r>
    </w:p>
    <w:p w14:paraId="3CB3C06B"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56E9AED9"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22</w:t>
      </w:r>
    </w:p>
    <w:p w14:paraId="5DE59CD6"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4CBEAE0F" w14:textId="77777777" w:rsidR="00191C2C" w:rsidRPr="00DF2169" w:rsidRDefault="00191C2C" w:rsidP="00191C2C">
      <w:pPr>
        <w:spacing w:after="0" w:line="240" w:lineRule="auto"/>
        <w:jc w:val="both"/>
        <w:rPr>
          <w:rFonts w:ascii="Times New Roman" w:hAnsi="Times New Roman" w:cs="Times New Roman"/>
          <w:sz w:val="24"/>
          <w:szCs w:val="24"/>
        </w:rPr>
      </w:pPr>
      <w:r w:rsidRPr="00DF2169">
        <w:rPr>
          <w:rFonts w:ascii="Times New Roman" w:hAnsi="Times New Roman" w:cs="Times New Roman"/>
          <w:sz w:val="24"/>
          <w:szCs w:val="24"/>
        </w:rPr>
        <w:t xml:space="preserve">v souladu s ustanovením § 102 odst. 1 zákona č. 128/2000 Sb., o obcích (obecní zřízení), ve znění pozdějších předpisů, doporučuje Zastupitelstvu města Kyjova přijmout následující usnesení: </w:t>
      </w:r>
    </w:p>
    <w:p w14:paraId="4A285A01"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F2169">
        <w:rPr>
          <w:rFonts w:ascii="Times New Roman" w:hAnsi="Times New Roman" w:cs="Times New Roman"/>
          <w:sz w:val="24"/>
          <w:szCs w:val="24"/>
        </w:rPr>
        <w:t xml:space="preserve">Zastupitelstvo města Kyjova, po projednání a v souladu s ustanovením § 85 písm. f) zákona č. 128/2000 Sb., o obcích (obecní zřízení), ve znění pozdějších předpisů, rozhodlo o vzdání se práva vymáhat pohledávku v celkové výši 125.610,33 Kč (jistina ve výši 116.958,60 Kč včetně zákonného úroku z prodlení ve výši 8.651,73 Kč) za společností </w:t>
      </w:r>
      <w:proofErr w:type="spellStart"/>
      <w:r w:rsidRPr="00DF2169">
        <w:rPr>
          <w:rFonts w:ascii="Times New Roman" w:hAnsi="Times New Roman" w:cs="Times New Roman"/>
          <w:sz w:val="24"/>
          <w:szCs w:val="24"/>
        </w:rPr>
        <w:t>CamSystem</w:t>
      </w:r>
      <w:proofErr w:type="spellEnd"/>
      <w:r w:rsidRPr="00DF2169">
        <w:rPr>
          <w:rFonts w:ascii="Times New Roman" w:hAnsi="Times New Roman" w:cs="Times New Roman"/>
          <w:sz w:val="24"/>
          <w:szCs w:val="24"/>
        </w:rPr>
        <w:t xml:space="preserve"> Group </w:t>
      </w:r>
      <w:proofErr w:type="spellStart"/>
      <w:r w:rsidRPr="00DF2169">
        <w:rPr>
          <w:rFonts w:ascii="Times New Roman" w:hAnsi="Times New Roman" w:cs="Times New Roman"/>
          <w:sz w:val="24"/>
          <w:szCs w:val="24"/>
        </w:rPr>
        <w:t>s.r.o</w:t>
      </w:r>
      <w:proofErr w:type="spellEnd"/>
      <w:r w:rsidRPr="00DF2169">
        <w:rPr>
          <w:rFonts w:ascii="Times New Roman" w:hAnsi="Times New Roman" w:cs="Times New Roman"/>
          <w:sz w:val="24"/>
          <w:szCs w:val="24"/>
        </w:rPr>
        <w:t>, IČ: 07102763, se sídlem Příkop 838/6, 602 00 Brno, a současně souhlasí s tím, aby byl proveden účetní odpis výše uvedené pohledávky v souladu s platnou právní úpravou.</w:t>
      </w:r>
    </w:p>
    <w:p w14:paraId="0911A911"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058F9658"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F2169">
        <w:rPr>
          <w:rFonts w:ascii="Times New Roman" w:eastAsia="Times New Roman" w:hAnsi="Times New Roman" w:cs="Times New Roman"/>
          <w:b/>
          <w:iCs/>
          <w:color w:val="000000" w:themeColor="text1"/>
          <w:sz w:val="24"/>
          <w:szCs w:val="24"/>
          <w:lang w:eastAsia="zh-CN"/>
        </w:rPr>
        <w:t>2.7 Pořízení změny ÚP Kyjov s prvky regulačního plánu</w:t>
      </w:r>
    </w:p>
    <w:p w14:paraId="7087650A"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153C1DE2"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23</w:t>
      </w:r>
    </w:p>
    <w:p w14:paraId="3E531449"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143DFC4E" w14:textId="77777777" w:rsidR="00191C2C" w:rsidRPr="00DF2169"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F2169">
        <w:rPr>
          <w:rFonts w:ascii="Times New Roman" w:eastAsia="Times New Roman" w:hAnsi="Times New Roman" w:cs="Times New Roman"/>
          <w:iCs/>
          <w:color w:val="000000" w:themeColor="text1"/>
          <w:sz w:val="24"/>
          <w:szCs w:val="24"/>
          <w:lang w:eastAsia="zh-CN"/>
        </w:rPr>
        <w:t>v souladu s ustanovením § 102 odst. 1 zákona č. 128/2000 Sb., o obcích, ve znění pozdějších předpisů doporučuje Zastupitelstvu města Kyjova:</w:t>
      </w:r>
    </w:p>
    <w:p w14:paraId="2904F043" w14:textId="77777777" w:rsidR="00191C2C" w:rsidRPr="00DF2169"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F2169">
        <w:rPr>
          <w:rFonts w:ascii="Times New Roman" w:eastAsia="Times New Roman" w:hAnsi="Times New Roman" w:cs="Times New Roman"/>
          <w:iCs/>
          <w:color w:val="000000" w:themeColor="text1"/>
          <w:sz w:val="24"/>
          <w:szCs w:val="24"/>
          <w:lang w:eastAsia="zh-CN"/>
        </w:rPr>
        <w:t>1. rozhodnout, v souladu s ustanovením § 27 a § 111 zákona č. 283/2021 Sb. stavební zákon, v platném znění, o pořízení změny Územního plánu Kyjov s prvky regulačního plánu;</w:t>
      </w:r>
    </w:p>
    <w:p w14:paraId="3D820F75" w14:textId="77777777" w:rsidR="00191C2C" w:rsidRPr="00DF2169"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F2169">
        <w:rPr>
          <w:rFonts w:ascii="Times New Roman" w:eastAsia="Times New Roman" w:hAnsi="Times New Roman" w:cs="Times New Roman"/>
          <w:iCs/>
          <w:color w:val="000000" w:themeColor="text1"/>
          <w:sz w:val="24"/>
          <w:szCs w:val="24"/>
          <w:lang w:eastAsia="zh-CN"/>
        </w:rPr>
        <w:t>2. schválit, v souladu s ustanovením § 27 a § 111 zákona č. 283/2021 Sb. st</w:t>
      </w:r>
      <w:r>
        <w:rPr>
          <w:rFonts w:ascii="Times New Roman" w:eastAsia="Times New Roman" w:hAnsi="Times New Roman" w:cs="Times New Roman"/>
          <w:iCs/>
          <w:color w:val="000000" w:themeColor="text1"/>
          <w:sz w:val="24"/>
          <w:szCs w:val="24"/>
          <w:lang w:eastAsia="zh-CN"/>
        </w:rPr>
        <w:t xml:space="preserve">avební zákon, v platném znění, </w:t>
      </w:r>
      <w:r w:rsidRPr="00DF2169">
        <w:rPr>
          <w:rFonts w:ascii="Times New Roman" w:eastAsia="Times New Roman" w:hAnsi="Times New Roman" w:cs="Times New Roman"/>
          <w:iCs/>
          <w:color w:val="000000" w:themeColor="text1"/>
          <w:sz w:val="24"/>
          <w:szCs w:val="24"/>
          <w:lang w:eastAsia="zh-CN"/>
        </w:rPr>
        <w:t xml:space="preserve">zadání změny Územního plánu Kyjov s prvky regulačního plánu; </w:t>
      </w:r>
    </w:p>
    <w:p w14:paraId="4197E288" w14:textId="77777777" w:rsidR="00191C2C" w:rsidRPr="00DF2169"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F2169">
        <w:rPr>
          <w:rFonts w:ascii="Times New Roman" w:eastAsia="Times New Roman" w:hAnsi="Times New Roman" w:cs="Times New Roman"/>
          <w:iCs/>
          <w:color w:val="000000" w:themeColor="text1"/>
          <w:sz w:val="24"/>
          <w:szCs w:val="24"/>
          <w:lang w:eastAsia="zh-CN"/>
        </w:rPr>
        <w:t>3. určit, v souladu s ustanovením § 49 zákona č. 283/2021 Sb. stavební zákon, v platném znění, člena zastupitelstva, který bude při pořizování změny Územního plánu K</w:t>
      </w:r>
      <w:r>
        <w:rPr>
          <w:rFonts w:ascii="Times New Roman" w:eastAsia="Times New Roman" w:hAnsi="Times New Roman" w:cs="Times New Roman"/>
          <w:iCs/>
          <w:color w:val="000000" w:themeColor="text1"/>
          <w:sz w:val="24"/>
          <w:szCs w:val="24"/>
          <w:lang w:eastAsia="zh-CN"/>
        </w:rPr>
        <w:t>yjov s prvky regulačního plánu jednat s pořizovatelem, a to</w:t>
      </w:r>
      <w:r w:rsidRPr="00DF2169">
        <w:rPr>
          <w:rFonts w:ascii="Times New Roman" w:eastAsia="Times New Roman" w:hAnsi="Times New Roman" w:cs="Times New Roman"/>
          <w:iCs/>
          <w:color w:val="000000" w:themeColor="text1"/>
          <w:sz w:val="24"/>
          <w:szCs w:val="24"/>
          <w:lang w:eastAsia="zh-CN"/>
        </w:rPr>
        <w:t xml:space="preserve"> místostarostu </w:t>
      </w:r>
      <w:r>
        <w:rPr>
          <w:rFonts w:ascii="Times New Roman" w:eastAsia="Times New Roman" w:hAnsi="Times New Roman" w:cs="Times New Roman"/>
          <w:iCs/>
          <w:color w:val="000000" w:themeColor="text1"/>
          <w:sz w:val="24"/>
          <w:szCs w:val="24"/>
          <w:lang w:eastAsia="zh-CN"/>
        </w:rPr>
        <w:t xml:space="preserve">Bc. </w:t>
      </w:r>
      <w:r w:rsidRPr="00DF2169">
        <w:rPr>
          <w:rFonts w:ascii="Times New Roman" w:eastAsia="Times New Roman" w:hAnsi="Times New Roman" w:cs="Times New Roman"/>
          <w:iCs/>
          <w:color w:val="000000" w:themeColor="text1"/>
          <w:sz w:val="24"/>
          <w:szCs w:val="24"/>
          <w:lang w:eastAsia="zh-CN"/>
        </w:rPr>
        <w:t xml:space="preserve">Daniela Čmelíka; </w:t>
      </w:r>
    </w:p>
    <w:p w14:paraId="7ADA4BE0" w14:textId="77777777" w:rsidR="00191C2C" w:rsidRPr="00DF2169"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F2169">
        <w:rPr>
          <w:rFonts w:ascii="Times New Roman" w:eastAsia="Times New Roman" w:hAnsi="Times New Roman" w:cs="Times New Roman"/>
          <w:iCs/>
          <w:color w:val="000000" w:themeColor="text1"/>
          <w:sz w:val="24"/>
          <w:szCs w:val="24"/>
          <w:lang w:eastAsia="zh-CN"/>
        </w:rPr>
        <w:t>4. rozhodnout, v souladu s ustanovením § 111, odst. 4 zákona č. 283/2021 Sb. stavební zákon, v platném znění, o sloučení společného jednání a veřejného projednání.</w:t>
      </w:r>
    </w:p>
    <w:p w14:paraId="239DD3BA"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78D04A14"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F2169">
        <w:rPr>
          <w:rFonts w:ascii="Times New Roman" w:eastAsia="Times New Roman" w:hAnsi="Times New Roman" w:cs="Times New Roman"/>
          <w:b/>
          <w:iCs/>
          <w:color w:val="000000" w:themeColor="text1"/>
          <w:sz w:val="24"/>
          <w:szCs w:val="24"/>
          <w:lang w:eastAsia="zh-CN"/>
        </w:rPr>
        <w:t>2.8 Příprava smlouvy o budoucí kupní smlouvě – DEKINVEST</w:t>
      </w:r>
    </w:p>
    <w:p w14:paraId="69B6D45A"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25FD80E6"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24</w:t>
      </w:r>
    </w:p>
    <w:p w14:paraId="0946C93B"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7BA28F75" w14:textId="77777777" w:rsidR="00191C2C" w:rsidRPr="007E4234"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7E4234">
        <w:rPr>
          <w:rFonts w:ascii="Times New Roman" w:eastAsia="Times New Roman" w:hAnsi="Times New Roman" w:cs="Times New Roman"/>
          <w:iCs/>
          <w:color w:val="000000" w:themeColor="text1"/>
          <w:sz w:val="24"/>
          <w:szCs w:val="24"/>
          <w:lang w:eastAsia="zh-CN"/>
        </w:rPr>
        <w:t xml:space="preserve">v souladu s ustanovením § 102 odst. 3 zákona č. 128/2000 Sb., o obcích, ve znění pozdějších předpisů, po projednání připomínek k návrhu smlouvy o uzavření budoucí kupní smlouvy na prodej pozemků v lokalitě „Traktorka“ v </w:t>
      </w:r>
      <w:proofErr w:type="spellStart"/>
      <w:proofErr w:type="gramStart"/>
      <w:r w:rsidRPr="007E4234">
        <w:rPr>
          <w:rFonts w:ascii="Times New Roman" w:eastAsia="Times New Roman" w:hAnsi="Times New Roman" w:cs="Times New Roman"/>
          <w:iCs/>
          <w:color w:val="000000" w:themeColor="text1"/>
          <w:sz w:val="24"/>
          <w:szCs w:val="24"/>
          <w:lang w:eastAsia="zh-CN"/>
        </w:rPr>
        <w:t>k.ú</w:t>
      </w:r>
      <w:proofErr w:type="spellEnd"/>
      <w:r w:rsidRPr="007E4234">
        <w:rPr>
          <w:rFonts w:ascii="Times New Roman" w:eastAsia="Times New Roman" w:hAnsi="Times New Roman" w:cs="Times New Roman"/>
          <w:iCs/>
          <w:color w:val="000000" w:themeColor="text1"/>
          <w:sz w:val="24"/>
          <w:szCs w:val="24"/>
          <w:lang w:eastAsia="zh-CN"/>
        </w:rPr>
        <w:t>.</w:t>
      </w:r>
      <w:proofErr w:type="gramEnd"/>
      <w:r w:rsidRPr="007E4234">
        <w:rPr>
          <w:rFonts w:ascii="Times New Roman" w:eastAsia="Times New Roman" w:hAnsi="Times New Roman" w:cs="Times New Roman"/>
          <w:iCs/>
          <w:color w:val="000000" w:themeColor="text1"/>
          <w:sz w:val="24"/>
          <w:szCs w:val="24"/>
          <w:lang w:eastAsia="zh-CN"/>
        </w:rPr>
        <w:t xml:space="preserve"> Kyjov se společností DEKINVEST investiční společnost a.s., IČ 14094568, se sídlem Tiskařská 257/10, 108 00 Praha 10 - Malešice, rozhodla </w:t>
      </w:r>
      <w:r w:rsidRPr="007E4234">
        <w:rPr>
          <w:rFonts w:ascii="Times New Roman" w:eastAsia="Times New Roman" w:hAnsi="Times New Roman" w:cs="Times New Roman"/>
          <w:iCs/>
          <w:color w:val="000000" w:themeColor="text1"/>
          <w:sz w:val="24"/>
          <w:szCs w:val="24"/>
          <w:lang w:eastAsia="zh-CN"/>
        </w:rPr>
        <w:lastRenderedPageBreak/>
        <w:t xml:space="preserve">sdělit tomuto zájemci, že podmínky, které byly specifikovány ve zveřejněném záměru č. 116/2025, není možné smluvním ujednáním stran měnit. Pokud by zájemce na úpravě podmínek záměru trval, bude nutno původní záměr zrušit a zveřejnit jej znovu s upravenými podmínkami. Rada města Kyjova dále potvrdila, že pokud je v záměru </w:t>
      </w:r>
      <w:r>
        <w:rPr>
          <w:rFonts w:ascii="Times New Roman" w:eastAsia="Times New Roman" w:hAnsi="Times New Roman" w:cs="Times New Roman"/>
          <w:iCs/>
          <w:color w:val="000000" w:themeColor="text1"/>
          <w:sz w:val="24"/>
          <w:szCs w:val="24"/>
          <w:lang w:eastAsia="zh-CN"/>
        </w:rPr>
        <w:t xml:space="preserve">č. </w:t>
      </w:r>
      <w:r w:rsidRPr="007E4234">
        <w:rPr>
          <w:rFonts w:ascii="Times New Roman" w:eastAsia="Times New Roman" w:hAnsi="Times New Roman" w:cs="Times New Roman"/>
          <w:iCs/>
          <w:color w:val="000000" w:themeColor="text1"/>
          <w:sz w:val="24"/>
          <w:szCs w:val="24"/>
          <w:lang w:eastAsia="zh-CN"/>
        </w:rPr>
        <w:t>116/2025 podmínka vytvoření nových pracovních míst, rozumí se tím místa na plný pracovní úvazek.</w:t>
      </w:r>
    </w:p>
    <w:p w14:paraId="26667018" w14:textId="77777777" w:rsidR="00191C2C" w:rsidRPr="007E4234"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p>
    <w:p w14:paraId="42E71479"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360931EF"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25</w:t>
      </w:r>
    </w:p>
    <w:p w14:paraId="19CD7EB6"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7B82BA45" w14:textId="77777777" w:rsidR="00191C2C" w:rsidRPr="00DF2169"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7E4234">
        <w:rPr>
          <w:rFonts w:ascii="Times New Roman" w:eastAsia="Times New Roman" w:hAnsi="Times New Roman" w:cs="Times New Roman"/>
          <w:iCs/>
          <w:color w:val="000000" w:themeColor="text1"/>
          <w:sz w:val="24"/>
          <w:szCs w:val="24"/>
          <w:lang w:eastAsia="zh-CN"/>
        </w:rPr>
        <w:t xml:space="preserve">v souladu s ustanovením § 102 odst. 1 zákona č. 128/2000 Sb., o obcích, ve znění pozdějších předpisů, doporučuje Zastupitelstvu města Kyjova přijmout následující usnesení: Zastupitelstvo města v souladu s § 85 písm. a) zák. č. 128/2000 Sb., o obcích, ve znění pozdějších předpisů, bere na vědomí předložené informace o průběhu přípravy smlouvy o uzavření budoucí kupní smlouvy na prodej pozemků v lokalitě „Traktorka“ v </w:t>
      </w:r>
      <w:proofErr w:type="spellStart"/>
      <w:proofErr w:type="gramStart"/>
      <w:r w:rsidRPr="007E4234">
        <w:rPr>
          <w:rFonts w:ascii="Times New Roman" w:eastAsia="Times New Roman" w:hAnsi="Times New Roman" w:cs="Times New Roman"/>
          <w:iCs/>
          <w:color w:val="000000" w:themeColor="text1"/>
          <w:sz w:val="24"/>
          <w:szCs w:val="24"/>
          <w:lang w:eastAsia="zh-CN"/>
        </w:rPr>
        <w:t>k.ú</w:t>
      </w:r>
      <w:proofErr w:type="spellEnd"/>
      <w:r w:rsidRPr="007E4234">
        <w:rPr>
          <w:rFonts w:ascii="Times New Roman" w:eastAsia="Times New Roman" w:hAnsi="Times New Roman" w:cs="Times New Roman"/>
          <w:iCs/>
          <w:color w:val="000000" w:themeColor="text1"/>
          <w:sz w:val="24"/>
          <w:szCs w:val="24"/>
          <w:lang w:eastAsia="zh-CN"/>
        </w:rPr>
        <w:t>.</w:t>
      </w:r>
      <w:proofErr w:type="gramEnd"/>
      <w:r w:rsidRPr="007E4234">
        <w:rPr>
          <w:rFonts w:ascii="Times New Roman" w:eastAsia="Times New Roman" w:hAnsi="Times New Roman" w:cs="Times New Roman"/>
          <w:iCs/>
          <w:color w:val="000000" w:themeColor="text1"/>
          <w:sz w:val="24"/>
          <w:szCs w:val="24"/>
          <w:lang w:eastAsia="zh-CN"/>
        </w:rPr>
        <w:t xml:space="preserve"> Kyjov se společností DEKINVEST investiční společnost a.s., IČ 14094568, se sídlem Tiskařská 257/10, 108 00 Praha 10 - Malešice, jako budoucím kupujícím.</w:t>
      </w:r>
    </w:p>
    <w:p w14:paraId="6130E512"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2BD0D50F"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F2169">
        <w:rPr>
          <w:rFonts w:ascii="Times New Roman" w:eastAsia="Times New Roman" w:hAnsi="Times New Roman" w:cs="Times New Roman"/>
          <w:b/>
          <w:iCs/>
          <w:color w:val="000000" w:themeColor="text1"/>
          <w:sz w:val="24"/>
          <w:szCs w:val="24"/>
          <w:lang w:eastAsia="zh-CN"/>
        </w:rPr>
        <w:t>2.9 Lokalita Bukovanská – poptávkové řízení</w:t>
      </w:r>
    </w:p>
    <w:p w14:paraId="058A5B0C" w14:textId="77777777" w:rsidR="00191C2C" w:rsidRPr="00DF2169" w:rsidRDefault="00191C2C" w:rsidP="00191C2C">
      <w:pPr>
        <w:pStyle w:val="Zkladntext"/>
        <w:spacing w:before="0" w:after="0"/>
        <w:rPr>
          <w:color w:val="000000" w:themeColor="text1"/>
          <w:szCs w:val="24"/>
        </w:rPr>
      </w:pPr>
      <w:r w:rsidRPr="00DF2169">
        <w:rPr>
          <w:color w:val="000000" w:themeColor="text1"/>
          <w:szCs w:val="24"/>
        </w:rPr>
        <w:t>Usnesení</w:t>
      </w:r>
    </w:p>
    <w:p w14:paraId="27D3907C"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26</w:t>
      </w:r>
    </w:p>
    <w:p w14:paraId="7A5AB691"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051ACA7F" w14:textId="77777777" w:rsidR="00191C2C" w:rsidRPr="00DF2169"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F2169">
        <w:rPr>
          <w:rFonts w:ascii="Times New Roman" w:eastAsia="Times New Roman" w:hAnsi="Times New Roman" w:cs="Times New Roman"/>
          <w:iCs/>
          <w:color w:val="000000" w:themeColor="text1"/>
          <w:sz w:val="24"/>
          <w:szCs w:val="24"/>
          <w:lang w:eastAsia="zh-CN"/>
        </w:rPr>
        <w:t>v souladu s ustanovením § 102 odst. 1 zákona č. 128/2000 Sb., o obcích, ve znění pozdějších předpisů, doporučuje Zastupitelstvu města Kyjova přijmout následující usnesení: Zastupitelstvo města Kyjova po projednání a v souladu s ustanovením § 84 odst. 4 zákona č. 128/2000 Sb., o obcích, ve znění pozdějších předpisů, schvaluje základní podmínky poptávkového řízení, které bude zveřejněno za účelem nalezení vhodného zájemce o výstavbu v lokalitě Bukovanská.</w:t>
      </w:r>
    </w:p>
    <w:p w14:paraId="6FD71A50"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2BA0831B" w14:textId="4983B35A" w:rsidR="00191C2C" w:rsidRPr="00283FB4" w:rsidRDefault="00191C2C" w:rsidP="00283FB4">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F2169">
        <w:rPr>
          <w:rFonts w:ascii="Times New Roman" w:eastAsia="Times New Roman" w:hAnsi="Times New Roman" w:cs="Times New Roman"/>
          <w:b/>
          <w:iCs/>
          <w:color w:val="000000" w:themeColor="text1"/>
          <w:sz w:val="24"/>
          <w:szCs w:val="24"/>
          <w:lang w:eastAsia="zh-CN"/>
        </w:rPr>
        <w:t>3. Majetkoprávní úkony</w:t>
      </w:r>
    </w:p>
    <w:p w14:paraId="47D26E7C" w14:textId="77777777" w:rsidR="00191C2C" w:rsidRPr="00DF2169" w:rsidRDefault="00191C2C" w:rsidP="00191C2C">
      <w:pPr>
        <w:widowControl w:val="0"/>
        <w:suppressAutoHyphens/>
        <w:spacing w:after="0" w:line="240" w:lineRule="auto"/>
        <w:jc w:val="both"/>
        <w:textAlignment w:val="baseline"/>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Ad I. Zrušení záměru</w:t>
      </w:r>
    </w:p>
    <w:p w14:paraId="6EE5766B" w14:textId="77777777" w:rsidR="00191C2C" w:rsidRPr="00DF2169" w:rsidRDefault="00191C2C" w:rsidP="00191C2C">
      <w:pPr>
        <w:widowControl w:val="0"/>
        <w:suppressAutoHyphens/>
        <w:spacing w:after="0" w:line="240" w:lineRule="auto"/>
        <w:jc w:val="both"/>
        <w:textAlignment w:val="baseline"/>
        <w:rPr>
          <w:rFonts w:ascii="Times New Roman" w:hAnsi="Times New Roman" w:cs="Times New Roman"/>
          <w:b/>
          <w:color w:val="00B0F0"/>
          <w:sz w:val="24"/>
          <w:szCs w:val="24"/>
        </w:rPr>
      </w:pPr>
      <w:r w:rsidRPr="00DF2169">
        <w:rPr>
          <w:rFonts w:ascii="Times New Roman" w:hAnsi="Times New Roman" w:cs="Times New Roman"/>
          <w:b/>
          <w:color w:val="00B0F0"/>
          <w:sz w:val="24"/>
          <w:szCs w:val="24"/>
        </w:rPr>
        <w:t xml:space="preserve">I. Zrušení záměru na prodej pozemku </w:t>
      </w:r>
    </w:p>
    <w:p w14:paraId="73FCCBDF"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44262485"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27</w:t>
      </w:r>
    </w:p>
    <w:p w14:paraId="0653DB8F"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5A1ABD3D" w14:textId="77777777" w:rsidR="00191C2C" w:rsidRPr="00DF2169" w:rsidRDefault="00191C2C" w:rsidP="00191C2C">
      <w:pPr>
        <w:spacing w:after="0" w:line="240" w:lineRule="auto"/>
        <w:jc w:val="both"/>
        <w:rPr>
          <w:rFonts w:ascii="Times New Roman" w:eastAsia="Times New Roman" w:hAnsi="Times New Roman" w:cs="Times New Roman"/>
          <w:iCs/>
          <w:sz w:val="24"/>
          <w:szCs w:val="24"/>
          <w:lang w:eastAsia="cs-CZ"/>
        </w:rPr>
      </w:pPr>
      <w:r w:rsidRPr="00DF2169">
        <w:rPr>
          <w:rFonts w:ascii="Times New Roman" w:eastAsia="Times New Roman" w:hAnsi="Times New Roman" w:cs="Times New Roman"/>
          <w:iCs/>
          <w:sz w:val="24"/>
          <w:szCs w:val="24"/>
          <w:lang w:eastAsia="cs-CZ"/>
        </w:rPr>
        <w:t xml:space="preserve">v souladu s ustanovením </w:t>
      </w:r>
      <w:r w:rsidRPr="00DF2169">
        <w:rPr>
          <w:rFonts w:ascii="Times New Roman" w:eastAsia="Times New Roman" w:hAnsi="Times New Roman" w:cs="Times New Roman"/>
          <w:sz w:val="24"/>
          <w:szCs w:val="24"/>
          <w:lang w:eastAsia="cs-CZ"/>
        </w:rPr>
        <w:t>§ 102 odst. 3  zákona č. 128/2000 Sb.,</w:t>
      </w:r>
      <w:r w:rsidRPr="00DF2169">
        <w:rPr>
          <w:rFonts w:ascii="Times New Roman" w:eastAsia="Times New Roman" w:hAnsi="Times New Roman" w:cs="Times New Roman"/>
          <w:iCs/>
          <w:sz w:val="24"/>
          <w:szCs w:val="24"/>
          <w:lang w:eastAsia="cs-CZ"/>
        </w:rPr>
        <w:t xml:space="preserve"> o obcích, ve znění pozdějších předpisů, rozhodla o </w:t>
      </w:r>
      <w:r w:rsidRPr="00471129">
        <w:rPr>
          <w:rFonts w:ascii="Times New Roman" w:eastAsia="Times New Roman" w:hAnsi="Times New Roman" w:cs="Times New Roman"/>
          <w:iCs/>
          <w:sz w:val="24"/>
          <w:szCs w:val="24"/>
          <w:lang w:eastAsia="cs-CZ"/>
        </w:rPr>
        <w:t>zrušení záměru č. 117/2025,</w:t>
      </w:r>
      <w:r w:rsidRPr="00DF2169">
        <w:rPr>
          <w:rFonts w:ascii="Times New Roman" w:eastAsia="Times New Roman" w:hAnsi="Times New Roman" w:cs="Times New Roman"/>
          <w:b/>
          <w:iCs/>
          <w:sz w:val="24"/>
          <w:szCs w:val="24"/>
          <w:lang w:eastAsia="cs-CZ"/>
        </w:rPr>
        <w:t xml:space="preserve"> </w:t>
      </w:r>
      <w:r w:rsidRPr="00DF2169">
        <w:rPr>
          <w:rFonts w:ascii="Times New Roman" w:eastAsia="Times New Roman" w:hAnsi="Times New Roman" w:cs="Times New Roman"/>
          <w:iCs/>
          <w:sz w:val="24"/>
          <w:szCs w:val="24"/>
          <w:lang w:eastAsia="cs-CZ"/>
        </w:rPr>
        <w:t xml:space="preserve">jehož vyhlášení schválila na své 73. schůzi konané dne 12.5.2025 usnesením č. 73/3, ve věci prodeje pozemku </w:t>
      </w:r>
      <w:proofErr w:type="spellStart"/>
      <w:proofErr w:type="gramStart"/>
      <w:r w:rsidRPr="00DF2169">
        <w:rPr>
          <w:rFonts w:ascii="Times New Roman" w:eastAsia="Times New Roman" w:hAnsi="Times New Roman" w:cs="Times New Roman"/>
          <w:iCs/>
          <w:sz w:val="24"/>
          <w:szCs w:val="24"/>
          <w:lang w:eastAsia="cs-CZ"/>
        </w:rPr>
        <w:t>p.č</w:t>
      </w:r>
      <w:proofErr w:type="spellEnd"/>
      <w:r w:rsidRPr="00DF2169">
        <w:rPr>
          <w:rFonts w:ascii="Times New Roman" w:eastAsia="Times New Roman" w:hAnsi="Times New Roman" w:cs="Times New Roman"/>
          <w:iCs/>
          <w:sz w:val="24"/>
          <w:szCs w:val="24"/>
          <w:lang w:eastAsia="cs-CZ"/>
        </w:rPr>
        <w:t>.</w:t>
      </w:r>
      <w:proofErr w:type="gramEnd"/>
      <w:r w:rsidRPr="00DF2169">
        <w:rPr>
          <w:rFonts w:ascii="Times New Roman" w:eastAsia="Times New Roman" w:hAnsi="Times New Roman" w:cs="Times New Roman"/>
          <w:iCs/>
          <w:sz w:val="24"/>
          <w:szCs w:val="24"/>
          <w:lang w:eastAsia="cs-CZ"/>
        </w:rPr>
        <w:t xml:space="preserve"> 1558 – ostatní plocha, jiná plocha o výměře 143 m</w:t>
      </w:r>
      <w:r w:rsidRPr="00DF2169">
        <w:rPr>
          <w:rFonts w:ascii="Times New Roman" w:eastAsia="Times New Roman" w:hAnsi="Times New Roman" w:cs="Times New Roman"/>
          <w:iCs/>
          <w:sz w:val="24"/>
          <w:szCs w:val="24"/>
          <w:vertAlign w:val="superscript"/>
          <w:lang w:eastAsia="cs-CZ"/>
        </w:rPr>
        <w:t>2</w:t>
      </w:r>
      <w:r w:rsidRPr="00DF2169">
        <w:rPr>
          <w:rFonts w:ascii="Times New Roman" w:eastAsia="Times New Roman" w:hAnsi="Times New Roman" w:cs="Times New Roman"/>
          <w:iCs/>
          <w:sz w:val="24"/>
          <w:szCs w:val="24"/>
          <w:lang w:eastAsia="cs-CZ"/>
        </w:rPr>
        <w:t xml:space="preserve"> v </w:t>
      </w:r>
      <w:proofErr w:type="spellStart"/>
      <w:r w:rsidRPr="00DF2169">
        <w:rPr>
          <w:rFonts w:ascii="Times New Roman" w:eastAsia="Times New Roman" w:hAnsi="Times New Roman" w:cs="Times New Roman"/>
          <w:iCs/>
          <w:sz w:val="24"/>
          <w:szCs w:val="24"/>
          <w:lang w:eastAsia="cs-CZ"/>
        </w:rPr>
        <w:t>k.ú</w:t>
      </w:r>
      <w:proofErr w:type="spellEnd"/>
      <w:r w:rsidRPr="00DF2169">
        <w:rPr>
          <w:rFonts w:ascii="Times New Roman" w:eastAsia="Times New Roman" w:hAnsi="Times New Roman" w:cs="Times New Roman"/>
          <w:iCs/>
          <w:sz w:val="24"/>
          <w:szCs w:val="24"/>
          <w:lang w:eastAsia="cs-CZ"/>
        </w:rPr>
        <w:t>. Nětčice u Kyjova.</w:t>
      </w:r>
    </w:p>
    <w:p w14:paraId="4EDAA127" w14:textId="77777777" w:rsidR="00191C2C" w:rsidRPr="00DF2169" w:rsidRDefault="00191C2C" w:rsidP="00191C2C">
      <w:pPr>
        <w:spacing w:after="0" w:line="240" w:lineRule="auto"/>
        <w:jc w:val="both"/>
        <w:rPr>
          <w:rFonts w:ascii="Times New Roman" w:hAnsi="Times New Roman" w:cs="Times New Roman"/>
          <w:b/>
          <w:sz w:val="24"/>
          <w:szCs w:val="24"/>
        </w:rPr>
      </w:pPr>
    </w:p>
    <w:p w14:paraId="346546C3" w14:textId="77777777" w:rsidR="00191C2C" w:rsidRPr="00DF2169" w:rsidRDefault="00191C2C" w:rsidP="00191C2C">
      <w:pPr>
        <w:widowControl w:val="0"/>
        <w:suppressAutoHyphens/>
        <w:spacing w:after="0" w:line="240" w:lineRule="auto"/>
        <w:jc w:val="both"/>
        <w:textAlignment w:val="baseline"/>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Ad II. Vyhlášení záměrů</w:t>
      </w:r>
    </w:p>
    <w:p w14:paraId="2C586867" w14:textId="77777777" w:rsidR="00191C2C" w:rsidRPr="00DF2169" w:rsidRDefault="00191C2C" w:rsidP="00191C2C">
      <w:pPr>
        <w:widowControl w:val="0"/>
        <w:suppressAutoHyphens/>
        <w:spacing w:after="0" w:line="240" w:lineRule="auto"/>
        <w:jc w:val="both"/>
        <w:rPr>
          <w:rFonts w:ascii="Times New Roman" w:eastAsia="Calibri" w:hAnsi="Times New Roman" w:cs="Times New Roman"/>
          <w:b/>
          <w:color w:val="00B0F0"/>
          <w:sz w:val="24"/>
          <w:szCs w:val="24"/>
        </w:rPr>
      </w:pPr>
      <w:proofErr w:type="gramStart"/>
      <w:r>
        <w:rPr>
          <w:rFonts w:ascii="Times New Roman" w:eastAsia="Calibri" w:hAnsi="Times New Roman" w:cs="Times New Roman"/>
          <w:b/>
          <w:color w:val="00B0F0"/>
          <w:sz w:val="24"/>
          <w:szCs w:val="24"/>
        </w:rPr>
        <w:t>II.1.</w:t>
      </w:r>
      <w:proofErr w:type="gramEnd"/>
      <w:r>
        <w:rPr>
          <w:rFonts w:ascii="Times New Roman" w:eastAsia="Calibri" w:hAnsi="Times New Roman" w:cs="Times New Roman"/>
          <w:b/>
          <w:color w:val="00B0F0"/>
          <w:sz w:val="24"/>
          <w:szCs w:val="24"/>
        </w:rPr>
        <w:t xml:space="preserve"> </w:t>
      </w:r>
      <w:r w:rsidRPr="00DF2169">
        <w:rPr>
          <w:rFonts w:ascii="Times New Roman" w:eastAsia="Calibri" w:hAnsi="Times New Roman" w:cs="Times New Roman"/>
          <w:b/>
          <w:color w:val="00B0F0"/>
          <w:sz w:val="24"/>
          <w:szCs w:val="24"/>
        </w:rPr>
        <w:t xml:space="preserve">Zveřejnění záměru na uzavření dodatku smlouvy o pachtu vodovodů a kanalizací – </w:t>
      </w:r>
      <w:proofErr w:type="spellStart"/>
      <w:r w:rsidRPr="00DF2169">
        <w:rPr>
          <w:rFonts w:ascii="Times New Roman" w:eastAsia="Calibri" w:hAnsi="Times New Roman" w:cs="Times New Roman"/>
          <w:b/>
          <w:color w:val="00B0F0"/>
          <w:sz w:val="24"/>
          <w:szCs w:val="24"/>
        </w:rPr>
        <w:t>VaK</w:t>
      </w:r>
      <w:proofErr w:type="spellEnd"/>
      <w:r w:rsidRPr="00DF2169">
        <w:rPr>
          <w:rFonts w:ascii="Times New Roman" w:eastAsia="Calibri" w:hAnsi="Times New Roman" w:cs="Times New Roman"/>
          <w:b/>
          <w:color w:val="00B0F0"/>
          <w:sz w:val="24"/>
          <w:szCs w:val="24"/>
        </w:rPr>
        <w:t xml:space="preserve"> Hodonín, a.s.</w:t>
      </w:r>
    </w:p>
    <w:p w14:paraId="56AA0EC9"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550606EA"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28</w:t>
      </w:r>
    </w:p>
    <w:p w14:paraId="63442D4D"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498ACB33" w14:textId="77777777" w:rsidR="00191C2C" w:rsidRPr="00DF2169" w:rsidRDefault="00191C2C" w:rsidP="00191C2C">
      <w:pPr>
        <w:spacing w:after="0" w:line="240" w:lineRule="auto"/>
        <w:jc w:val="both"/>
        <w:rPr>
          <w:rFonts w:ascii="Times New Roman" w:eastAsia="Times New Roman" w:hAnsi="Times New Roman" w:cs="Times New Roman"/>
          <w:iCs/>
          <w:sz w:val="24"/>
          <w:szCs w:val="24"/>
          <w:lang w:eastAsia="cs-CZ"/>
        </w:rPr>
      </w:pPr>
      <w:r w:rsidRPr="00DF2169">
        <w:rPr>
          <w:rFonts w:ascii="Times New Roman" w:eastAsia="Times New Roman" w:hAnsi="Times New Roman" w:cs="Times New Roman"/>
          <w:iCs/>
          <w:sz w:val="24"/>
          <w:szCs w:val="24"/>
          <w:lang w:eastAsia="cs-CZ"/>
        </w:rPr>
        <w:t xml:space="preserve">v souladu s ustanovením </w:t>
      </w:r>
      <w:r w:rsidRPr="00DF2169">
        <w:rPr>
          <w:rFonts w:ascii="Times New Roman" w:eastAsia="Times New Roman" w:hAnsi="Times New Roman" w:cs="Times New Roman"/>
          <w:sz w:val="24"/>
          <w:szCs w:val="24"/>
          <w:lang w:eastAsia="cs-CZ"/>
        </w:rPr>
        <w:t>§ 39 odst. 1  zákona č. 128/2000 Sb.,</w:t>
      </w:r>
      <w:r w:rsidRPr="00DF2169">
        <w:rPr>
          <w:rFonts w:ascii="Times New Roman" w:eastAsia="Times New Roman" w:hAnsi="Times New Roman" w:cs="Times New Roman"/>
          <w:iCs/>
          <w:sz w:val="24"/>
          <w:szCs w:val="24"/>
          <w:lang w:eastAsia="cs-CZ"/>
        </w:rPr>
        <w:t xml:space="preserve"> o obcích, ve znění pozdějších předpisů, rozhodla o vyhlášení záměru na uzavření dodatku č. 2 ke smlouvě o pachtu vodního díla a zajištění jeho provozování ze dne </w:t>
      </w:r>
      <w:proofErr w:type="gramStart"/>
      <w:r w:rsidRPr="00DF2169">
        <w:rPr>
          <w:rFonts w:ascii="Times New Roman" w:eastAsia="Times New Roman" w:hAnsi="Times New Roman" w:cs="Times New Roman"/>
          <w:iCs/>
          <w:sz w:val="24"/>
          <w:szCs w:val="24"/>
          <w:lang w:eastAsia="cs-CZ"/>
        </w:rPr>
        <w:t>5.12.2023</w:t>
      </w:r>
      <w:proofErr w:type="gramEnd"/>
      <w:r w:rsidRPr="00DF2169">
        <w:rPr>
          <w:rFonts w:ascii="Times New Roman" w:eastAsia="Times New Roman" w:hAnsi="Times New Roman" w:cs="Times New Roman"/>
          <w:iCs/>
          <w:sz w:val="24"/>
          <w:szCs w:val="24"/>
          <w:lang w:eastAsia="cs-CZ"/>
        </w:rPr>
        <w:t xml:space="preserve">, která byla uzavřena mezi městem Kyjovem jako propachtovatelem a společností Vodovody a kanalizace Hodonín, a.s., IČ 49454544, se sídlem Purkyňova 2933/2, 695 11 Hodonín, jako pachtýřem, ve znění dodatku č. 1 ze dne 13.1.2025. Předmětem dodatku č. 2 bude změna výše </w:t>
      </w:r>
      <w:proofErr w:type="spellStart"/>
      <w:r w:rsidRPr="00DF2169">
        <w:rPr>
          <w:rFonts w:ascii="Times New Roman" w:eastAsia="Times New Roman" w:hAnsi="Times New Roman" w:cs="Times New Roman"/>
          <w:iCs/>
          <w:sz w:val="24"/>
          <w:szCs w:val="24"/>
          <w:lang w:eastAsia="cs-CZ"/>
        </w:rPr>
        <w:t>pachtovného</w:t>
      </w:r>
      <w:proofErr w:type="spellEnd"/>
      <w:r w:rsidRPr="00DF2169">
        <w:rPr>
          <w:rFonts w:ascii="Times New Roman" w:eastAsia="Times New Roman" w:hAnsi="Times New Roman" w:cs="Times New Roman"/>
          <w:iCs/>
          <w:sz w:val="24"/>
          <w:szCs w:val="24"/>
          <w:lang w:eastAsia="cs-CZ"/>
        </w:rPr>
        <w:t xml:space="preserve"> a začlenění aktualizovaného </w:t>
      </w:r>
      <w:r w:rsidRPr="00DF2169">
        <w:rPr>
          <w:rFonts w:ascii="Times New Roman" w:eastAsia="Times New Roman" w:hAnsi="Times New Roman" w:cs="Times New Roman"/>
          <w:iCs/>
          <w:sz w:val="24"/>
          <w:szCs w:val="24"/>
          <w:lang w:eastAsia="cs-CZ"/>
        </w:rPr>
        <w:lastRenderedPageBreak/>
        <w:t>plánu financování obnovy vodovodů a kan</w:t>
      </w:r>
      <w:r>
        <w:rPr>
          <w:rFonts w:ascii="Times New Roman" w:eastAsia="Times New Roman" w:hAnsi="Times New Roman" w:cs="Times New Roman"/>
          <w:iCs/>
          <w:sz w:val="24"/>
          <w:szCs w:val="24"/>
          <w:lang w:eastAsia="cs-CZ"/>
        </w:rPr>
        <w:t xml:space="preserve">alizací v majetku města Kyjova do smlouvy o pachtu </w:t>
      </w:r>
      <w:r w:rsidRPr="00DF2169">
        <w:rPr>
          <w:rFonts w:ascii="Times New Roman" w:eastAsia="Times New Roman" w:hAnsi="Times New Roman" w:cs="Times New Roman"/>
          <w:iCs/>
          <w:sz w:val="24"/>
          <w:szCs w:val="24"/>
          <w:lang w:eastAsia="cs-CZ"/>
        </w:rPr>
        <w:t>jako nedílná součást dodatku č. 2.</w:t>
      </w:r>
    </w:p>
    <w:p w14:paraId="6CA23067" w14:textId="77777777" w:rsidR="00191C2C" w:rsidRPr="00DF2169" w:rsidRDefault="00191C2C" w:rsidP="00191C2C">
      <w:pPr>
        <w:spacing w:after="0" w:line="240" w:lineRule="auto"/>
        <w:jc w:val="both"/>
        <w:rPr>
          <w:rFonts w:ascii="Times New Roman" w:hAnsi="Times New Roman" w:cs="Times New Roman"/>
          <w:sz w:val="24"/>
          <w:szCs w:val="24"/>
        </w:rPr>
      </w:pPr>
    </w:p>
    <w:p w14:paraId="2527C732" w14:textId="16F67A15" w:rsidR="00191C2C" w:rsidRPr="00DF2169" w:rsidRDefault="00191C2C" w:rsidP="00191C2C">
      <w:pPr>
        <w:spacing w:after="0" w:line="240" w:lineRule="auto"/>
        <w:jc w:val="both"/>
        <w:rPr>
          <w:rFonts w:ascii="Times New Roman" w:eastAsia="Calibri" w:hAnsi="Times New Roman" w:cs="Times New Roman"/>
          <w:b/>
          <w:color w:val="00B0F0"/>
          <w:sz w:val="24"/>
          <w:szCs w:val="24"/>
        </w:rPr>
      </w:pPr>
      <w:proofErr w:type="gramStart"/>
      <w:r>
        <w:rPr>
          <w:rFonts w:ascii="Times New Roman" w:eastAsia="Calibri" w:hAnsi="Times New Roman" w:cs="Times New Roman"/>
          <w:b/>
          <w:color w:val="00B0F0"/>
          <w:sz w:val="24"/>
          <w:szCs w:val="24"/>
        </w:rPr>
        <w:t>II.2.</w:t>
      </w:r>
      <w:proofErr w:type="gramEnd"/>
      <w:r>
        <w:rPr>
          <w:rFonts w:ascii="Times New Roman" w:eastAsia="Calibri" w:hAnsi="Times New Roman" w:cs="Times New Roman"/>
          <w:b/>
          <w:color w:val="00B0F0"/>
          <w:sz w:val="24"/>
          <w:szCs w:val="24"/>
        </w:rPr>
        <w:t xml:space="preserve"> </w:t>
      </w:r>
      <w:r w:rsidRPr="00DF2169">
        <w:rPr>
          <w:rFonts w:ascii="Times New Roman" w:eastAsia="Calibri" w:hAnsi="Times New Roman" w:cs="Times New Roman"/>
          <w:b/>
          <w:color w:val="00B0F0"/>
          <w:sz w:val="24"/>
          <w:szCs w:val="24"/>
        </w:rPr>
        <w:t xml:space="preserve">Opakované zveřejnění záměru č. 118/2025  na prodej pozemku v lokalitě Polámaný – </w:t>
      </w:r>
      <w:r w:rsidR="007B0AA8">
        <w:rPr>
          <w:rFonts w:ascii="Times New Roman" w:eastAsia="Calibri" w:hAnsi="Times New Roman" w:cs="Times New Roman"/>
          <w:b/>
          <w:color w:val="00B0F0"/>
          <w:sz w:val="24"/>
          <w:szCs w:val="24"/>
        </w:rPr>
        <w:t>A. K.</w:t>
      </w:r>
      <w:r>
        <w:rPr>
          <w:rFonts w:ascii="Times New Roman" w:eastAsia="Calibri" w:hAnsi="Times New Roman" w:cs="Times New Roman"/>
          <w:b/>
          <w:color w:val="00B0F0"/>
          <w:sz w:val="24"/>
          <w:szCs w:val="24"/>
        </w:rPr>
        <w:t xml:space="preserve"> </w:t>
      </w:r>
      <w:r w:rsidR="007B0AA8">
        <w:rPr>
          <w:rFonts w:ascii="Times New Roman" w:eastAsia="Calibri" w:hAnsi="Times New Roman" w:cs="Times New Roman"/>
          <w:b/>
          <w:color w:val="00B0F0"/>
          <w:sz w:val="24"/>
          <w:szCs w:val="24"/>
        </w:rPr>
        <w:t>a</w:t>
      </w:r>
      <w:r w:rsidR="00333401">
        <w:rPr>
          <w:rFonts w:ascii="Times New Roman" w:eastAsia="Calibri" w:hAnsi="Times New Roman" w:cs="Times New Roman"/>
          <w:b/>
          <w:color w:val="00B0F0"/>
          <w:sz w:val="24"/>
          <w:szCs w:val="24"/>
        </w:rPr>
        <w:t xml:space="preserve"> J. P.</w:t>
      </w:r>
      <w:r>
        <w:rPr>
          <w:rFonts w:ascii="Times New Roman" w:eastAsia="Calibri" w:hAnsi="Times New Roman" w:cs="Times New Roman"/>
          <w:b/>
          <w:color w:val="00B0F0"/>
          <w:sz w:val="24"/>
          <w:szCs w:val="24"/>
        </w:rPr>
        <w:t xml:space="preserve"> </w:t>
      </w:r>
    </w:p>
    <w:p w14:paraId="021192AC"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77348B3A"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29</w:t>
      </w:r>
    </w:p>
    <w:p w14:paraId="35CE197F"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3EB4FD6C" w14:textId="77777777" w:rsidR="00191C2C" w:rsidRPr="00DF2169" w:rsidRDefault="00191C2C" w:rsidP="00191C2C">
      <w:pPr>
        <w:widowControl w:val="0"/>
        <w:suppressAutoHyphens/>
        <w:spacing w:after="0" w:line="240" w:lineRule="auto"/>
        <w:jc w:val="both"/>
        <w:textAlignment w:val="baseline"/>
        <w:rPr>
          <w:rFonts w:ascii="Times New Roman" w:hAnsi="Times New Roman" w:cs="Times New Roman"/>
          <w:sz w:val="24"/>
          <w:szCs w:val="24"/>
        </w:rPr>
      </w:pPr>
      <w:r w:rsidRPr="00DF2169">
        <w:rPr>
          <w:rFonts w:ascii="Times New Roman" w:hAnsi="Times New Roman" w:cs="Times New Roman"/>
          <w:iCs/>
          <w:sz w:val="24"/>
          <w:szCs w:val="24"/>
        </w:rPr>
        <w:t xml:space="preserve">v souladu s ustanovením § 39 odst. 1 zákona  č.  128/2000 Sb., o obcích, ve znění pozdějších předpisů pro marné uplynutí </w:t>
      </w:r>
      <w:r w:rsidRPr="00471129">
        <w:rPr>
          <w:rFonts w:ascii="Times New Roman" w:hAnsi="Times New Roman" w:cs="Times New Roman"/>
          <w:iCs/>
          <w:sz w:val="24"/>
          <w:szCs w:val="24"/>
        </w:rPr>
        <w:t>lhůty rozhodla</w:t>
      </w:r>
      <w:r w:rsidRPr="00DF2169">
        <w:rPr>
          <w:rFonts w:ascii="Times New Roman" w:hAnsi="Times New Roman" w:cs="Times New Roman"/>
          <w:b/>
          <w:iCs/>
          <w:sz w:val="24"/>
          <w:szCs w:val="24"/>
        </w:rPr>
        <w:t xml:space="preserve"> </w:t>
      </w:r>
      <w:r w:rsidRPr="00DF2169">
        <w:rPr>
          <w:rFonts w:ascii="Times New Roman" w:hAnsi="Times New Roman" w:cs="Times New Roman"/>
          <w:iCs/>
          <w:sz w:val="24"/>
          <w:szCs w:val="24"/>
        </w:rPr>
        <w:t xml:space="preserve">o opakovaném vyhlášení záměru města č. 118/2025 na prodej dvou částí městského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3431/1 – ostatní plocha, neplodná půda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Kyjov o celkové výměře 153 m</w:t>
      </w:r>
      <w:r w:rsidRPr="00DF2169">
        <w:rPr>
          <w:rFonts w:ascii="Times New Roman" w:hAnsi="Times New Roman" w:cs="Times New Roman"/>
          <w:iCs/>
          <w:sz w:val="24"/>
          <w:szCs w:val="24"/>
          <w:vertAlign w:val="superscript"/>
        </w:rPr>
        <w:t>2</w:t>
      </w:r>
      <w:r w:rsidRPr="00DF2169">
        <w:rPr>
          <w:rFonts w:ascii="Times New Roman" w:hAnsi="Times New Roman" w:cs="Times New Roman"/>
          <w:iCs/>
          <w:sz w:val="24"/>
          <w:szCs w:val="24"/>
        </w:rPr>
        <w:t xml:space="preserve">, dosud v katastru nemovitostí nezapsaným GP č. 3142-48/2025 označených jako díl „a“ pozemku </w:t>
      </w:r>
      <w:proofErr w:type="spellStart"/>
      <w:proofErr w:type="gram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w:t>
      </w:r>
      <w:proofErr w:type="gramEnd"/>
      <w:r w:rsidRPr="00DF2169">
        <w:rPr>
          <w:rFonts w:ascii="Times New Roman" w:hAnsi="Times New Roman" w:cs="Times New Roman"/>
          <w:iCs/>
          <w:sz w:val="24"/>
          <w:szCs w:val="24"/>
        </w:rPr>
        <w:t xml:space="preserve"> 3431/1 o výměře 93 m</w:t>
      </w:r>
      <w:r w:rsidRPr="00DF2169">
        <w:rPr>
          <w:rFonts w:ascii="Times New Roman" w:hAnsi="Times New Roman" w:cs="Times New Roman"/>
          <w:iCs/>
          <w:sz w:val="24"/>
          <w:szCs w:val="24"/>
          <w:vertAlign w:val="superscript"/>
        </w:rPr>
        <w:t>2</w:t>
      </w:r>
      <w:r w:rsidRPr="00DF2169">
        <w:rPr>
          <w:rFonts w:ascii="Times New Roman" w:hAnsi="Times New Roman" w:cs="Times New Roman"/>
          <w:iCs/>
          <w:sz w:val="24"/>
          <w:szCs w:val="24"/>
        </w:rPr>
        <w:t xml:space="preserve"> a díl „b“ pozemku </w:t>
      </w:r>
      <w:proofErr w:type="spellStart"/>
      <w:r w:rsidRPr="00DF2169">
        <w:rPr>
          <w:rFonts w:ascii="Times New Roman" w:hAnsi="Times New Roman" w:cs="Times New Roman"/>
          <w:iCs/>
          <w:sz w:val="24"/>
          <w:szCs w:val="24"/>
        </w:rPr>
        <w:t>p.č</w:t>
      </w:r>
      <w:proofErr w:type="spellEnd"/>
      <w:r w:rsidRPr="00DF2169">
        <w:rPr>
          <w:rFonts w:ascii="Times New Roman" w:hAnsi="Times New Roman" w:cs="Times New Roman"/>
          <w:iCs/>
          <w:sz w:val="24"/>
          <w:szCs w:val="24"/>
        </w:rPr>
        <w:t>. 3431/1 o výměře 60 m</w:t>
      </w:r>
      <w:r w:rsidRPr="00DF2169">
        <w:rPr>
          <w:rFonts w:ascii="Times New Roman" w:hAnsi="Times New Roman" w:cs="Times New Roman"/>
          <w:iCs/>
          <w:sz w:val="24"/>
          <w:szCs w:val="24"/>
          <w:vertAlign w:val="superscript"/>
        </w:rPr>
        <w:t>2</w:t>
      </w:r>
      <w:r w:rsidRPr="00DF2169">
        <w:rPr>
          <w:rFonts w:ascii="Times New Roman" w:hAnsi="Times New Roman" w:cs="Times New Roman"/>
          <w:iCs/>
          <w:sz w:val="24"/>
          <w:szCs w:val="24"/>
        </w:rPr>
        <w:t xml:space="preserve"> vše v </w:t>
      </w:r>
      <w:proofErr w:type="spellStart"/>
      <w:r w:rsidRPr="00DF2169">
        <w:rPr>
          <w:rFonts w:ascii="Times New Roman" w:hAnsi="Times New Roman" w:cs="Times New Roman"/>
          <w:iCs/>
          <w:sz w:val="24"/>
          <w:szCs w:val="24"/>
        </w:rPr>
        <w:t>k.ú</w:t>
      </w:r>
      <w:proofErr w:type="spellEnd"/>
      <w:r w:rsidRPr="00DF2169">
        <w:rPr>
          <w:rFonts w:ascii="Times New Roman" w:hAnsi="Times New Roman" w:cs="Times New Roman"/>
          <w:iCs/>
          <w:sz w:val="24"/>
          <w:szCs w:val="24"/>
        </w:rPr>
        <w:t>. Kyjov. Účelem prodeje je užívání částí pozemku k rekreaci jako zahrádka. Minimální kupní cena bude činit 800 Kč/m</w:t>
      </w:r>
      <w:r w:rsidRPr="00DF2169">
        <w:rPr>
          <w:rFonts w:ascii="Times New Roman" w:hAnsi="Times New Roman" w:cs="Times New Roman"/>
          <w:iCs/>
          <w:sz w:val="24"/>
          <w:szCs w:val="24"/>
          <w:vertAlign w:val="superscript"/>
        </w:rPr>
        <w:t>2</w:t>
      </w:r>
      <w:r w:rsidRPr="00DF2169">
        <w:rPr>
          <w:rFonts w:ascii="Times New Roman" w:hAnsi="Times New Roman" w:cs="Times New Roman"/>
          <w:iCs/>
          <w:sz w:val="24"/>
          <w:szCs w:val="24"/>
        </w:rPr>
        <w:t>.</w:t>
      </w:r>
    </w:p>
    <w:p w14:paraId="406ADB5F" w14:textId="77777777" w:rsidR="00191C2C" w:rsidRPr="00DF2169" w:rsidRDefault="00191C2C" w:rsidP="00191C2C">
      <w:pPr>
        <w:spacing w:after="0" w:line="240" w:lineRule="auto"/>
        <w:jc w:val="both"/>
        <w:rPr>
          <w:rFonts w:ascii="Times New Roman" w:eastAsia="Calibri" w:hAnsi="Times New Roman" w:cs="Times New Roman"/>
          <w:b/>
          <w:color w:val="00B0F0"/>
          <w:sz w:val="24"/>
          <w:szCs w:val="24"/>
        </w:rPr>
      </w:pPr>
    </w:p>
    <w:p w14:paraId="5E6E9BC2" w14:textId="77777777" w:rsidR="00191C2C" w:rsidRPr="00DF2169" w:rsidRDefault="00191C2C" w:rsidP="00191C2C">
      <w:pPr>
        <w:spacing w:after="0" w:line="240" w:lineRule="auto"/>
        <w:jc w:val="both"/>
        <w:rPr>
          <w:rFonts w:ascii="Times New Roman" w:eastAsia="Calibri" w:hAnsi="Times New Roman" w:cs="Times New Roman"/>
          <w:b/>
          <w:color w:val="00B0F0"/>
          <w:sz w:val="24"/>
          <w:szCs w:val="24"/>
        </w:rPr>
      </w:pPr>
      <w:proofErr w:type="gramStart"/>
      <w:r>
        <w:rPr>
          <w:rFonts w:ascii="Times New Roman" w:eastAsia="Calibri" w:hAnsi="Times New Roman" w:cs="Times New Roman"/>
          <w:b/>
          <w:color w:val="00B0F0"/>
          <w:sz w:val="24"/>
          <w:szCs w:val="24"/>
        </w:rPr>
        <w:t>II.3.</w:t>
      </w:r>
      <w:proofErr w:type="gramEnd"/>
      <w:r>
        <w:rPr>
          <w:rFonts w:ascii="Times New Roman" w:eastAsia="Calibri" w:hAnsi="Times New Roman" w:cs="Times New Roman"/>
          <w:b/>
          <w:color w:val="00B0F0"/>
          <w:sz w:val="24"/>
          <w:szCs w:val="24"/>
        </w:rPr>
        <w:t xml:space="preserve"> </w:t>
      </w:r>
      <w:r w:rsidRPr="00DF2169">
        <w:rPr>
          <w:rFonts w:ascii="Times New Roman" w:eastAsia="Calibri" w:hAnsi="Times New Roman" w:cs="Times New Roman"/>
          <w:b/>
          <w:color w:val="00B0F0"/>
          <w:sz w:val="24"/>
          <w:szCs w:val="24"/>
        </w:rPr>
        <w:t xml:space="preserve">Vyhlášení záměru na zemědělský pacht pozemků </w:t>
      </w:r>
    </w:p>
    <w:p w14:paraId="545A4FEC"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27B8E089"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30</w:t>
      </w:r>
    </w:p>
    <w:p w14:paraId="7A8AAC67"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3504D3F2" w14:textId="77777777" w:rsidR="00191C2C" w:rsidRPr="00DF2169" w:rsidRDefault="00191C2C" w:rsidP="00191C2C">
      <w:pPr>
        <w:spacing w:after="0" w:line="240" w:lineRule="auto"/>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 xml:space="preserve">v souladu s </w:t>
      </w:r>
      <w:r w:rsidRPr="00DF2169">
        <w:rPr>
          <w:rFonts w:ascii="Times New Roman" w:eastAsia="Times New Roman" w:hAnsi="Times New Roman" w:cs="Times New Roman"/>
          <w:iCs/>
          <w:sz w:val="24"/>
          <w:szCs w:val="24"/>
          <w:lang w:eastAsia="cs-CZ"/>
        </w:rPr>
        <w:t>§ 39 odst. 1 zákona č. 128/2000 Sb., o obcích, ve znění pozdějších předpisů, rozhodla o vyhlášení záměru na</w:t>
      </w:r>
      <w:r w:rsidRPr="00DF2169">
        <w:rPr>
          <w:rFonts w:ascii="Times New Roman" w:eastAsia="Times New Roman" w:hAnsi="Times New Roman" w:cs="Times New Roman"/>
          <w:sz w:val="24"/>
          <w:szCs w:val="24"/>
          <w:lang w:eastAsia="cs-CZ"/>
        </w:rPr>
        <w:t xml:space="preserve"> zemědělský pacht pozemků uvedených v tabulce:</w:t>
      </w:r>
    </w:p>
    <w:tbl>
      <w:tblPr>
        <w:tblW w:w="7914" w:type="dxa"/>
        <w:jc w:val="center"/>
        <w:tblCellMar>
          <w:left w:w="70" w:type="dxa"/>
          <w:right w:w="70" w:type="dxa"/>
        </w:tblCellMar>
        <w:tblLook w:val="04A0" w:firstRow="1" w:lastRow="0" w:firstColumn="1" w:lastColumn="0" w:noHBand="0" w:noVBand="1"/>
      </w:tblPr>
      <w:tblGrid>
        <w:gridCol w:w="2263"/>
        <w:gridCol w:w="740"/>
        <w:gridCol w:w="1120"/>
        <w:gridCol w:w="1141"/>
        <w:gridCol w:w="1540"/>
        <w:gridCol w:w="1280"/>
      </w:tblGrid>
      <w:tr w:rsidR="00191C2C" w:rsidRPr="00DF2169" w14:paraId="5248DEE7" w14:textId="77777777" w:rsidTr="00587286">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543AD61" w14:textId="77777777" w:rsidR="00191C2C" w:rsidRPr="00DF2169" w:rsidRDefault="00191C2C" w:rsidP="00587286">
            <w:pPr>
              <w:spacing w:after="0" w:line="240" w:lineRule="auto"/>
              <w:jc w:val="center"/>
              <w:rPr>
                <w:rFonts w:ascii="Times New Roman" w:eastAsia="Times New Roman" w:hAnsi="Times New Roman" w:cs="Times New Roman"/>
                <w:b/>
                <w:bCs/>
                <w:sz w:val="24"/>
                <w:szCs w:val="24"/>
                <w:lang w:eastAsia="cs-CZ"/>
              </w:rPr>
            </w:pPr>
            <w:r w:rsidRPr="00DF2169">
              <w:rPr>
                <w:rFonts w:ascii="Times New Roman" w:eastAsia="Times New Roman" w:hAnsi="Times New Roman" w:cs="Times New Roman"/>
                <w:b/>
                <w:bCs/>
                <w:sz w:val="24"/>
                <w:szCs w:val="24"/>
                <w:lang w:eastAsia="cs-CZ"/>
              </w:rPr>
              <w:t>katastr</w:t>
            </w:r>
          </w:p>
        </w:tc>
        <w:tc>
          <w:tcPr>
            <w:tcW w:w="570" w:type="dxa"/>
            <w:tcBorders>
              <w:top w:val="single" w:sz="4" w:space="0" w:color="auto"/>
              <w:left w:val="nil"/>
              <w:bottom w:val="single" w:sz="4" w:space="0" w:color="auto"/>
              <w:right w:val="single" w:sz="4" w:space="0" w:color="auto"/>
            </w:tcBorders>
            <w:shd w:val="clear" w:color="000000" w:fill="FFC000"/>
            <w:vAlign w:val="center"/>
            <w:hideMark/>
          </w:tcPr>
          <w:p w14:paraId="605F1A22" w14:textId="77777777" w:rsidR="00191C2C" w:rsidRPr="00DF2169" w:rsidRDefault="00191C2C" w:rsidP="00587286">
            <w:pPr>
              <w:spacing w:after="0" w:line="240" w:lineRule="auto"/>
              <w:jc w:val="center"/>
              <w:rPr>
                <w:rFonts w:ascii="Times New Roman" w:eastAsia="Times New Roman" w:hAnsi="Times New Roman" w:cs="Times New Roman"/>
                <w:b/>
                <w:bCs/>
                <w:sz w:val="24"/>
                <w:szCs w:val="24"/>
                <w:lang w:eastAsia="cs-CZ"/>
              </w:rPr>
            </w:pPr>
            <w:r w:rsidRPr="00DF2169">
              <w:rPr>
                <w:rFonts w:ascii="Times New Roman" w:eastAsia="Times New Roman" w:hAnsi="Times New Roman" w:cs="Times New Roman"/>
                <w:b/>
                <w:bCs/>
                <w:sz w:val="24"/>
                <w:szCs w:val="24"/>
                <w:lang w:eastAsia="cs-CZ"/>
              </w:rPr>
              <w:t>LV</w:t>
            </w:r>
          </w:p>
        </w:tc>
        <w:tc>
          <w:tcPr>
            <w:tcW w:w="1120" w:type="dxa"/>
            <w:tcBorders>
              <w:top w:val="single" w:sz="4" w:space="0" w:color="auto"/>
              <w:left w:val="nil"/>
              <w:bottom w:val="single" w:sz="4" w:space="0" w:color="auto"/>
              <w:right w:val="single" w:sz="4" w:space="0" w:color="auto"/>
            </w:tcBorders>
            <w:shd w:val="clear" w:color="000000" w:fill="FFC000"/>
            <w:vAlign w:val="center"/>
            <w:hideMark/>
          </w:tcPr>
          <w:p w14:paraId="3B7A7786" w14:textId="77777777" w:rsidR="00191C2C" w:rsidRPr="00DF2169" w:rsidRDefault="00191C2C" w:rsidP="00587286">
            <w:pPr>
              <w:spacing w:after="0" w:line="240" w:lineRule="auto"/>
              <w:jc w:val="center"/>
              <w:rPr>
                <w:rFonts w:ascii="Times New Roman" w:eastAsia="Times New Roman" w:hAnsi="Times New Roman" w:cs="Times New Roman"/>
                <w:b/>
                <w:bCs/>
                <w:sz w:val="24"/>
                <w:szCs w:val="24"/>
                <w:lang w:eastAsia="cs-CZ"/>
              </w:rPr>
            </w:pPr>
            <w:r w:rsidRPr="00DF2169">
              <w:rPr>
                <w:rFonts w:ascii="Times New Roman" w:eastAsia="Times New Roman" w:hAnsi="Times New Roman" w:cs="Times New Roman"/>
                <w:b/>
                <w:bCs/>
                <w:sz w:val="24"/>
                <w:szCs w:val="24"/>
                <w:lang w:eastAsia="cs-CZ"/>
              </w:rPr>
              <w:t>parcela</w:t>
            </w:r>
          </w:p>
        </w:tc>
        <w:tc>
          <w:tcPr>
            <w:tcW w:w="1141" w:type="dxa"/>
            <w:tcBorders>
              <w:top w:val="single" w:sz="4" w:space="0" w:color="auto"/>
              <w:left w:val="nil"/>
              <w:bottom w:val="single" w:sz="4" w:space="0" w:color="auto"/>
              <w:right w:val="single" w:sz="4" w:space="0" w:color="auto"/>
            </w:tcBorders>
            <w:shd w:val="clear" w:color="000000" w:fill="FFC000"/>
            <w:vAlign w:val="center"/>
            <w:hideMark/>
          </w:tcPr>
          <w:p w14:paraId="64481C1B" w14:textId="77777777" w:rsidR="00191C2C" w:rsidRPr="00DF2169" w:rsidRDefault="00191C2C" w:rsidP="00587286">
            <w:pPr>
              <w:spacing w:after="0" w:line="240" w:lineRule="auto"/>
              <w:jc w:val="center"/>
              <w:rPr>
                <w:rFonts w:ascii="Times New Roman" w:eastAsia="Times New Roman" w:hAnsi="Times New Roman" w:cs="Times New Roman"/>
                <w:b/>
                <w:bCs/>
                <w:sz w:val="24"/>
                <w:szCs w:val="24"/>
                <w:lang w:eastAsia="cs-CZ"/>
              </w:rPr>
            </w:pPr>
            <w:proofErr w:type="spellStart"/>
            <w:r w:rsidRPr="00DF2169">
              <w:rPr>
                <w:rFonts w:ascii="Times New Roman" w:eastAsia="Times New Roman" w:hAnsi="Times New Roman" w:cs="Times New Roman"/>
                <w:b/>
                <w:bCs/>
                <w:sz w:val="24"/>
                <w:szCs w:val="24"/>
                <w:lang w:eastAsia="cs-CZ"/>
              </w:rPr>
              <w:t>poddělení</w:t>
            </w:r>
            <w:proofErr w:type="spellEnd"/>
          </w:p>
        </w:tc>
        <w:tc>
          <w:tcPr>
            <w:tcW w:w="1540" w:type="dxa"/>
            <w:tcBorders>
              <w:top w:val="single" w:sz="4" w:space="0" w:color="auto"/>
              <w:left w:val="nil"/>
              <w:bottom w:val="single" w:sz="4" w:space="0" w:color="auto"/>
              <w:right w:val="single" w:sz="4" w:space="0" w:color="auto"/>
            </w:tcBorders>
            <w:shd w:val="clear" w:color="000000" w:fill="FFC000"/>
            <w:vAlign w:val="center"/>
            <w:hideMark/>
          </w:tcPr>
          <w:p w14:paraId="3D6B1C23" w14:textId="77777777" w:rsidR="00191C2C" w:rsidRPr="00DF2169" w:rsidRDefault="00191C2C" w:rsidP="00587286">
            <w:pPr>
              <w:spacing w:after="0" w:line="240" w:lineRule="auto"/>
              <w:jc w:val="center"/>
              <w:rPr>
                <w:rFonts w:ascii="Times New Roman" w:eastAsia="Times New Roman" w:hAnsi="Times New Roman" w:cs="Times New Roman"/>
                <w:b/>
                <w:bCs/>
                <w:sz w:val="24"/>
                <w:szCs w:val="24"/>
                <w:lang w:eastAsia="cs-CZ"/>
              </w:rPr>
            </w:pPr>
            <w:r w:rsidRPr="00DF2169">
              <w:rPr>
                <w:rFonts w:ascii="Times New Roman" w:eastAsia="Times New Roman" w:hAnsi="Times New Roman" w:cs="Times New Roman"/>
                <w:b/>
                <w:bCs/>
                <w:sz w:val="24"/>
                <w:szCs w:val="24"/>
                <w:lang w:eastAsia="cs-CZ"/>
              </w:rPr>
              <w:t>druh pozemku</w:t>
            </w:r>
          </w:p>
        </w:tc>
        <w:tc>
          <w:tcPr>
            <w:tcW w:w="1280" w:type="dxa"/>
            <w:tcBorders>
              <w:top w:val="single" w:sz="4" w:space="0" w:color="auto"/>
              <w:left w:val="nil"/>
              <w:bottom w:val="single" w:sz="4" w:space="0" w:color="auto"/>
              <w:right w:val="single" w:sz="4" w:space="0" w:color="auto"/>
            </w:tcBorders>
            <w:shd w:val="clear" w:color="000000" w:fill="FFC000"/>
            <w:vAlign w:val="center"/>
            <w:hideMark/>
          </w:tcPr>
          <w:p w14:paraId="51234CDF" w14:textId="77777777" w:rsidR="00191C2C" w:rsidRPr="00DF2169" w:rsidRDefault="00191C2C" w:rsidP="00587286">
            <w:pPr>
              <w:spacing w:after="0" w:line="240" w:lineRule="auto"/>
              <w:jc w:val="center"/>
              <w:rPr>
                <w:rFonts w:ascii="Times New Roman" w:eastAsia="Times New Roman" w:hAnsi="Times New Roman" w:cs="Times New Roman"/>
                <w:b/>
                <w:bCs/>
                <w:sz w:val="24"/>
                <w:szCs w:val="24"/>
                <w:lang w:eastAsia="cs-CZ"/>
              </w:rPr>
            </w:pPr>
            <w:r w:rsidRPr="00DF2169">
              <w:rPr>
                <w:rFonts w:ascii="Times New Roman" w:eastAsia="Times New Roman" w:hAnsi="Times New Roman" w:cs="Times New Roman"/>
                <w:b/>
                <w:bCs/>
                <w:sz w:val="24"/>
                <w:szCs w:val="24"/>
                <w:lang w:eastAsia="cs-CZ"/>
              </w:rPr>
              <w:t>výměra (m</w:t>
            </w:r>
            <w:r w:rsidRPr="00DF2169">
              <w:rPr>
                <w:rFonts w:ascii="Times New Roman" w:eastAsia="Times New Roman" w:hAnsi="Times New Roman" w:cs="Times New Roman"/>
                <w:b/>
                <w:bCs/>
                <w:sz w:val="24"/>
                <w:szCs w:val="24"/>
                <w:vertAlign w:val="superscript"/>
                <w:lang w:eastAsia="cs-CZ"/>
              </w:rPr>
              <w:t>2</w:t>
            </w:r>
            <w:r w:rsidRPr="00DF2169">
              <w:rPr>
                <w:rFonts w:ascii="Times New Roman" w:eastAsia="Times New Roman" w:hAnsi="Times New Roman" w:cs="Times New Roman"/>
                <w:b/>
                <w:bCs/>
                <w:sz w:val="24"/>
                <w:szCs w:val="24"/>
                <w:lang w:eastAsia="cs-CZ"/>
              </w:rPr>
              <w:t>)</w:t>
            </w:r>
          </w:p>
        </w:tc>
      </w:tr>
      <w:tr w:rsidR="00191C2C" w:rsidRPr="00DF2169" w14:paraId="4EB6554A"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9C203B"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Ratíškovice</w:t>
            </w:r>
          </w:p>
        </w:tc>
        <w:tc>
          <w:tcPr>
            <w:tcW w:w="570" w:type="dxa"/>
            <w:tcBorders>
              <w:top w:val="nil"/>
              <w:left w:val="nil"/>
              <w:bottom w:val="single" w:sz="4" w:space="0" w:color="auto"/>
              <w:right w:val="single" w:sz="4" w:space="0" w:color="auto"/>
            </w:tcBorders>
            <w:shd w:val="clear" w:color="auto" w:fill="auto"/>
            <w:noWrap/>
            <w:vAlign w:val="bottom"/>
            <w:hideMark/>
          </w:tcPr>
          <w:p w14:paraId="108D48E2"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2928</w:t>
            </w:r>
          </w:p>
        </w:tc>
        <w:tc>
          <w:tcPr>
            <w:tcW w:w="1120" w:type="dxa"/>
            <w:tcBorders>
              <w:top w:val="nil"/>
              <w:left w:val="nil"/>
              <w:bottom w:val="single" w:sz="4" w:space="0" w:color="auto"/>
              <w:right w:val="single" w:sz="4" w:space="0" w:color="auto"/>
            </w:tcBorders>
            <w:shd w:val="clear" w:color="auto" w:fill="auto"/>
            <w:noWrap/>
            <w:vAlign w:val="bottom"/>
            <w:hideMark/>
          </w:tcPr>
          <w:p w14:paraId="1731CA97"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2 620</w:t>
            </w:r>
          </w:p>
        </w:tc>
        <w:tc>
          <w:tcPr>
            <w:tcW w:w="1141" w:type="dxa"/>
            <w:tcBorders>
              <w:top w:val="nil"/>
              <w:left w:val="nil"/>
              <w:bottom w:val="single" w:sz="4" w:space="0" w:color="auto"/>
              <w:right w:val="single" w:sz="4" w:space="0" w:color="auto"/>
            </w:tcBorders>
            <w:shd w:val="clear" w:color="auto" w:fill="auto"/>
            <w:noWrap/>
            <w:vAlign w:val="bottom"/>
            <w:hideMark/>
          </w:tcPr>
          <w:p w14:paraId="6C35B714"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129</w:t>
            </w:r>
          </w:p>
        </w:tc>
        <w:tc>
          <w:tcPr>
            <w:tcW w:w="1540" w:type="dxa"/>
            <w:tcBorders>
              <w:top w:val="nil"/>
              <w:left w:val="nil"/>
              <w:bottom w:val="single" w:sz="4" w:space="0" w:color="auto"/>
              <w:right w:val="single" w:sz="4" w:space="0" w:color="auto"/>
            </w:tcBorders>
            <w:shd w:val="clear" w:color="auto" w:fill="auto"/>
            <w:noWrap/>
            <w:vAlign w:val="bottom"/>
            <w:hideMark/>
          </w:tcPr>
          <w:p w14:paraId="63BD6B41"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 xml:space="preserve">vinice </w:t>
            </w:r>
          </w:p>
        </w:tc>
        <w:tc>
          <w:tcPr>
            <w:tcW w:w="1280" w:type="dxa"/>
            <w:tcBorders>
              <w:top w:val="nil"/>
              <w:left w:val="nil"/>
              <w:bottom w:val="single" w:sz="4" w:space="0" w:color="auto"/>
              <w:right w:val="single" w:sz="4" w:space="0" w:color="auto"/>
            </w:tcBorders>
            <w:shd w:val="clear" w:color="auto" w:fill="auto"/>
            <w:noWrap/>
            <w:vAlign w:val="bottom"/>
            <w:hideMark/>
          </w:tcPr>
          <w:p w14:paraId="74C89984"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3 490</w:t>
            </w:r>
          </w:p>
        </w:tc>
      </w:tr>
      <w:tr w:rsidR="00191C2C" w:rsidRPr="00DF2169" w14:paraId="41D2D96E"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F2C6EF"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Ratíškovice</w:t>
            </w:r>
          </w:p>
        </w:tc>
        <w:tc>
          <w:tcPr>
            <w:tcW w:w="570" w:type="dxa"/>
            <w:tcBorders>
              <w:top w:val="nil"/>
              <w:left w:val="nil"/>
              <w:bottom w:val="single" w:sz="4" w:space="0" w:color="auto"/>
              <w:right w:val="single" w:sz="4" w:space="0" w:color="auto"/>
            </w:tcBorders>
            <w:shd w:val="clear" w:color="auto" w:fill="auto"/>
            <w:noWrap/>
            <w:vAlign w:val="bottom"/>
            <w:hideMark/>
          </w:tcPr>
          <w:p w14:paraId="53C68A80"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2928</w:t>
            </w:r>
          </w:p>
        </w:tc>
        <w:tc>
          <w:tcPr>
            <w:tcW w:w="1120" w:type="dxa"/>
            <w:tcBorders>
              <w:top w:val="nil"/>
              <w:left w:val="nil"/>
              <w:bottom w:val="single" w:sz="4" w:space="0" w:color="auto"/>
              <w:right w:val="single" w:sz="4" w:space="0" w:color="auto"/>
            </w:tcBorders>
            <w:shd w:val="clear" w:color="auto" w:fill="auto"/>
            <w:noWrap/>
            <w:vAlign w:val="bottom"/>
            <w:hideMark/>
          </w:tcPr>
          <w:p w14:paraId="02BC3BE0"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2 620</w:t>
            </w:r>
          </w:p>
        </w:tc>
        <w:tc>
          <w:tcPr>
            <w:tcW w:w="1141" w:type="dxa"/>
            <w:tcBorders>
              <w:top w:val="nil"/>
              <w:left w:val="nil"/>
              <w:bottom w:val="single" w:sz="4" w:space="0" w:color="auto"/>
              <w:right w:val="single" w:sz="4" w:space="0" w:color="auto"/>
            </w:tcBorders>
            <w:shd w:val="clear" w:color="auto" w:fill="auto"/>
            <w:noWrap/>
            <w:vAlign w:val="bottom"/>
            <w:hideMark/>
          </w:tcPr>
          <w:p w14:paraId="0A51BF05"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451</w:t>
            </w:r>
          </w:p>
        </w:tc>
        <w:tc>
          <w:tcPr>
            <w:tcW w:w="1540" w:type="dxa"/>
            <w:tcBorders>
              <w:top w:val="nil"/>
              <w:left w:val="nil"/>
              <w:bottom w:val="single" w:sz="4" w:space="0" w:color="auto"/>
              <w:right w:val="single" w:sz="4" w:space="0" w:color="auto"/>
            </w:tcBorders>
            <w:shd w:val="clear" w:color="auto" w:fill="auto"/>
            <w:noWrap/>
            <w:vAlign w:val="bottom"/>
            <w:hideMark/>
          </w:tcPr>
          <w:p w14:paraId="7D19D099"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62646DBD"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3 875</w:t>
            </w:r>
          </w:p>
        </w:tc>
      </w:tr>
      <w:tr w:rsidR="00191C2C" w:rsidRPr="00DF2169" w14:paraId="7F626D08" w14:textId="77777777" w:rsidTr="00587286">
        <w:trPr>
          <w:trHeight w:val="345"/>
          <w:jc w:val="center"/>
        </w:trPr>
        <w:tc>
          <w:tcPr>
            <w:tcW w:w="6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2EC5" w14:textId="77777777" w:rsidR="00191C2C" w:rsidRPr="00DF2169" w:rsidRDefault="00191C2C" w:rsidP="00587286">
            <w:pPr>
              <w:spacing w:after="0" w:line="240" w:lineRule="auto"/>
              <w:rPr>
                <w:rFonts w:ascii="Times New Roman" w:eastAsia="Times New Roman" w:hAnsi="Times New Roman" w:cs="Times New Roman"/>
                <w:b/>
                <w:bCs/>
                <w:iCs/>
                <w:color w:val="000000"/>
                <w:sz w:val="24"/>
                <w:szCs w:val="24"/>
                <w:lang w:eastAsia="cs-CZ"/>
              </w:rPr>
            </w:pPr>
            <w:r w:rsidRPr="00DF2169">
              <w:rPr>
                <w:rFonts w:ascii="Times New Roman" w:eastAsia="Times New Roman" w:hAnsi="Times New Roman" w:cs="Times New Roman"/>
                <w:b/>
                <w:bCs/>
                <w:iCs/>
                <w:color w:val="000000"/>
                <w:sz w:val="24"/>
                <w:szCs w:val="24"/>
                <w:lang w:eastAsia="cs-CZ"/>
              </w:rPr>
              <w:t xml:space="preserve">Celkem výměra v </w:t>
            </w:r>
            <w:proofErr w:type="spellStart"/>
            <w:proofErr w:type="gramStart"/>
            <w:r w:rsidRPr="00DF2169">
              <w:rPr>
                <w:rFonts w:ascii="Times New Roman" w:eastAsia="Times New Roman" w:hAnsi="Times New Roman" w:cs="Times New Roman"/>
                <w:b/>
                <w:bCs/>
                <w:iCs/>
                <w:color w:val="000000"/>
                <w:sz w:val="24"/>
                <w:szCs w:val="24"/>
                <w:lang w:eastAsia="cs-CZ"/>
              </w:rPr>
              <w:t>k.ú</w:t>
            </w:r>
            <w:proofErr w:type="spellEnd"/>
            <w:r w:rsidRPr="00DF2169">
              <w:rPr>
                <w:rFonts w:ascii="Times New Roman" w:eastAsia="Times New Roman" w:hAnsi="Times New Roman" w:cs="Times New Roman"/>
                <w:b/>
                <w:bCs/>
                <w:iCs/>
                <w:color w:val="000000"/>
                <w:sz w:val="24"/>
                <w:szCs w:val="24"/>
                <w:lang w:eastAsia="cs-CZ"/>
              </w:rPr>
              <w:t>.</w:t>
            </w:r>
            <w:proofErr w:type="gramEnd"/>
            <w:r w:rsidRPr="00DF2169">
              <w:rPr>
                <w:rFonts w:ascii="Times New Roman" w:eastAsia="Times New Roman" w:hAnsi="Times New Roman" w:cs="Times New Roman"/>
                <w:b/>
                <w:bCs/>
                <w:iCs/>
                <w:color w:val="000000"/>
                <w:sz w:val="24"/>
                <w:szCs w:val="24"/>
                <w:lang w:eastAsia="cs-CZ"/>
              </w:rPr>
              <w:t xml:space="preserve"> Ratíškovice v m</w:t>
            </w:r>
            <w:r w:rsidRPr="00DF2169">
              <w:rPr>
                <w:rFonts w:ascii="Times New Roman" w:eastAsia="Times New Roman" w:hAnsi="Times New Roman" w:cs="Times New Roman"/>
                <w:b/>
                <w:bCs/>
                <w:iCs/>
                <w:color w:val="000000"/>
                <w:sz w:val="24"/>
                <w:szCs w:val="24"/>
                <w:vertAlign w:val="superscript"/>
                <w:lang w:eastAsia="cs-CZ"/>
              </w:rPr>
              <w:t xml:space="preserve">2 </w:t>
            </w:r>
          </w:p>
        </w:tc>
        <w:tc>
          <w:tcPr>
            <w:tcW w:w="1280" w:type="dxa"/>
            <w:tcBorders>
              <w:top w:val="nil"/>
              <w:left w:val="nil"/>
              <w:bottom w:val="single" w:sz="4" w:space="0" w:color="auto"/>
              <w:right w:val="single" w:sz="4" w:space="0" w:color="auto"/>
            </w:tcBorders>
            <w:shd w:val="clear" w:color="auto" w:fill="auto"/>
            <w:noWrap/>
            <w:vAlign w:val="bottom"/>
            <w:hideMark/>
          </w:tcPr>
          <w:p w14:paraId="0FCB254B" w14:textId="77777777" w:rsidR="00191C2C" w:rsidRPr="00DF2169" w:rsidRDefault="00191C2C" w:rsidP="00587286">
            <w:pPr>
              <w:spacing w:after="0" w:line="240" w:lineRule="auto"/>
              <w:jc w:val="right"/>
              <w:rPr>
                <w:rFonts w:ascii="Times New Roman" w:eastAsia="Times New Roman" w:hAnsi="Times New Roman" w:cs="Times New Roman"/>
                <w:b/>
                <w:bCs/>
                <w:iCs/>
                <w:color w:val="000000"/>
                <w:sz w:val="24"/>
                <w:szCs w:val="24"/>
                <w:lang w:eastAsia="cs-CZ"/>
              </w:rPr>
            </w:pPr>
            <w:r w:rsidRPr="00DF2169">
              <w:rPr>
                <w:rFonts w:ascii="Times New Roman" w:eastAsia="Times New Roman" w:hAnsi="Times New Roman" w:cs="Times New Roman"/>
                <w:b/>
                <w:bCs/>
                <w:iCs/>
                <w:color w:val="000000"/>
                <w:sz w:val="24"/>
                <w:szCs w:val="24"/>
                <w:lang w:eastAsia="cs-CZ"/>
              </w:rPr>
              <w:t>7 365</w:t>
            </w:r>
          </w:p>
        </w:tc>
      </w:tr>
      <w:tr w:rsidR="00191C2C" w:rsidRPr="00DF2169" w14:paraId="3BF3421E"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DFDD459"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Vacenovice u Kyjova</w:t>
            </w:r>
          </w:p>
        </w:tc>
        <w:tc>
          <w:tcPr>
            <w:tcW w:w="570" w:type="dxa"/>
            <w:tcBorders>
              <w:top w:val="nil"/>
              <w:left w:val="nil"/>
              <w:bottom w:val="single" w:sz="4" w:space="0" w:color="auto"/>
              <w:right w:val="single" w:sz="4" w:space="0" w:color="auto"/>
            </w:tcBorders>
            <w:shd w:val="clear" w:color="auto" w:fill="auto"/>
            <w:noWrap/>
            <w:vAlign w:val="bottom"/>
            <w:hideMark/>
          </w:tcPr>
          <w:p w14:paraId="0DC851B2"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2009</w:t>
            </w:r>
          </w:p>
        </w:tc>
        <w:tc>
          <w:tcPr>
            <w:tcW w:w="1120" w:type="dxa"/>
            <w:tcBorders>
              <w:top w:val="nil"/>
              <w:left w:val="nil"/>
              <w:bottom w:val="single" w:sz="4" w:space="0" w:color="auto"/>
              <w:right w:val="single" w:sz="4" w:space="0" w:color="auto"/>
            </w:tcBorders>
            <w:shd w:val="clear" w:color="auto" w:fill="auto"/>
            <w:noWrap/>
            <w:vAlign w:val="bottom"/>
            <w:hideMark/>
          </w:tcPr>
          <w:p w14:paraId="58F2DAC7"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1 789</w:t>
            </w:r>
          </w:p>
        </w:tc>
        <w:tc>
          <w:tcPr>
            <w:tcW w:w="1141" w:type="dxa"/>
            <w:tcBorders>
              <w:top w:val="nil"/>
              <w:left w:val="nil"/>
              <w:bottom w:val="single" w:sz="4" w:space="0" w:color="auto"/>
              <w:right w:val="single" w:sz="4" w:space="0" w:color="auto"/>
            </w:tcBorders>
            <w:shd w:val="clear" w:color="auto" w:fill="auto"/>
            <w:noWrap/>
            <w:vAlign w:val="bottom"/>
            <w:hideMark/>
          </w:tcPr>
          <w:p w14:paraId="77BFD836"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101</w:t>
            </w:r>
          </w:p>
        </w:tc>
        <w:tc>
          <w:tcPr>
            <w:tcW w:w="1540" w:type="dxa"/>
            <w:tcBorders>
              <w:top w:val="nil"/>
              <w:left w:val="nil"/>
              <w:bottom w:val="single" w:sz="4" w:space="0" w:color="auto"/>
              <w:right w:val="single" w:sz="4" w:space="0" w:color="auto"/>
            </w:tcBorders>
            <w:shd w:val="clear" w:color="auto" w:fill="auto"/>
            <w:noWrap/>
            <w:vAlign w:val="bottom"/>
            <w:hideMark/>
          </w:tcPr>
          <w:p w14:paraId="15D67A3E"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601C6248"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1 260</w:t>
            </w:r>
          </w:p>
        </w:tc>
      </w:tr>
      <w:tr w:rsidR="00191C2C" w:rsidRPr="00DF2169" w14:paraId="4BE41B18"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3C4A31"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Vacenovice u Kyjova</w:t>
            </w:r>
          </w:p>
        </w:tc>
        <w:tc>
          <w:tcPr>
            <w:tcW w:w="570" w:type="dxa"/>
            <w:tcBorders>
              <w:top w:val="nil"/>
              <w:left w:val="nil"/>
              <w:bottom w:val="single" w:sz="4" w:space="0" w:color="auto"/>
              <w:right w:val="single" w:sz="4" w:space="0" w:color="auto"/>
            </w:tcBorders>
            <w:shd w:val="clear" w:color="auto" w:fill="auto"/>
            <w:noWrap/>
            <w:vAlign w:val="bottom"/>
            <w:hideMark/>
          </w:tcPr>
          <w:p w14:paraId="69F73D13"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2009</w:t>
            </w:r>
          </w:p>
        </w:tc>
        <w:tc>
          <w:tcPr>
            <w:tcW w:w="1120" w:type="dxa"/>
            <w:tcBorders>
              <w:top w:val="nil"/>
              <w:left w:val="nil"/>
              <w:bottom w:val="single" w:sz="4" w:space="0" w:color="auto"/>
              <w:right w:val="single" w:sz="4" w:space="0" w:color="auto"/>
            </w:tcBorders>
            <w:shd w:val="clear" w:color="auto" w:fill="auto"/>
            <w:noWrap/>
            <w:vAlign w:val="bottom"/>
            <w:hideMark/>
          </w:tcPr>
          <w:p w14:paraId="4CEEE4BB"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1 789</w:t>
            </w:r>
          </w:p>
        </w:tc>
        <w:tc>
          <w:tcPr>
            <w:tcW w:w="1141" w:type="dxa"/>
            <w:tcBorders>
              <w:top w:val="nil"/>
              <w:left w:val="nil"/>
              <w:bottom w:val="single" w:sz="4" w:space="0" w:color="auto"/>
              <w:right w:val="single" w:sz="4" w:space="0" w:color="auto"/>
            </w:tcBorders>
            <w:shd w:val="clear" w:color="auto" w:fill="auto"/>
            <w:noWrap/>
            <w:vAlign w:val="bottom"/>
            <w:hideMark/>
          </w:tcPr>
          <w:p w14:paraId="03C9CA2E"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116</w:t>
            </w:r>
          </w:p>
        </w:tc>
        <w:tc>
          <w:tcPr>
            <w:tcW w:w="1540" w:type="dxa"/>
            <w:tcBorders>
              <w:top w:val="nil"/>
              <w:left w:val="nil"/>
              <w:bottom w:val="single" w:sz="4" w:space="0" w:color="auto"/>
              <w:right w:val="single" w:sz="4" w:space="0" w:color="auto"/>
            </w:tcBorders>
            <w:shd w:val="clear" w:color="auto" w:fill="auto"/>
            <w:noWrap/>
            <w:vAlign w:val="bottom"/>
            <w:hideMark/>
          </w:tcPr>
          <w:p w14:paraId="6F5DFDEE"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03E38EA6"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1 949</w:t>
            </w:r>
          </w:p>
        </w:tc>
      </w:tr>
      <w:tr w:rsidR="00191C2C" w:rsidRPr="00DF2169" w14:paraId="708BEDF5"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8F048AE"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Vacenovice u Kyjova</w:t>
            </w:r>
          </w:p>
        </w:tc>
        <w:tc>
          <w:tcPr>
            <w:tcW w:w="570" w:type="dxa"/>
            <w:tcBorders>
              <w:top w:val="nil"/>
              <w:left w:val="nil"/>
              <w:bottom w:val="single" w:sz="4" w:space="0" w:color="auto"/>
              <w:right w:val="single" w:sz="4" w:space="0" w:color="auto"/>
            </w:tcBorders>
            <w:shd w:val="clear" w:color="auto" w:fill="auto"/>
            <w:noWrap/>
            <w:vAlign w:val="bottom"/>
            <w:hideMark/>
          </w:tcPr>
          <w:p w14:paraId="0520F057"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2009</w:t>
            </w:r>
          </w:p>
        </w:tc>
        <w:tc>
          <w:tcPr>
            <w:tcW w:w="1120" w:type="dxa"/>
            <w:tcBorders>
              <w:top w:val="nil"/>
              <w:left w:val="nil"/>
              <w:bottom w:val="single" w:sz="4" w:space="0" w:color="auto"/>
              <w:right w:val="single" w:sz="4" w:space="0" w:color="auto"/>
            </w:tcBorders>
            <w:shd w:val="clear" w:color="auto" w:fill="auto"/>
            <w:noWrap/>
            <w:vAlign w:val="bottom"/>
            <w:hideMark/>
          </w:tcPr>
          <w:p w14:paraId="5BB0E4C3"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1 797</w:t>
            </w:r>
          </w:p>
        </w:tc>
        <w:tc>
          <w:tcPr>
            <w:tcW w:w="1141" w:type="dxa"/>
            <w:tcBorders>
              <w:top w:val="nil"/>
              <w:left w:val="nil"/>
              <w:bottom w:val="single" w:sz="4" w:space="0" w:color="auto"/>
              <w:right w:val="single" w:sz="4" w:space="0" w:color="auto"/>
            </w:tcBorders>
            <w:shd w:val="clear" w:color="auto" w:fill="auto"/>
            <w:noWrap/>
            <w:vAlign w:val="bottom"/>
            <w:hideMark/>
          </w:tcPr>
          <w:p w14:paraId="2C44FEA8"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46</w:t>
            </w:r>
          </w:p>
        </w:tc>
        <w:tc>
          <w:tcPr>
            <w:tcW w:w="1540" w:type="dxa"/>
            <w:tcBorders>
              <w:top w:val="nil"/>
              <w:left w:val="nil"/>
              <w:bottom w:val="single" w:sz="4" w:space="0" w:color="auto"/>
              <w:right w:val="single" w:sz="4" w:space="0" w:color="auto"/>
            </w:tcBorders>
            <w:shd w:val="clear" w:color="auto" w:fill="auto"/>
            <w:noWrap/>
            <w:vAlign w:val="bottom"/>
            <w:hideMark/>
          </w:tcPr>
          <w:p w14:paraId="6DEA497F"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50127E81"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2 076</w:t>
            </w:r>
          </w:p>
        </w:tc>
      </w:tr>
      <w:tr w:rsidR="00191C2C" w:rsidRPr="00DF2169" w14:paraId="579D70DE" w14:textId="77777777" w:rsidTr="00587286">
        <w:trPr>
          <w:trHeight w:val="345"/>
          <w:jc w:val="center"/>
        </w:trPr>
        <w:tc>
          <w:tcPr>
            <w:tcW w:w="6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4BAB4" w14:textId="77777777" w:rsidR="00191C2C" w:rsidRPr="00DF2169" w:rsidRDefault="00191C2C" w:rsidP="00587286">
            <w:pPr>
              <w:spacing w:after="0" w:line="240" w:lineRule="auto"/>
              <w:rPr>
                <w:rFonts w:ascii="Times New Roman" w:eastAsia="Times New Roman" w:hAnsi="Times New Roman" w:cs="Times New Roman"/>
                <w:b/>
                <w:bCs/>
                <w:iCs/>
                <w:color w:val="000000"/>
                <w:sz w:val="24"/>
                <w:szCs w:val="24"/>
                <w:lang w:eastAsia="cs-CZ"/>
              </w:rPr>
            </w:pPr>
            <w:r w:rsidRPr="00DF2169">
              <w:rPr>
                <w:rFonts w:ascii="Times New Roman" w:eastAsia="Times New Roman" w:hAnsi="Times New Roman" w:cs="Times New Roman"/>
                <w:b/>
                <w:bCs/>
                <w:iCs/>
                <w:color w:val="000000"/>
                <w:sz w:val="24"/>
                <w:szCs w:val="24"/>
                <w:lang w:eastAsia="cs-CZ"/>
              </w:rPr>
              <w:t xml:space="preserve">Celkem výměra v </w:t>
            </w:r>
            <w:proofErr w:type="spellStart"/>
            <w:proofErr w:type="gramStart"/>
            <w:r w:rsidRPr="00DF2169">
              <w:rPr>
                <w:rFonts w:ascii="Times New Roman" w:eastAsia="Times New Roman" w:hAnsi="Times New Roman" w:cs="Times New Roman"/>
                <w:b/>
                <w:bCs/>
                <w:iCs/>
                <w:color w:val="000000"/>
                <w:sz w:val="24"/>
                <w:szCs w:val="24"/>
                <w:lang w:eastAsia="cs-CZ"/>
              </w:rPr>
              <w:t>k.ú</w:t>
            </w:r>
            <w:proofErr w:type="spellEnd"/>
            <w:r w:rsidRPr="00DF2169">
              <w:rPr>
                <w:rFonts w:ascii="Times New Roman" w:eastAsia="Times New Roman" w:hAnsi="Times New Roman" w:cs="Times New Roman"/>
                <w:b/>
                <w:bCs/>
                <w:iCs/>
                <w:color w:val="000000"/>
                <w:sz w:val="24"/>
                <w:szCs w:val="24"/>
                <w:lang w:eastAsia="cs-CZ"/>
              </w:rPr>
              <w:t>.</w:t>
            </w:r>
            <w:proofErr w:type="gramEnd"/>
            <w:r w:rsidRPr="00DF2169">
              <w:rPr>
                <w:rFonts w:ascii="Times New Roman" w:eastAsia="Times New Roman" w:hAnsi="Times New Roman" w:cs="Times New Roman"/>
                <w:b/>
                <w:bCs/>
                <w:iCs/>
                <w:color w:val="000000"/>
                <w:sz w:val="24"/>
                <w:szCs w:val="24"/>
                <w:lang w:eastAsia="cs-CZ"/>
              </w:rPr>
              <w:t xml:space="preserve"> Vacenovice u Kyjova v m</w:t>
            </w:r>
            <w:r w:rsidRPr="00DF2169">
              <w:rPr>
                <w:rFonts w:ascii="Times New Roman" w:eastAsia="Times New Roman" w:hAnsi="Times New Roman" w:cs="Times New Roman"/>
                <w:b/>
                <w:bCs/>
                <w:iCs/>
                <w:color w:val="000000"/>
                <w:sz w:val="24"/>
                <w:szCs w:val="24"/>
                <w:vertAlign w:val="superscript"/>
                <w:lang w:eastAsia="cs-CZ"/>
              </w:rPr>
              <w:t>2</w:t>
            </w:r>
          </w:p>
        </w:tc>
        <w:tc>
          <w:tcPr>
            <w:tcW w:w="1280" w:type="dxa"/>
            <w:tcBorders>
              <w:top w:val="nil"/>
              <w:left w:val="nil"/>
              <w:bottom w:val="single" w:sz="4" w:space="0" w:color="auto"/>
              <w:right w:val="single" w:sz="4" w:space="0" w:color="auto"/>
            </w:tcBorders>
            <w:shd w:val="clear" w:color="auto" w:fill="auto"/>
            <w:noWrap/>
            <w:vAlign w:val="bottom"/>
            <w:hideMark/>
          </w:tcPr>
          <w:p w14:paraId="58EB580B" w14:textId="77777777" w:rsidR="00191C2C" w:rsidRPr="00DF2169" w:rsidRDefault="00191C2C" w:rsidP="00587286">
            <w:pPr>
              <w:spacing w:after="0" w:line="240" w:lineRule="auto"/>
              <w:jc w:val="right"/>
              <w:rPr>
                <w:rFonts w:ascii="Times New Roman" w:eastAsia="Times New Roman" w:hAnsi="Times New Roman" w:cs="Times New Roman"/>
                <w:b/>
                <w:bCs/>
                <w:iCs/>
                <w:color w:val="000000"/>
                <w:sz w:val="24"/>
                <w:szCs w:val="24"/>
                <w:lang w:eastAsia="cs-CZ"/>
              </w:rPr>
            </w:pPr>
            <w:r w:rsidRPr="00DF2169">
              <w:rPr>
                <w:rFonts w:ascii="Times New Roman" w:eastAsia="Times New Roman" w:hAnsi="Times New Roman" w:cs="Times New Roman"/>
                <w:b/>
                <w:bCs/>
                <w:iCs/>
                <w:color w:val="000000"/>
                <w:sz w:val="24"/>
                <w:szCs w:val="24"/>
                <w:lang w:eastAsia="cs-CZ"/>
              </w:rPr>
              <w:t>5 285</w:t>
            </w:r>
          </w:p>
        </w:tc>
      </w:tr>
      <w:tr w:rsidR="00191C2C" w:rsidRPr="00DF2169" w14:paraId="0E243A1E"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DFFCA71"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69062A10"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2C889FED"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106C0118"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w:t>
            </w:r>
          </w:p>
        </w:tc>
        <w:tc>
          <w:tcPr>
            <w:tcW w:w="1540" w:type="dxa"/>
            <w:tcBorders>
              <w:top w:val="nil"/>
              <w:left w:val="nil"/>
              <w:bottom w:val="single" w:sz="4" w:space="0" w:color="auto"/>
              <w:right w:val="single" w:sz="4" w:space="0" w:color="auto"/>
            </w:tcBorders>
            <w:shd w:val="clear" w:color="auto" w:fill="auto"/>
            <w:noWrap/>
            <w:vAlign w:val="bottom"/>
            <w:hideMark/>
          </w:tcPr>
          <w:p w14:paraId="1A72BFD3"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3F35CDC8"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4 924</w:t>
            </w:r>
          </w:p>
        </w:tc>
      </w:tr>
      <w:tr w:rsidR="00191C2C" w:rsidRPr="00DF2169" w14:paraId="4681D9AA"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D636D1"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1B019FF5"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28623E0A"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5BF2DCC6"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7</w:t>
            </w:r>
          </w:p>
        </w:tc>
        <w:tc>
          <w:tcPr>
            <w:tcW w:w="1540" w:type="dxa"/>
            <w:tcBorders>
              <w:top w:val="nil"/>
              <w:left w:val="nil"/>
              <w:bottom w:val="single" w:sz="4" w:space="0" w:color="auto"/>
              <w:right w:val="single" w:sz="4" w:space="0" w:color="auto"/>
            </w:tcBorders>
            <w:shd w:val="clear" w:color="auto" w:fill="auto"/>
            <w:noWrap/>
            <w:vAlign w:val="bottom"/>
            <w:hideMark/>
          </w:tcPr>
          <w:p w14:paraId="0F0C7B4A"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6CE273D0"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2 923</w:t>
            </w:r>
          </w:p>
        </w:tc>
      </w:tr>
      <w:tr w:rsidR="00191C2C" w:rsidRPr="00DF2169" w14:paraId="5641F8FB"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882632"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482E4B64"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330F25A7"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672447D7"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14</w:t>
            </w:r>
          </w:p>
        </w:tc>
        <w:tc>
          <w:tcPr>
            <w:tcW w:w="1540" w:type="dxa"/>
            <w:tcBorders>
              <w:top w:val="nil"/>
              <w:left w:val="nil"/>
              <w:bottom w:val="single" w:sz="4" w:space="0" w:color="auto"/>
              <w:right w:val="single" w:sz="4" w:space="0" w:color="auto"/>
            </w:tcBorders>
            <w:shd w:val="clear" w:color="auto" w:fill="auto"/>
            <w:noWrap/>
            <w:vAlign w:val="bottom"/>
            <w:hideMark/>
          </w:tcPr>
          <w:p w14:paraId="75E4EA94"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6A082A0C"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6 657</w:t>
            </w:r>
          </w:p>
        </w:tc>
      </w:tr>
      <w:tr w:rsidR="00191C2C" w:rsidRPr="00DF2169" w14:paraId="3637455E"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BF9A13B"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72AB2B6C"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2BADCA04"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452BD7FD"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16</w:t>
            </w:r>
          </w:p>
        </w:tc>
        <w:tc>
          <w:tcPr>
            <w:tcW w:w="1540" w:type="dxa"/>
            <w:tcBorders>
              <w:top w:val="nil"/>
              <w:left w:val="nil"/>
              <w:bottom w:val="single" w:sz="4" w:space="0" w:color="auto"/>
              <w:right w:val="single" w:sz="4" w:space="0" w:color="auto"/>
            </w:tcBorders>
            <w:shd w:val="clear" w:color="auto" w:fill="auto"/>
            <w:noWrap/>
            <w:vAlign w:val="bottom"/>
            <w:hideMark/>
          </w:tcPr>
          <w:p w14:paraId="3E09EB43"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1D9347D4"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1 762</w:t>
            </w:r>
          </w:p>
        </w:tc>
      </w:tr>
      <w:tr w:rsidR="00191C2C" w:rsidRPr="00DF2169" w14:paraId="02B6D4BD"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16CE737"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49EEE812"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6D49D221"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440F2E41"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19</w:t>
            </w:r>
          </w:p>
        </w:tc>
        <w:tc>
          <w:tcPr>
            <w:tcW w:w="1540" w:type="dxa"/>
            <w:tcBorders>
              <w:top w:val="nil"/>
              <w:left w:val="nil"/>
              <w:bottom w:val="single" w:sz="4" w:space="0" w:color="auto"/>
              <w:right w:val="single" w:sz="4" w:space="0" w:color="auto"/>
            </w:tcBorders>
            <w:shd w:val="clear" w:color="auto" w:fill="auto"/>
            <w:noWrap/>
            <w:vAlign w:val="bottom"/>
            <w:hideMark/>
          </w:tcPr>
          <w:p w14:paraId="156E4D9B"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43A3EC8E"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7 726</w:t>
            </w:r>
          </w:p>
        </w:tc>
      </w:tr>
      <w:tr w:rsidR="00191C2C" w:rsidRPr="00DF2169" w14:paraId="1C8CE58D"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B0BFF46"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564CE524"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5EFF7636"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0966D12F"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20</w:t>
            </w:r>
          </w:p>
        </w:tc>
        <w:tc>
          <w:tcPr>
            <w:tcW w:w="1540" w:type="dxa"/>
            <w:tcBorders>
              <w:top w:val="nil"/>
              <w:left w:val="nil"/>
              <w:bottom w:val="single" w:sz="4" w:space="0" w:color="auto"/>
              <w:right w:val="single" w:sz="4" w:space="0" w:color="auto"/>
            </w:tcBorders>
            <w:shd w:val="clear" w:color="auto" w:fill="auto"/>
            <w:noWrap/>
            <w:vAlign w:val="bottom"/>
            <w:hideMark/>
          </w:tcPr>
          <w:p w14:paraId="4873AA33"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1855543A"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7 462</w:t>
            </w:r>
          </w:p>
        </w:tc>
      </w:tr>
      <w:tr w:rsidR="00191C2C" w:rsidRPr="00DF2169" w14:paraId="24CF6FF8"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44F19B4"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4999F32B"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32129E3A"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0F4CD63D"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31</w:t>
            </w:r>
          </w:p>
        </w:tc>
        <w:tc>
          <w:tcPr>
            <w:tcW w:w="1540" w:type="dxa"/>
            <w:tcBorders>
              <w:top w:val="nil"/>
              <w:left w:val="nil"/>
              <w:bottom w:val="single" w:sz="4" w:space="0" w:color="auto"/>
              <w:right w:val="single" w:sz="4" w:space="0" w:color="auto"/>
            </w:tcBorders>
            <w:shd w:val="clear" w:color="auto" w:fill="auto"/>
            <w:noWrap/>
            <w:vAlign w:val="bottom"/>
            <w:hideMark/>
          </w:tcPr>
          <w:p w14:paraId="11C39A5C"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180577BE"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1 452</w:t>
            </w:r>
          </w:p>
        </w:tc>
      </w:tr>
      <w:tr w:rsidR="00191C2C" w:rsidRPr="00DF2169" w14:paraId="41CF7F37"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5073C8F"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41AB0E05"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5A45A803"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3D4B5EE5"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44</w:t>
            </w:r>
          </w:p>
        </w:tc>
        <w:tc>
          <w:tcPr>
            <w:tcW w:w="1540" w:type="dxa"/>
            <w:tcBorders>
              <w:top w:val="nil"/>
              <w:left w:val="nil"/>
              <w:bottom w:val="single" w:sz="4" w:space="0" w:color="auto"/>
              <w:right w:val="single" w:sz="4" w:space="0" w:color="auto"/>
            </w:tcBorders>
            <w:shd w:val="clear" w:color="auto" w:fill="auto"/>
            <w:noWrap/>
            <w:vAlign w:val="bottom"/>
            <w:hideMark/>
          </w:tcPr>
          <w:p w14:paraId="0F844EF0"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61D4F533"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373</w:t>
            </w:r>
          </w:p>
        </w:tc>
      </w:tr>
      <w:tr w:rsidR="00191C2C" w:rsidRPr="00DF2169" w14:paraId="6F244845"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504B14"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335D1FE6"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169D8809"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34786DB4"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50</w:t>
            </w:r>
          </w:p>
        </w:tc>
        <w:tc>
          <w:tcPr>
            <w:tcW w:w="1540" w:type="dxa"/>
            <w:tcBorders>
              <w:top w:val="nil"/>
              <w:left w:val="nil"/>
              <w:bottom w:val="single" w:sz="4" w:space="0" w:color="auto"/>
              <w:right w:val="single" w:sz="4" w:space="0" w:color="auto"/>
            </w:tcBorders>
            <w:shd w:val="clear" w:color="auto" w:fill="auto"/>
            <w:noWrap/>
            <w:vAlign w:val="bottom"/>
            <w:hideMark/>
          </w:tcPr>
          <w:p w14:paraId="0B156138"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4E3F581E"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489</w:t>
            </w:r>
          </w:p>
        </w:tc>
      </w:tr>
      <w:tr w:rsidR="00191C2C" w:rsidRPr="00DF2169" w14:paraId="76D00E81"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DF562F2"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29E1BCB3"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5410F040"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28DD9D32"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52</w:t>
            </w:r>
          </w:p>
        </w:tc>
        <w:tc>
          <w:tcPr>
            <w:tcW w:w="1540" w:type="dxa"/>
            <w:tcBorders>
              <w:top w:val="nil"/>
              <w:left w:val="nil"/>
              <w:bottom w:val="single" w:sz="4" w:space="0" w:color="auto"/>
              <w:right w:val="single" w:sz="4" w:space="0" w:color="auto"/>
            </w:tcBorders>
            <w:shd w:val="clear" w:color="auto" w:fill="auto"/>
            <w:noWrap/>
            <w:vAlign w:val="bottom"/>
            <w:hideMark/>
          </w:tcPr>
          <w:p w14:paraId="58E447C0"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48A1809E"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81</w:t>
            </w:r>
          </w:p>
        </w:tc>
      </w:tr>
      <w:tr w:rsidR="00191C2C" w:rsidRPr="00DF2169" w14:paraId="681377DC"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6C9544A"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14B3643E"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41194B55"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3 734</w:t>
            </w:r>
          </w:p>
        </w:tc>
        <w:tc>
          <w:tcPr>
            <w:tcW w:w="1141" w:type="dxa"/>
            <w:tcBorders>
              <w:top w:val="nil"/>
              <w:left w:val="nil"/>
              <w:bottom w:val="single" w:sz="4" w:space="0" w:color="auto"/>
              <w:right w:val="single" w:sz="4" w:space="0" w:color="auto"/>
            </w:tcBorders>
            <w:shd w:val="clear" w:color="auto" w:fill="auto"/>
            <w:noWrap/>
            <w:vAlign w:val="bottom"/>
            <w:hideMark/>
          </w:tcPr>
          <w:p w14:paraId="026BC730"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59</w:t>
            </w:r>
          </w:p>
        </w:tc>
        <w:tc>
          <w:tcPr>
            <w:tcW w:w="1540" w:type="dxa"/>
            <w:tcBorders>
              <w:top w:val="nil"/>
              <w:left w:val="nil"/>
              <w:bottom w:val="single" w:sz="4" w:space="0" w:color="auto"/>
              <w:right w:val="single" w:sz="4" w:space="0" w:color="auto"/>
            </w:tcBorders>
            <w:shd w:val="clear" w:color="auto" w:fill="auto"/>
            <w:noWrap/>
            <w:vAlign w:val="bottom"/>
            <w:hideMark/>
          </w:tcPr>
          <w:p w14:paraId="7BC51E9A"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5433F38E"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89</w:t>
            </w:r>
          </w:p>
        </w:tc>
      </w:tr>
      <w:tr w:rsidR="00191C2C" w:rsidRPr="00DF2169" w14:paraId="72DE8781"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DEA14A1"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282638EF"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5D62F77F" w14:textId="77777777" w:rsidR="00191C2C" w:rsidRPr="00DF2169" w:rsidRDefault="00191C2C" w:rsidP="00587286">
            <w:pPr>
              <w:spacing w:after="0" w:line="240" w:lineRule="auto"/>
              <w:jc w:val="right"/>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3 738</w:t>
            </w:r>
          </w:p>
        </w:tc>
        <w:tc>
          <w:tcPr>
            <w:tcW w:w="1141" w:type="dxa"/>
            <w:tcBorders>
              <w:top w:val="nil"/>
              <w:left w:val="nil"/>
              <w:bottom w:val="single" w:sz="4" w:space="0" w:color="auto"/>
              <w:right w:val="single" w:sz="4" w:space="0" w:color="auto"/>
            </w:tcBorders>
            <w:shd w:val="clear" w:color="auto" w:fill="auto"/>
            <w:noWrap/>
            <w:vAlign w:val="bottom"/>
            <w:hideMark/>
          </w:tcPr>
          <w:p w14:paraId="38BDB8B3"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36</w:t>
            </w:r>
          </w:p>
        </w:tc>
        <w:tc>
          <w:tcPr>
            <w:tcW w:w="1540" w:type="dxa"/>
            <w:tcBorders>
              <w:top w:val="nil"/>
              <w:left w:val="nil"/>
              <w:bottom w:val="single" w:sz="4" w:space="0" w:color="auto"/>
              <w:right w:val="single" w:sz="4" w:space="0" w:color="auto"/>
            </w:tcBorders>
            <w:shd w:val="clear" w:color="auto" w:fill="auto"/>
            <w:noWrap/>
            <w:vAlign w:val="bottom"/>
            <w:hideMark/>
          </w:tcPr>
          <w:p w14:paraId="616384A4"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41E46AB5"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55</w:t>
            </w:r>
          </w:p>
        </w:tc>
      </w:tr>
      <w:tr w:rsidR="00191C2C" w:rsidRPr="00DF2169" w14:paraId="67C02C50" w14:textId="77777777" w:rsidTr="00587286">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015354"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Kyjov</w:t>
            </w:r>
          </w:p>
        </w:tc>
        <w:tc>
          <w:tcPr>
            <w:tcW w:w="570" w:type="dxa"/>
            <w:tcBorders>
              <w:top w:val="nil"/>
              <w:left w:val="nil"/>
              <w:bottom w:val="single" w:sz="4" w:space="0" w:color="auto"/>
              <w:right w:val="single" w:sz="4" w:space="0" w:color="auto"/>
            </w:tcBorders>
            <w:shd w:val="clear" w:color="auto" w:fill="auto"/>
            <w:noWrap/>
            <w:vAlign w:val="bottom"/>
            <w:hideMark/>
          </w:tcPr>
          <w:p w14:paraId="73E693E8"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10001</w:t>
            </w:r>
          </w:p>
        </w:tc>
        <w:tc>
          <w:tcPr>
            <w:tcW w:w="1120" w:type="dxa"/>
            <w:tcBorders>
              <w:top w:val="nil"/>
              <w:left w:val="nil"/>
              <w:bottom w:val="single" w:sz="4" w:space="0" w:color="auto"/>
              <w:right w:val="single" w:sz="4" w:space="0" w:color="auto"/>
            </w:tcBorders>
            <w:shd w:val="clear" w:color="auto" w:fill="auto"/>
            <w:noWrap/>
            <w:vAlign w:val="bottom"/>
            <w:hideMark/>
          </w:tcPr>
          <w:p w14:paraId="6FC515AD" w14:textId="77777777" w:rsidR="00191C2C" w:rsidRPr="00DF2169" w:rsidRDefault="00191C2C" w:rsidP="00587286">
            <w:pPr>
              <w:spacing w:after="0" w:line="240" w:lineRule="auto"/>
              <w:jc w:val="right"/>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3 738</w:t>
            </w:r>
          </w:p>
        </w:tc>
        <w:tc>
          <w:tcPr>
            <w:tcW w:w="1141" w:type="dxa"/>
            <w:tcBorders>
              <w:top w:val="nil"/>
              <w:left w:val="nil"/>
              <w:bottom w:val="single" w:sz="4" w:space="0" w:color="auto"/>
              <w:right w:val="single" w:sz="4" w:space="0" w:color="auto"/>
            </w:tcBorders>
            <w:shd w:val="clear" w:color="auto" w:fill="auto"/>
            <w:noWrap/>
            <w:vAlign w:val="bottom"/>
            <w:hideMark/>
          </w:tcPr>
          <w:p w14:paraId="76DD8B59"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38</w:t>
            </w:r>
          </w:p>
        </w:tc>
        <w:tc>
          <w:tcPr>
            <w:tcW w:w="1540" w:type="dxa"/>
            <w:tcBorders>
              <w:top w:val="nil"/>
              <w:left w:val="nil"/>
              <w:bottom w:val="single" w:sz="4" w:space="0" w:color="auto"/>
              <w:right w:val="single" w:sz="4" w:space="0" w:color="auto"/>
            </w:tcBorders>
            <w:shd w:val="clear" w:color="auto" w:fill="auto"/>
            <w:noWrap/>
            <w:vAlign w:val="bottom"/>
            <w:hideMark/>
          </w:tcPr>
          <w:p w14:paraId="2C37DF20" w14:textId="77777777" w:rsidR="00191C2C" w:rsidRPr="00DF2169" w:rsidRDefault="00191C2C" w:rsidP="00587286">
            <w:pPr>
              <w:spacing w:after="0" w:line="240" w:lineRule="auto"/>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orná půda</w:t>
            </w:r>
          </w:p>
        </w:tc>
        <w:tc>
          <w:tcPr>
            <w:tcW w:w="1280" w:type="dxa"/>
            <w:tcBorders>
              <w:top w:val="nil"/>
              <w:left w:val="nil"/>
              <w:bottom w:val="single" w:sz="4" w:space="0" w:color="auto"/>
              <w:right w:val="single" w:sz="4" w:space="0" w:color="auto"/>
            </w:tcBorders>
            <w:shd w:val="clear" w:color="auto" w:fill="auto"/>
            <w:noWrap/>
            <w:vAlign w:val="bottom"/>
            <w:hideMark/>
          </w:tcPr>
          <w:p w14:paraId="7677A9F6" w14:textId="77777777" w:rsidR="00191C2C" w:rsidRPr="00DF2169" w:rsidRDefault="00191C2C" w:rsidP="00587286">
            <w:pPr>
              <w:spacing w:after="0" w:line="240" w:lineRule="auto"/>
              <w:jc w:val="right"/>
              <w:rPr>
                <w:rFonts w:ascii="Times New Roman" w:eastAsia="Times New Roman" w:hAnsi="Times New Roman" w:cs="Times New Roman"/>
                <w:color w:val="000000"/>
                <w:sz w:val="24"/>
                <w:szCs w:val="24"/>
                <w:lang w:eastAsia="cs-CZ"/>
              </w:rPr>
            </w:pPr>
            <w:r w:rsidRPr="00DF2169">
              <w:rPr>
                <w:rFonts w:ascii="Times New Roman" w:eastAsia="Times New Roman" w:hAnsi="Times New Roman" w:cs="Times New Roman"/>
                <w:color w:val="000000"/>
                <w:sz w:val="24"/>
                <w:szCs w:val="24"/>
                <w:lang w:eastAsia="cs-CZ"/>
              </w:rPr>
              <w:t>14</w:t>
            </w:r>
          </w:p>
        </w:tc>
      </w:tr>
      <w:tr w:rsidR="00191C2C" w:rsidRPr="00DF2169" w14:paraId="504A6003" w14:textId="77777777" w:rsidTr="00587286">
        <w:trPr>
          <w:trHeight w:val="345"/>
          <w:jc w:val="center"/>
        </w:trPr>
        <w:tc>
          <w:tcPr>
            <w:tcW w:w="6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0F345" w14:textId="77777777" w:rsidR="00191C2C" w:rsidRPr="00DF2169" w:rsidRDefault="00191C2C" w:rsidP="00587286">
            <w:pPr>
              <w:spacing w:after="0" w:line="240" w:lineRule="auto"/>
              <w:rPr>
                <w:rFonts w:ascii="Times New Roman" w:eastAsia="Times New Roman" w:hAnsi="Times New Roman" w:cs="Times New Roman"/>
                <w:b/>
                <w:bCs/>
                <w:iCs/>
                <w:color w:val="000000"/>
                <w:sz w:val="24"/>
                <w:szCs w:val="24"/>
                <w:lang w:eastAsia="cs-CZ"/>
              </w:rPr>
            </w:pPr>
            <w:r w:rsidRPr="00DF2169">
              <w:rPr>
                <w:rFonts w:ascii="Times New Roman" w:eastAsia="Times New Roman" w:hAnsi="Times New Roman" w:cs="Times New Roman"/>
                <w:b/>
                <w:bCs/>
                <w:iCs/>
                <w:color w:val="000000"/>
                <w:sz w:val="24"/>
                <w:szCs w:val="24"/>
                <w:lang w:eastAsia="cs-CZ"/>
              </w:rPr>
              <w:t xml:space="preserve">Celkem výměra v </w:t>
            </w:r>
            <w:proofErr w:type="spellStart"/>
            <w:proofErr w:type="gramStart"/>
            <w:r w:rsidRPr="00DF2169">
              <w:rPr>
                <w:rFonts w:ascii="Times New Roman" w:eastAsia="Times New Roman" w:hAnsi="Times New Roman" w:cs="Times New Roman"/>
                <w:b/>
                <w:bCs/>
                <w:iCs/>
                <w:color w:val="000000"/>
                <w:sz w:val="24"/>
                <w:szCs w:val="24"/>
                <w:lang w:eastAsia="cs-CZ"/>
              </w:rPr>
              <w:t>k.ú</w:t>
            </w:r>
            <w:proofErr w:type="spellEnd"/>
            <w:r w:rsidRPr="00DF2169">
              <w:rPr>
                <w:rFonts w:ascii="Times New Roman" w:eastAsia="Times New Roman" w:hAnsi="Times New Roman" w:cs="Times New Roman"/>
                <w:b/>
                <w:bCs/>
                <w:iCs/>
                <w:color w:val="000000"/>
                <w:sz w:val="24"/>
                <w:szCs w:val="24"/>
                <w:lang w:eastAsia="cs-CZ"/>
              </w:rPr>
              <w:t>.</w:t>
            </w:r>
            <w:proofErr w:type="gramEnd"/>
            <w:r w:rsidRPr="00DF2169">
              <w:rPr>
                <w:rFonts w:ascii="Times New Roman" w:eastAsia="Times New Roman" w:hAnsi="Times New Roman" w:cs="Times New Roman"/>
                <w:b/>
                <w:bCs/>
                <w:iCs/>
                <w:color w:val="000000"/>
                <w:sz w:val="24"/>
                <w:szCs w:val="24"/>
                <w:lang w:eastAsia="cs-CZ"/>
              </w:rPr>
              <w:t xml:space="preserve"> Kyjov v m</w:t>
            </w:r>
            <w:r w:rsidRPr="00DF2169">
              <w:rPr>
                <w:rFonts w:ascii="Times New Roman" w:eastAsia="Times New Roman" w:hAnsi="Times New Roman" w:cs="Times New Roman"/>
                <w:b/>
                <w:bCs/>
                <w:iCs/>
                <w:color w:val="000000"/>
                <w:sz w:val="24"/>
                <w:szCs w:val="24"/>
                <w:vertAlign w:val="superscript"/>
                <w:lang w:eastAsia="cs-CZ"/>
              </w:rPr>
              <w:t>2</w:t>
            </w:r>
          </w:p>
        </w:tc>
        <w:tc>
          <w:tcPr>
            <w:tcW w:w="1280" w:type="dxa"/>
            <w:tcBorders>
              <w:top w:val="nil"/>
              <w:left w:val="nil"/>
              <w:bottom w:val="single" w:sz="4" w:space="0" w:color="auto"/>
              <w:right w:val="single" w:sz="4" w:space="0" w:color="auto"/>
            </w:tcBorders>
            <w:shd w:val="clear" w:color="auto" w:fill="auto"/>
            <w:noWrap/>
            <w:vAlign w:val="bottom"/>
            <w:hideMark/>
          </w:tcPr>
          <w:p w14:paraId="523181B8" w14:textId="77777777" w:rsidR="00191C2C" w:rsidRPr="00DF2169" w:rsidRDefault="00191C2C" w:rsidP="00587286">
            <w:pPr>
              <w:spacing w:after="0" w:line="240" w:lineRule="auto"/>
              <w:jc w:val="right"/>
              <w:rPr>
                <w:rFonts w:ascii="Times New Roman" w:eastAsia="Times New Roman" w:hAnsi="Times New Roman" w:cs="Times New Roman"/>
                <w:b/>
                <w:bCs/>
                <w:iCs/>
                <w:color w:val="000000"/>
                <w:sz w:val="24"/>
                <w:szCs w:val="24"/>
                <w:lang w:eastAsia="cs-CZ"/>
              </w:rPr>
            </w:pPr>
            <w:r w:rsidRPr="00DF2169">
              <w:rPr>
                <w:rFonts w:ascii="Times New Roman" w:eastAsia="Times New Roman" w:hAnsi="Times New Roman" w:cs="Times New Roman"/>
                <w:b/>
                <w:bCs/>
                <w:iCs/>
                <w:color w:val="000000"/>
                <w:sz w:val="24"/>
                <w:szCs w:val="24"/>
                <w:lang w:eastAsia="cs-CZ"/>
              </w:rPr>
              <w:t>34 007</w:t>
            </w:r>
          </w:p>
        </w:tc>
      </w:tr>
      <w:tr w:rsidR="00191C2C" w:rsidRPr="00DF2169" w14:paraId="3743C072" w14:textId="77777777" w:rsidTr="00587286">
        <w:trPr>
          <w:trHeight w:val="345"/>
          <w:jc w:val="center"/>
        </w:trPr>
        <w:tc>
          <w:tcPr>
            <w:tcW w:w="6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229B5" w14:textId="77777777" w:rsidR="00191C2C" w:rsidRPr="00DF2169" w:rsidRDefault="00191C2C" w:rsidP="00587286">
            <w:pPr>
              <w:spacing w:after="0" w:line="240" w:lineRule="auto"/>
              <w:rPr>
                <w:rFonts w:ascii="Times New Roman" w:eastAsia="Times New Roman" w:hAnsi="Times New Roman" w:cs="Times New Roman"/>
                <w:b/>
                <w:bCs/>
                <w:iCs/>
                <w:color w:val="000000"/>
                <w:sz w:val="24"/>
                <w:szCs w:val="24"/>
                <w:lang w:eastAsia="cs-CZ"/>
              </w:rPr>
            </w:pPr>
            <w:r w:rsidRPr="00DF2169">
              <w:rPr>
                <w:rFonts w:ascii="Times New Roman" w:eastAsia="Times New Roman" w:hAnsi="Times New Roman" w:cs="Times New Roman"/>
                <w:b/>
                <w:bCs/>
                <w:iCs/>
                <w:color w:val="000000"/>
                <w:sz w:val="24"/>
                <w:szCs w:val="24"/>
                <w:lang w:eastAsia="cs-CZ"/>
              </w:rPr>
              <w:t>Celkem výměra v m</w:t>
            </w:r>
            <w:r w:rsidRPr="00DF2169">
              <w:rPr>
                <w:rFonts w:ascii="Times New Roman" w:eastAsia="Times New Roman" w:hAnsi="Times New Roman" w:cs="Times New Roman"/>
                <w:b/>
                <w:bCs/>
                <w:iCs/>
                <w:color w:val="000000"/>
                <w:sz w:val="24"/>
                <w:szCs w:val="24"/>
                <w:vertAlign w:val="superscript"/>
                <w:lang w:eastAsia="cs-CZ"/>
              </w:rPr>
              <w:t>2</w:t>
            </w:r>
          </w:p>
        </w:tc>
        <w:tc>
          <w:tcPr>
            <w:tcW w:w="1280" w:type="dxa"/>
            <w:tcBorders>
              <w:top w:val="nil"/>
              <w:left w:val="nil"/>
              <w:bottom w:val="single" w:sz="4" w:space="0" w:color="auto"/>
              <w:right w:val="single" w:sz="4" w:space="0" w:color="auto"/>
            </w:tcBorders>
            <w:shd w:val="clear" w:color="auto" w:fill="auto"/>
            <w:noWrap/>
            <w:vAlign w:val="bottom"/>
            <w:hideMark/>
          </w:tcPr>
          <w:p w14:paraId="7B16DDB1" w14:textId="77777777" w:rsidR="00191C2C" w:rsidRPr="00DF2169" w:rsidRDefault="00191C2C" w:rsidP="00587286">
            <w:pPr>
              <w:spacing w:after="0" w:line="240" w:lineRule="auto"/>
              <w:jc w:val="right"/>
              <w:rPr>
                <w:rFonts w:ascii="Times New Roman" w:eastAsia="Times New Roman" w:hAnsi="Times New Roman" w:cs="Times New Roman"/>
                <w:b/>
                <w:bCs/>
                <w:iCs/>
                <w:color w:val="000000"/>
                <w:sz w:val="24"/>
                <w:szCs w:val="24"/>
                <w:lang w:eastAsia="cs-CZ"/>
              </w:rPr>
            </w:pPr>
            <w:r w:rsidRPr="00DF2169">
              <w:rPr>
                <w:rFonts w:ascii="Times New Roman" w:eastAsia="Times New Roman" w:hAnsi="Times New Roman" w:cs="Times New Roman"/>
                <w:b/>
                <w:bCs/>
                <w:iCs/>
                <w:color w:val="000000"/>
                <w:sz w:val="24"/>
                <w:szCs w:val="24"/>
                <w:lang w:eastAsia="cs-CZ"/>
              </w:rPr>
              <w:t>46 657</w:t>
            </w:r>
          </w:p>
        </w:tc>
      </w:tr>
    </w:tbl>
    <w:p w14:paraId="3D3A93AE" w14:textId="77777777" w:rsidR="00191C2C" w:rsidRPr="00DF2169" w:rsidRDefault="00191C2C" w:rsidP="00191C2C">
      <w:pPr>
        <w:spacing w:after="0" w:line="240" w:lineRule="auto"/>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Podmínky zemědělského pachtu:</w:t>
      </w:r>
    </w:p>
    <w:p w14:paraId="0B4051E1"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lastRenderedPageBreak/>
        <w:t>Účelem pachtu bude výhradně zemědělská výroba.</w:t>
      </w:r>
    </w:p>
    <w:p w14:paraId="3D91EC25"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 xml:space="preserve">Délka pachtu: pacht na dobu určitou od </w:t>
      </w:r>
      <w:proofErr w:type="gramStart"/>
      <w:r w:rsidRPr="00DF2169">
        <w:rPr>
          <w:rFonts w:ascii="Times New Roman" w:eastAsia="Times New Roman" w:hAnsi="Times New Roman" w:cs="Times New Roman"/>
          <w:sz w:val="24"/>
          <w:szCs w:val="24"/>
          <w:lang w:eastAsia="cs-CZ"/>
        </w:rPr>
        <w:t>01.10.2025</w:t>
      </w:r>
      <w:proofErr w:type="gramEnd"/>
      <w:r w:rsidRPr="00DF2169">
        <w:rPr>
          <w:rFonts w:ascii="Times New Roman" w:eastAsia="Times New Roman" w:hAnsi="Times New Roman" w:cs="Times New Roman"/>
          <w:sz w:val="24"/>
          <w:szCs w:val="24"/>
          <w:lang w:eastAsia="cs-CZ"/>
        </w:rPr>
        <w:t xml:space="preserve"> do 30.09.2029.</w:t>
      </w:r>
    </w:p>
    <w:p w14:paraId="221D2541"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 xml:space="preserve">Nabízené </w:t>
      </w:r>
      <w:proofErr w:type="spellStart"/>
      <w:r w:rsidRPr="00DF2169">
        <w:rPr>
          <w:rFonts w:ascii="Times New Roman" w:eastAsia="Times New Roman" w:hAnsi="Times New Roman" w:cs="Times New Roman"/>
          <w:sz w:val="24"/>
          <w:szCs w:val="24"/>
          <w:lang w:eastAsia="cs-CZ"/>
        </w:rPr>
        <w:t>pachtovné</w:t>
      </w:r>
      <w:proofErr w:type="spellEnd"/>
      <w:r w:rsidRPr="00DF2169">
        <w:rPr>
          <w:rFonts w:ascii="Times New Roman" w:eastAsia="Times New Roman" w:hAnsi="Times New Roman" w:cs="Times New Roman"/>
          <w:sz w:val="24"/>
          <w:szCs w:val="24"/>
          <w:lang w:eastAsia="cs-CZ"/>
        </w:rPr>
        <w:t xml:space="preserve"> bude činit minimálně 4.000,- Kč/ha/rok.</w:t>
      </w:r>
    </w:p>
    <w:p w14:paraId="532AF1F9"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proofErr w:type="spellStart"/>
      <w:r w:rsidRPr="00DF2169">
        <w:rPr>
          <w:rFonts w:ascii="Times New Roman" w:eastAsia="Times New Roman" w:hAnsi="Times New Roman" w:cs="Times New Roman"/>
          <w:sz w:val="24"/>
          <w:szCs w:val="24"/>
          <w:lang w:eastAsia="cs-CZ"/>
        </w:rPr>
        <w:t>Pachtovné</w:t>
      </w:r>
      <w:proofErr w:type="spellEnd"/>
      <w:r w:rsidRPr="00DF2169">
        <w:rPr>
          <w:rFonts w:ascii="Times New Roman" w:eastAsia="Times New Roman" w:hAnsi="Times New Roman" w:cs="Times New Roman"/>
          <w:sz w:val="24"/>
          <w:szCs w:val="24"/>
          <w:lang w:eastAsia="cs-CZ"/>
        </w:rPr>
        <w:t xml:space="preserve"> se bude upravovat o roční míru inflace za uplynulý kalendářní rok.</w:t>
      </w:r>
    </w:p>
    <w:p w14:paraId="3191C29D"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Vratka daně z nemovitých věcí nebude požadována u pozemků v </w:t>
      </w:r>
      <w:proofErr w:type="spellStart"/>
      <w:proofErr w:type="gramStart"/>
      <w:r w:rsidRPr="00DF2169">
        <w:rPr>
          <w:rFonts w:ascii="Times New Roman" w:eastAsia="Times New Roman" w:hAnsi="Times New Roman" w:cs="Times New Roman"/>
          <w:sz w:val="24"/>
          <w:szCs w:val="24"/>
          <w:lang w:eastAsia="cs-CZ"/>
        </w:rPr>
        <w:t>k.ú</w:t>
      </w:r>
      <w:proofErr w:type="spellEnd"/>
      <w:r w:rsidRPr="00DF2169">
        <w:rPr>
          <w:rFonts w:ascii="Times New Roman" w:eastAsia="Times New Roman" w:hAnsi="Times New Roman" w:cs="Times New Roman"/>
          <w:sz w:val="24"/>
          <w:szCs w:val="24"/>
          <w:lang w:eastAsia="cs-CZ"/>
        </w:rPr>
        <w:t>.</w:t>
      </w:r>
      <w:proofErr w:type="gramEnd"/>
      <w:r w:rsidRPr="00DF2169">
        <w:rPr>
          <w:rFonts w:ascii="Times New Roman" w:eastAsia="Times New Roman" w:hAnsi="Times New Roman" w:cs="Times New Roman"/>
          <w:sz w:val="24"/>
          <w:szCs w:val="24"/>
          <w:lang w:eastAsia="cs-CZ"/>
        </w:rPr>
        <w:t xml:space="preserve"> Kyjov (město je ve svých katastrech od daně osvobozeno), ve zbylých katastrech bude daň z nemovitých věcí přefakturována k úhradě pachtýři.</w:t>
      </w:r>
    </w:p>
    <w:p w14:paraId="3FE3BCC1"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Pachtýř bude oprávněn poskytnout propachtované pozemky do užívání třetí osobě pouze s předchozím souhlasem propachtovatele.</w:t>
      </w:r>
    </w:p>
    <w:p w14:paraId="1ECD090A"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Pachtýř bude oprávněn osázet propachtované pozemky trvalými porosty pouze s předchozím souhlasem propachtovatele.</w:t>
      </w:r>
    </w:p>
    <w:p w14:paraId="3AE07EB4"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Pachtýř se ve smlouvě zaváže hospodařit způsobem snižujícím riziko vzniku eroze a zlepšujícím kvalitu půdy za pomoci vhodných hospodářských opatření, tato opatření budou do smlouvy o pachtu zapracována z předloženého  podnikatelského záměru.</w:t>
      </w:r>
    </w:p>
    <w:p w14:paraId="51699076"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Město Kyjov požaduje, aby pachtýř využíval pro hnojení užívaných pozemků kompost, údaje o druhu, množství a způsobu dokladování složení a kvality kompostu budou do smlouvy o pachtu zapracovány z předloženého podnikatelského záměru.</w:t>
      </w:r>
    </w:p>
    <w:p w14:paraId="59D7ED3C"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Možnosti a podmínky výpovědi a odstoupení od smlouvy jsou specifikovány v návrhu smlouvy.</w:t>
      </w:r>
    </w:p>
    <w:p w14:paraId="4BB505FD"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 xml:space="preserve">Další podmínky zemědělského pachtu jsou obsaženy v návrhu smlouvy o zemědělském pachtu, který si zájemci mohou mailem vyžádat na adrese: </w:t>
      </w:r>
      <w:hyperlink r:id="rId8" w:history="1">
        <w:r w:rsidRPr="00DF2169">
          <w:rPr>
            <w:rStyle w:val="Hypertextovodkaz"/>
            <w:rFonts w:ascii="Times New Roman" w:eastAsia="Times New Roman" w:hAnsi="Times New Roman" w:cs="Times New Roman"/>
            <w:sz w:val="24"/>
            <w:szCs w:val="24"/>
            <w:lang w:eastAsia="cs-CZ"/>
          </w:rPr>
          <w:t>a.sedova@mukyjov.cz</w:t>
        </w:r>
      </w:hyperlink>
      <w:r w:rsidRPr="00DF2169">
        <w:rPr>
          <w:rFonts w:ascii="Times New Roman" w:eastAsia="Times New Roman" w:hAnsi="Times New Roman" w:cs="Times New Roman"/>
          <w:sz w:val="24"/>
          <w:szCs w:val="24"/>
          <w:lang w:eastAsia="cs-CZ"/>
        </w:rPr>
        <w:t>.</w:t>
      </w:r>
    </w:p>
    <w:p w14:paraId="7AB3AA07"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 xml:space="preserve"> Zájemci o uzavření smlouvy o pachtu doručí své nabídky v zalepené obálce označené nápisem „NEOTVÍRAT“ a číslem záměru na podatelnu Městského úřadu Kyjov v budově radnice, tj. na adrese Masarykovo náměstí 30, 697 01 Kyjov, nejpozději do 12 hodin dne </w:t>
      </w:r>
      <w:proofErr w:type="gramStart"/>
      <w:r w:rsidRPr="00DF2169">
        <w:rPr>
          <w:rFonts w:ascii="Times New Roman" w:eastAsia="Times New Roman" w:hAnsi="Times New Roman" w:cs="Times New Roman"/>
          <w:sz w:val="24"/>
          <w:szCs w:val="24"/>
          <w:lang w:eastAsia="cs-CZ"/>
        </w:rPr>
        <w:t>17.09.2025</w:t>
      </w:r>
      <w:proofErr w:type="gramEnd"/>
      <w:r w:rsidRPr="00DF2169">
        <w:rPr>
          <w:rFonts w:ascii="Times New Roman" w:eastAsia="Times New Roman" w:hAnsi="Times New Roman" w:cs="Times New Roman"/>
          <w:sz w:val="24"/>
          <w:szCs w:val="24"/>
          <w:lang w:eastAsia="cs-CZ"/>
        </w:rPr>
        <w:t>.</w:t>
      </w:r>
    </w:p>
    <w:p w14:paraId="598EB6B1"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Požadované náležitosti nabídky:</w:t>
      </w:r>
    </w:p>
    <w:p w14:paraId="530390B9" w14:textId="77777777" w:rsidR="00191C2C" w:rsidRPr="00DF2169" w:rsidRDefault="00191C2C" w:rsidP="00191C2C">
      <w:pPr>
        <w:numPr>
          <w:ilvl w:val="1"/>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 xml:space="preserve">identifikace zájemce, </w:t>
      </w:r>
    </w:p>
    <w:p w14:paraId="4AD3DCAD" w14:textId="77777777" w:rsidR="00191C2C" w:rsidRPr="00DF2169" w:rsidRDefault="00191C2C" w:rsidP="00191C2C">
      <w:pPr>
        <w:numPr>
          <w:ilvl w:val="1"/>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 xml:space="preserve">nabízené </w:t>
      </w:r>
      <w:proofErr w:type="spellStart"/>
      <w:r w:rsidRPr="00DF2169">
        <w:rPr>
          <w:rFonts w:ascii="Times New Roman" w:eastAsia="Times New Roman" w:hAnsi="Times New Roman" w:cs="Times New Roman"/>
          <w:sz w:val="24"/>
          <w:szCs w:val="24"/>
          <w:lang w:eastAsia="cs-CZ"/>
        </w:rPr>
        <w:t>pachtovné</w:t>
      </w:r>
      <w:proofErr w:type="spellEnd"/>
      <w:r w:rsidRPr="00DF2169">
        <w:rPr>
          <w:rFonts w:ascii="Times New Roman" w:eastAsia="Times New Roman" w:hAnsi="Times New Roman" w:cs="Times New Roman"/>
          <w:sz w:val="24"/>
          <w:szCs w:val="24"/>
          <w:lang w:eastAsia="cs-CZ"/>
        </w:rPr>
        <w:t xml:space="preserve"> na 1 ha/rok, </w:t>
      </w:r>
    </w:p>
    <w:p w14:paraId="3CC5C006" w14:textId="77777777" w:rsidR="00191C2C" w:rsidRPr="00DF2169" w:rsidRDefault="00191C2C" w:rsidP="00191C2C">
      <w:pPr>
        <w:numPr>
          <w:ilvl w:val="1"/>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 xml:space="preserve">specifikace hospodářských opatření, která zájemce jako pachtýř bude provádět za účelem snížení rizika vzniku eroze a zlepšení kvality půdy, </w:t>
      </w:r>
    </w:p>
    <w:p w14:paraId="09648498" w14:textId="77777777" w:rsidR="00191C2C" w:rsidRPr="00DF2169" w:rsidRDefault="00191C2C" w:rsidP="00191C2C">
      <w:pPr>
        <w:numPr>
          <w:ilvl w:val="1"/>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specifikace druhu, množství a způsobu dokladování složení a kvality kompostu, který bude zájemce jako pachtýř využívat pro hnojení užívaných pozemků.</w:t>
      </w:r>
    </w:p>
    <w:p w14:paraId="703F6999" w14:textId="77777777" w:rsidR="00191C2C" w:rsidRPr="00DF2169" w:rsidRDefault="00191C2C" w:rsidP="00191C2C">
      <w:pPr>
        <w:numPr>
          <w:ilvl w:val="0"/>
          <w:numId w:val="8"/>
        </w:numPr>
        <w:spacing w:after="0" w:line="240" w:lineRule="auto"/>
        <w:contextualSpacing/>
        <w:jc w:val="both"/>
        <w:rPr>
          <w:rFonts w:ascii="Times New Roman" w:eastAsia="Times New Roman" w:hAnsi="Times New Roman" w:cs="Times New Roman"/>
          <w:sz w:val="24"/>
          <w:szCs w:val="24"/>
          <w:lang w:eastAsia="cs-CZ"/>
        </w:rPr>
      </w:pPr>
      <w:r w:rsidRPr="00DF2169">
        <w:rPr>
          <w:rFonts w:ascii="Times New Roman" w:eastAsia="Times New Roman" w:hAnsi="Times New Roman" w:cs="Times New Roman"/>
          <w:sz w:val="24"/>
          <w:szCs w:val="24"/>
          <w:lang w:eastAsia="cs-CZ"/>
        </w:rPr>
        <w:t>Město Kyjov si vyhrazuje možnost nevybrat žádného zájemce, případně zrušit záměr města.</w:t>
      </w:r>
    </w:p>
    <w:p w14:paraId="4BC2FD21" w14:textId="77777777" w:rsidR="00191C2C" w:rsidRPr="00DF2169" w:rsidRDefault="00191C2C" w:rsidP="00191C2C">
      <w:pPr>
        <w:widowControl w:val="0"/>
        <w:suppressAutoHyphens/>
        <w:spacing w:after="0" w:line="240" w:lineRule="auto"/>
        <w:jc w:val="both"/>
        <w:textAlignment w:val="baseline"/>
        <w:rPr>
          <w:rFonts w:ascii="Times New Roman" w:hAnsi="Times New Roman" w:cs="Times New Roman"/>
          <w:b/>
          <w:color w:val="FF0000"/>
          <w:sz w:val="24"/>
          <w:szCs w:val="24"/>
        </w:rPr>
      </w:pPr>
    </w:p>
    <w:p w14:paraId="1275C038" w14:textId="77777777" w:rsidR="00191C2C" w:rsidRPr="00DF2169" w:rsidRDefault="00191C2C" w:rsidP="00191C2C">
      <w:pPr>
        <w:widowControl w:val="0"/>
        <w:suppressAutoHyphens/>
        <w:spacing w:after="0" w:line="240" w:lineRule="auto"/>
        <w:jc w:val="both"/>
        <w:textAlignment w:val="baseline"/>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Ad III. Smluvní vztahy</w:t>
      </w:r>
    </w:p>
    <w:p w14:paraId="4A5BE708" w14:textId="77777777" w:rsidR="00191C2C" w:rsidRPr="00DF2169" w:rsidRDefault="00191C2C" w:rsidP="00191C2C">
      <w:pPr>
        <w:widowControl w:val="0"/>
        <w:suppressAutoHyphens/>
        <w:spacing w:after="0" w:line="240" w:lineRule="auto"/>
        <w:jc w:val="both"/>
        <w:rPr>
          <w:rFonts w:ascii="Times New Roman" w:eastAsia="Calibri" w:hAnsi="Times New Roman" w:cs="Times New Roman"/>
          <w:b/>
          <w:color w:val="00B0F0"/>
          <w:sz w:val="24"/>
          <w:szCs w:val="24"/>
        </w:rPr>
      </w:pPr>
      <w:proofErr w:type="gramStart"/>
      <w:r>
        <w:rPr>
          <w:rFonts w:ascii="Times New Roman" w:eastAsia="Calibri" w:hAnsi="Times New Roman" w:cs="Times New Roman"/>
          <w:b/>
          <w:color w:val="00B0F0"/>
          <w:sz w:val="24"/>
          <w:szCs w:val="24"/>
        </w:rPr>
        <w:t xml:space="preserve">III.1 </w:t>
      </w:r>
      <w:r w:rsidRPr="00DF2169">
        <w:rPr>
          <w:rFonts w:ascii="Times New Roman" w:eastAsia="Calibri" w:hAnsi="Times New Roman" w:cs="Times New Roman"/>
          <w:b/>
          <w:color w:val="00B0F0"/>
          <w:sz w:val="24"/>
          <w:szCs w:val="24"/>
        </w:rPr>
        <w:t>Smlouva</w:t>
      </w:r>
      <w:proofErr w:type="gramEnd"/>
      <w:r w:rsidRPr="00DF2169">
        <w:rPr>
          <w:rFonts w:ascii="Times New Roman" w:eastAsia="Calibri" w:hAnsi="Times New Roman" w:cs="Times New Roman"/>
          <w:b/>
          <w:color w:val="00B0F0"/>
          <w:sz w:val="24"/>
          <w:szCs w:val="24"/>
        </w:rPr>
        <w:t xml:space="preserve"> o výpůjčce prostor pro provoz charitativního šatníku – Charita Kyjov</w:t>
      </w:r>
    </w:p>
    <w:p w14:paraId="42BAEAB5"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17CB0290"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31</w:t>
      </w:r>
    </w:p>
    <w:p w14:paraId="622E1BDD"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1DEFC70D" w14:textId="77777777" w:rsidR="00191C2C" w:rsidRPr="00DF2169" w:rsidRDefault="00191C2C" w:rsidP="00191C2C">
      <w:pPr>
        <w:pStyle w:val="Bezmezer"/>
        <w:rPr>
          <w:iCs/>
          <w:szCs w:val="24"/>
        </w:rPr>
      </w:pPr>
      <w:r w:rsidRPr="00DF2169">
        <w:rPr>
          <w:iCs/>
          <w:szCs w:val="24"/>
        </w:rPr>
        <w:t xml:space="preserve">v souladu s ustanovením </w:t>
      </w:r>
      <w:r w:rsidRPr="00DF2169">
        <w:rPr>
          <w:iCs/>
          <w:color w:val="000000"/>
          <w:szCs w:val="24"/>
        </w:rPr>
        <w:t xml:space="preserve">§ 102 odst. 3 zákona </w:t>
      </w:r>
      <w:r w:rsidRPr="00DF2169">
        <w:rPr>
          <w:iCs/>
          <w:szCs w:val="24"/>
        </w:rPr>
        <w:t>č. 128/2000 Sb., o obcích, ve znění pozdějších předpisů, rozhodla o výpůjčce a uzavření smlouvy o výpůjčce prostor v budově bez čp/</w:t>
      </w:r>
      <w:proofErr w:type="spellStart"/>
      <w:r w:rsidRPr="00DF2169">
        <w:rPr>
          <w:iCs/>
          <w:szCs w:val="24"/>
        </w:rPr>
        <w:t>če</w:t>
      </w:r>
      <w:proofErr w:type="spellEnd"/>
      <w:r w:rsidRPr="00DF2169">
        <w:rPr>
          <w:iCs/>
          <w:szCs w:val="24"/>
        </w:rPr>
        <w:t xml:space="preserve"> – průmyslový objekt, která je součástí pozemku </w:t>
      </w:r>
      <w:proofErr w:type="spellStart"/>
      <w:proofErr w:type="gramStart"/>
      <w:r w:rsidRPr="00DF2169">
        <w:rPr>
          <w:iCs/>
          <w:szCs w:val="24"/>
        </w:rPr>
        <w:t>p.č</w:t>
      </w:r>
      <w:proofErr w:type="spellEnd"/>
      <w:r w:rsidRPr="00DF2169">
        <w:rPr>
          <w:iCs/>
          <w:szCs w:val="24"/>
        </w:rPr>
        <w:t>.</w:t>
      </w:r>
      <w:proofErr w:type="gramEnd"/>
      <w:r w:rsidRPr="00DF2169">
        <w:rPr>
          <w:iCs/>
          <w:szCs w:val="24"/>
        </w:rPr>
        <w:t xml:space="preserve"> st. 214/3 – zastavěná plocha a nádvoří, a v budově bez čp/</w:t>
      </w:r>
      <w:proofErr w:type="spellStart"/>
      <w:r w:rsidRPr="00DF2169">
        <w:rPr>
          <w:iCs/>
          <w:szCs w:val="24"/>
        </w:rPr>
        <w:t>če</w:t>
      </w:r>
      <w:proofErr w:type="spellEnd"/>
      <w:r w:rsidRPr="00DF2169">
        <w:rPr>
          <w:iCs/>
          <w:szCs w:val="24"/>
        </w:rPr>
        <w:t xml:space="preserve"> – průmyslový objekt, která je součástí pozemku </w:t>
      </w:r>
      <w:proofErr w:type="spellStart"/>
      <w:r w:rsidRPr="00DF2169">
        <w:rPr>
          <w:iCs/>
          <w:szCs w:val="24"/>
        </w:rPr>
        <w:t>p.č</w:t>
      </w:r>
      <w:proofErr w:type="spellEnd"/>
      <w:r w:rsidRPr="00DF2169">
        <w:rPr>
          <w:iCs/>
          <w:szCs w:val="24"/>
        </w:rPr>
        <w:t>. st. 214/4 – zastavěná plocha a nádvoří, oba v </w:t>
      </w:r>
      <w:proofErr w:type="spellStart"/>
      <w:r w:rsidRPr="00DF2169">
        <w:rPr>
          <w:iCs/>
          <w:szCs w:val="24"/>
        </w:rPr>
        <w:t>k.ú</w:t>
      </w:r>
      <w:proofErr w:type="spellEnd"/>
      <w:r w:rsidRPr="00DF2169">
        <w:rPr>
          <w:iCs/>
          <w:szCs w:val="24"/>
        </w:rPr>
        <w:t xml:space="preserve">. Kyjov mezi městem Kyjovem, IČ 00285030, Masarykovo nám. 30, 697 01 Kyjov, jako </w:t>
      </w:r>
      <w:proofErr w:type="spellStart"/>
      <w:r w:rsidRPr="00DF2169">
        <w:rPr>
          <w:iCs/>
          <w:szCs w:val="24"/>
        </w:rPr>
        <w:t>půjčitelem</w:t>
      </w:r>
      <w:proofErr w:type="spellEnd"/>
      <w:r w:rsidRPr="00DF2169">
        <w:rPr>
          <w:iCs/>
          <w:szCs w:val="24"/>
        </w:rPr>
        <w:t xml:space="preserve"> a organizací Charita Kyjov, IČ 44164114, třída Palackého č. 194/30, 697 01 Kyjov, jako vypůjčitelem, za účelem provozování charitního šatníku, případně dalších charitních činností vypůjčitele. Smlouva bude uzavřena na dobu neurčitou s výpovědní </w:t>
      </w:r>
      <w:r w:rsidRPr="00DF2169">
        <w:rPr>
          <w:iCs/>
          <w:szCs w:val="24"/>
        </w:rPr>
        <w:lastRenderedPageBreak/>
        <w:t>lhůtou tři měsíce. Součástí smlouvy bude ujednání o provádění údržby a udržování pořádku v prostorách a jejich okolí vypů</w:t>
      </w:r>
      <w:r>
        <w:rPr>
          <w:iCs/>
          <w:szCs w:val="24"/>
        </w:rPr>
        <w:t>jčitelem v jeho vlastní režii.</w:t>
      </w:r>
    </w:p>
    <w:p w14:paraId="12B4086E" w14:textId="77777777" w:rsidR="00191C2C" w:rsidRPr="00DF2169" w:rsidRDefault="00191C2C" w:rsidP="00191C2C">
      <w:pPr>
        <w:widowControl w:val="0"/>
        <w:suppressAutoHyphens/>
        <w:spacing w:after="0" w:line="240" w:lineRule="auto"/>
        <w:jc w:val="both"/>
        <w:textAlignment w:val="baseline"/>
        <w:rPr>
          <w:rFonts w:ascii="Times New Roman" w:hAnsi="Times New Roman" w:cs="Times New Roman"/>
          <w:sz w:val="24"/>
          <w:szCs w:val="24"/>
        </w:rPr>
      </w:pPr>
    </w:p>
    <w:p w14:paraId="1FB41B1C" w14:textId="77777777" w:rsidR="00191C2C" w:rsidRPr="00DF2169" w:rsidRDefault="00191C2C" w:rsidP="00191C2C">
      <w:pPr>
        <w:spacing w:after="0" w:line="240" w:lineRule="auto"/>
        <w:jc w:val="both"/>
        <w:rPr>
          <w:rFonts w:ascii="Times New Roman" w:eastAsia="Calibri" w:hAnsi="Times New Roman" w:cs="Times New Roman"/>
          <w:b/>
          <w:color w:val="00B0F0"/>
          <w:sz w:val="24"/>
          <w:szCs w:val="24"/>
        </w:rPr>
      </w:pPr>
      <w:proofErr w:type="gramStart"/>
      <w:r>
        <w:rPr>
          <w:rFonts w:ascii="Times New Roman" w:eastAsia="Calibri" w:hAnsi="Times New Roman" w:cs="Times New Roman"/>
          <w:b/>
          <w:color w:val="00B0F0"/>
          <w:sz w:val="24"/>
          <w:szCs w:val="24"/>
        </w:rPr>
        <w:t>III.2</w:t>
      </w:r>
      <w:r w:rsidRPr="00DF2169">
        <w:rPr>
          <w:rFonts w:ascii="Times New Roman" w:eastAsia="Calibri" w:hAnsi="Times New Roman" w:cs="Times New Roman"/>
          <w:b/>
          <w:color w:val="00B0F0"/>
          <w:sz w:val="24"/>
          <w:szCs w:val="24"/>
        </w:rPr>
        <w:t xml:space="preserve"> Informace</w:t>
      </w:r>
      <w:proofErr w:type="gramEnd"/>
      <w:r w:rsidRPr="00DF2169">
        <w:rPr>
          <w:rFonts w:ascii="Times New Roman" w:eastAsia="Calibri" w:hAnsi="Times New Roman" w:cs="Times New Roman"/>
          <w:b/>
          <w:color w:val="00B0F0"/>
          <w:sz w:val="24"/>
          <w:szCs w:val="24"/>
        </w:rPr>
        <w:t xml:space="preserve"> o výpovědi pojistné smlouvy města</w:t>
      </w:r>
    </w:p>
    <w:p w14:paraId="5B80CF05"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7792E873"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32</w:t>
      </w:r>
    </w:p>
    <w:p w14:paraId="59EC8AB9"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6292BA4A" w14:textId="77777777" w:rsidR="00191C2C" w:rsidRPr="00DF2169" w:rsidRDefault="00191C2C" w:rsidP="00191C2C">
      <w:pPr>
        <w:suppressAutoHyphens/>
        <w:spacing w:after="0" w:line="240" w:lineRule="auto"/>
        <w:jc w:val="both"/>
        <w:textAlignment w:val="baseline"/>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 xml:space="preserve">v souladu s ustanovením § 102 odst. 3 zákona č. 128/2000 Sb., o obcích (obecní zřízení), ve znění pozdějších předpisů, bere na vědomí výpověď pojistné smlouvy č. 7721144120 uzavřené dne </w:t>
      </w:r>
      <w:proofErr w:type="gramStart"/>
      <w:r w:rsidRPr="00DF2169">
        <w:rPr>
          <w:rFonts w:ascii="Times New Roman" w:hAnsi="Times New Roman" w:cs="Times New Roman"/>
          <w:color w:val="000000" w:themeColor="text1"/>
          <w:sz w:val="24"/>
          <w:szCs w:val="24"/>
        </w:rPr>
        <w:t>30.8.2021</w:t>
      </w:r>
      <w:proofErr w:type="gramEnd"/>
      <w:r w:rsidRPr="00DF2169">
        <w:rPr>
          <w:rFonts w:ascii="Times New Roman" w:hAnsi="Times New Roman" w:cs="Times New Roman"/>
          <w:color w:val="000000" w:themeColor="text1"/>
          <w:sz w:val="24"/>
          <w:szCs w:val="24"/>
        </w:rPr>
        <w:t xml:space="preserve"> mezi společností Kooperativa pojišťovna, a.s., </w:t>
      </w:r>
      <w:proofErr w:type="spellStart"/>
      <w:r w:rsidRPr="00DF2169">
        <w:rPr>
          <w:rFonts w:ascii="Times New Roman" w:hAnsi="Times New Roman" w:cs="Times New Roman"/>
          <w:color w:val="000000" w:themeColor="text1"/>
          <w:sz w:val="24"/>
          <w:szCs w:val="24"/>
        </w:rPr>
        <w:t>Vienna</w:t>
      </w:r>
      <w:proofErr w:type="spellEnd"/>
      <w:r w:rsidRPr="00DF2169">
        <w:rPr>
          <w:rFonts w:ascii="Times New Roman" w:hAnsi="Times New Roman" w:cs="Times New Roman"/>
          <w:color w:val="000000" w:themeColor="text1"/>
          <w:sz w:val="24"/>
          <w:szCs w:val="24"/>
        </w:rPr>
        <w:t xml:space="preserve"> </w:t>
      </w:r>
      <w:proofErr w:type="spellStart"/>
      <w:r w:rsidRPr="00DF2169">
        <w:rPr>
          <w:rFonts w:ascii="Times New Roman" w:hAnsi="Times New Roman" w:cs="Times New Roman"/>
          <w:color w:val="000000" w:themeColor="text1"/>
          <w:sz w:val="24"/>
          <w:szCs w:val="24"/>
        </w:rPr>
        <w:t>Insurance</w:t>
      </w:r>
      <w:proofErr w:type="spellEnd"/>
      <w:r w:rsidRPr="00DF2169">
        <w:rPr>
          <w:rFonts w:ascii="Times New Roman" w:hAnsi="Times New Roman" w:cs="Times New Roman"/>
          <w:color w:val="000000" w:themeColor="text1"/>
          <w:sz w:val="24"/>
          <w:szCs w:val="24"/>
        </w:rPr>
        <w:t xml:space="preserve"> Group, se sídlem Pobřežní 665/21, Praha 8 186 00, IČ: 47116617, jako pojistitelem, a městem Kyjovem jako </w:t>
      </w:r>
      <w:r>
        <w:rPr>
          <w:rFonts w:ascii="Times New Roman" w:hAnsi="Times New Roman" w:cs="Times New Roman"/>
          <w:color w:val="000000" w:themeColor="text1"/>
          <w:sz w:val="24"/>
          <w:szCs w:val="24"/>
        </w:rPr>
        <w:t xml:space="preserve">pojistníkem, ke dni </w:t>
      </w:r>
      <w:proofErr w:type="gramStart"/>
      <w:r>
        <w:rPr>
          <w:rFonts w:ascii="Times New Roman" w:hAnsi="Times New Roman" w:cs="Times New Roman"/>
          <w:color w:val="000000" w:themeColor="text1"/>
          <w:sz w:val="24"/>
          <w:szCs w:val="24"/>
        </w:rPr>
        <w:t>28.2.2026</w:t>
      </w:r>
      <w:proofErr w:type="gramEnd"/>
      <w:r>
        <w:rPr>
          <w:rFonts w:ascii="Times New Roman" w:hAnsi="Times New Roman" w:cs="Times New Roman"/>
          <w:color w:val="000000" w:themeColor="text1"/>
          <w:sz w:val="24"/>
          <w:szCs w:val="24"/>
        </w:rPr>
        <w:t>.</w:t>
      </w:r>
    </w:p>
    <w:p w14:paraId="320195FB"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b/>
          <w:color w:val="FF0000"/>
          <w:sz w:val="24"/>
          <w:szCs w:val="24"/>
          <w:lang w:eastAsia="cs-CZ"/>
        </w:rPr>
      </w:pPr>
    </w:p>
    <w:p w14:paraId="01E383A5" w14:textId="77777777" w:rsidR="00191C2C" w:rsidRPr="00DF2169" w:rsidRDefault="00191C2C" w:rsidP="00191C2C">
      <w:pPr>
        <w:widowControl w:val="0"/>
        <w:suppressAutoHyphens/>
        <w:spacing w:after="0" w:line="240" w:lineRule="auto"/>
        <w:jc w:val="both"/>
        <w:textAlignment w:val="baseline"/>
        <w:rPr>
          <w:rFonts w:ascii="Times New Roman" w:hAnsi="Times New Roman" w:cs="Times New Roman"/>
          <w:color w:val="FF0000"/>
          <w:sz w:val="24"/>
          <w:szCs w:val="24"/>
        </w:rPr>
      </w:pPr>
      <w:r w:rsidRPr="00DF2169">
        <w:rPr>
          <w:rFonts w:ascii="Times New Roman" w:eastAsia="Times New Roman" w:hAnsi="Times New Roman" w:cs="Times New Roman"/>
          <w:b/>
          <w:color w:val="FF0000"/>
          <w:sz w:val="24"/>
          <w:szCs w:val="24"/>
          <w:lang w:eastAsia="cs-CZ"/>
        </w:rPr>
        <w:t>Ad IV. Schválení plánu financování obnovy vodovodů a kanalizací</w:t>
      </w:r>
    </w:p>
    <w:p w14:paraId="103E1308"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386CD554"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33</w:t>
      </w:r>
    </w:p>
    <w:p w14:paraId="4240C391"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499B7987" w14:textId="77777777" w:rsidR="00191C2C" w:rsidRPr="00DF2169" w:rsidRDefault="00191C2C" w:rsidP="00191C2C">
      <w:pPr>
        <w:spacing w:after="0" w:line="240" w:lineRule="auto"/>
        <w:jc w:val="both"/>
        <w:rPr>
          <w:rFonts w:ascii="Times New Roman" w:eastAsia="Calibri" w:hAnsi="Times New Roman" w:cs="Times New Roman"/>
          <w:b/>
          <w:bCs/>
          <w:sz w:val="24"/>
          <w:szCs w:val="24"/>
          <w:u w:val="single"/>
          <w:lang w:eastAsia="x-none"/>
        </w:rPr>
      </w:pPr>
      <w:r w:rsidRPr="00DF2169">
        <w:rPr>
          <w:rFonts w:ascii="Times New Roman" w:hAnsi="Times New Roman" w:cs="Times New Roman"/>
          <w:sz w:val="24"/>
          <w:szCs w:val="24"/>
          <w:lang w:eastAsia="cs-CZ"/>
        </w:rPr>
        <w:t xml:space="preserve">v souladu s ustanovením § 102 odst. 3 zákona. č. 128/2000 Sb., o obcích, ve znění pozdějších předpisů, schvaluje plán financování obnovy vodovodů a kanalizací v majetku města Kyjova na období od </w:t>
      </w:r>
      <w:proofErr w:type="gramStart"/>
      <w:r w:rsidRPr="00DF2169">
        <w:rPr>
          <w:rFonts w:ascii="Times New Roman" w:hAnsi="Times New Roman" w:cs="Times New Roman"/>
          <w:sz w:val="24"/>
          <w:szCs w:val="24"/>
          <w:lang w:eastAsia="cs-CZ"/>
        </w:rPr>
        <w:t>1.1.2026</w:t>
      </w:r>
      <w:proofErr w:type="gramEnd"/>
      <w:r w:rsidRPr="00DF2169">
        <w:rPr>
          <w:rFonts w:ascii="Times New Roman" w:hAnsi="Times New Roman" w:cs="Times New Roman"/>
          <w:sz w:val="24"/>
          <w:szCs w:val="24"/>
          <w:lang w:eastAsia="cs-CZ"/>
        </w:rPr>
        <w:t xml:space="preserve"> a rozhodla, že v letech 2026 a 2027 bude v rozpočtu města Kyjova za účelem vytváření rezervy finančních prostředků na obnovu vyčleněno </w:t>
      </w:r>
      <w:proofErr w:type="spellStart"/>
      <w:r w:rsidRPr="00DF2169">
        <w:rPr>
          <w:rFonts w:ascii="Times New Roman" w:hAnsi="Times New Roman" w:cs="Times New Roman"/>
          <w:sz w:val="24"/>
          <w:szCs w:val="24"/>
          <w:lang w:eastAsia="cs-CZ"/>
        </w:rPr>
        <w:t>pachtovné</w:t>
      </w:r>
      <w:proofErr w:type="spellEnd"/>
      <w:r w:rsidRPr="00DF2169">
        <w:rPr>
          <w:rFonts w:ascii="Times New Roman" w:hAnsi="Times New Roman" w:cs="Times New Roman"/>
          <w:sz w:val="24"/>
          <w:szCs w:val="24"/>
          <w:lang w:eastAsia="cs-CZ"/>
        </w:rPr>
        <w:t xml:space="preserve"> uhrazené společností </w:t>
      </w:r>
      <w:proofErr w:type="spellStart"/>
      <w:r w:rsidRPr="00DF2169">
        <w:rPr>
          <w:rFonts w:ascii="Times New Roman" w:hAnsi="Times New Roman" w:cs="Times New Roman"/>
          <w:sz w:val="24"/>
          <w:szCs w:val="24"/>
          <w:lang w:eastAsia="cs-CZ"/>
        </w:rPr>
        <w:t>VaK</w:t>
      </w:r>
      <w:proofErr w:type="spellEnd"/>
      <w:r w:rsidRPr="00DF2169">
        <w:rPr>
          <w:rFonts w:ascii="Times New Roman" w:hAnsi="Times New Roman" w:cs="Times New Roman"/>
          <w:sz w:val="24"/>
          <w:szCs w:val="24"/>
          <w:lang w:eastAsia="cs-CZ"/>
        </w:rPr>
        <w:t xml:space="preserve"> Hodonín a.s. za užívání infrastrukturního majetku ve vlastnictví města Kyjova a dále částka ve stejné výši z rozpočtu města.</w:t>
      </w:r>
    </w:p>
    <w:p w14:paraId="6C920070" w14:textId="77777777" w:rsidR="00191C2C" w:rsidRPr="00DF2169" w:rsidRDefault="00191C2C" w:rsidP="00191C2C">
      <w:pPr>
        <w:suppressAutoHyphens/>
        <w:spacing w:after="0" w:line="240" w:lineRule="auto"/>
        <w:jc w:val="both"/>
        <w:textAlignment w:val="baseline"/>
        <w:rPr>
          <w:rFonts w:ascii="Times New Roman" w:hAnsi="Times New Roman" w:cs="Times New Roman"/>
          <w:b/>
          <w:color w:val="FF0000"/>
          <w:sz w:val="24"/>
          <w:szCs w:val="24"/>
        </w:rPr>
      </w:pPr>
    </w:p>
    <w:p w14:paraId="3827C512" w14:textId="77777777" w:rsidR="00191C2C" w:rsidRPr="00DF2169" w:rsidRDefault="00191C2C" w:rsidP="00191C2C">
      <w:pPr>
        <w:suppressAutoHyphens/>
        <w:spacing w:after="0" w:line="240" w:lineRule="auto"/>
        <w:jc w:val="both"/>
        <w:textAlignment w:val="baseline"/>
        <w:rPr>
          <w:rFonts w:ascii="Times New Roman" w:hAnsi="Times New Roman" w:cs="Times New Roman"/>
          <w:b/>
          <w:color w:val="FF0000"/>
          <w:sz w:val="24"/>
          <w:szCs w:val="24"/>
        </w:rPr>
      </w:pPr>
      <w:r w:rsidRPr="00DF2169">
        <w:rPr>
          <w:rFonts w:ascii="Times New Roman" w:hAnsi="Times New Roman" w:cs="Times New Roman"/>
          <w:b/>
          <w:color w:val="FF0000"/>
          <w:sz w:val="24"/>
          <w:szCs w:val="24"/>
        </w:rPr>
        <w:t>Ad V. Služebnosti</w:t>
      </w:r>
    </w:p>
    <w:p w14:paraId="68C00B18"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2A768378"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34</w:t>
      </w:r>
    </w:p>
    <w:p w14:paraId="1F9E4DB7"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17182506" w14:textId="77777777" w:rsidR="00191C2C" w:rsidRPr="00DF2169" w:rsidRDefault="00191C2C" w:rsidP="00191C2C">
      <w:pPr>
        <w:spacing w:after="0" w:line="240" w:lineRule="auto"/>
        <w:jc w:val="both"/>
        <w:textAlignment w:val="baseline"/>
        <w:rPr>
          <w:rFonts w:ascii="Times New Roman" w:hAnsi="Times New Roman" w:cs="Times New Roman"/>
          <w:color w:val="000000"/>
          <w:kern w:val="2"/>
          <w:sz w:val="24"/>
          <w:szCs w:val="24"/>
        </w:rPr>
      </w:pPr>
      <w:r>
        <w:rPr>
          <w:rFonts w:ascii="Times New Roman" w:hAnsi="Times New Roman" w:cs="Times New Roman"/>
          <w:kern w:val="2"/>
          <w:sz w:val="24"/>
          <w:szCs w:val="24"/>
        </w:rPr>
        <w:t xml:space="preserve">v souladu s ustanovením § 102 odst. 3 </w:t>
      </w:r>
      <w:r w:rsidRPr="00DF2169">
        <w:rPr>
          <w:rFonts w:ascii="Times New Roman" w:hAnsi="Times New Roman" w:cs="Times New Roman"/>
          <w:kern w:val="2"/>
          <w:sz w:val="24"/>
          <w:szCs w:val="24"/>
        </w:rPr>
        <w:t>záko</w:t>
      </w:r>
      <w:r>
        <w:rPr>
          <w:rFonts w:ascii="Times New Roman" w:hAnsi="Times New Roman" w:cs="Times New Roman"/>
          <w:kern w:val="2"/>
          <w:sz w:val="24"/>
          <w:szCs w:val="24"/>
        </w:rPr>
        <w:t xml:space="preserve">na č. 128/2000 Sb., o  obcích, ve znění pozdějších předpisů, </w:t>
      </w:r>
      <w:r w:rsidRPr="00B314A6">
        <w:rPr>
          <w:rFonts w:ascii="Times New Roman" w:hAnsi="Times New Roman" w:cs="Times New Roman"/>
          <w:kern w:val="2"/>
          <w:sz w:val="24"/>
          <w:szCs w:val="24"/>
        </w:rPr>
        <w:t xml:space="preserve">rozhodla o uzavření Smlouvy č.: HO-001030091279/001-ENOR o smlouvě budoucí o zřízení věcného břemene - služebnosti, mezi městem Kyjovem, Masarykovo náměstí 30/1, 697 01 Kyjov, IČ: 00285030,  jako „Budoucí povinná“, a společností </w:t>
      </w:r>
      <w:proofErr w:type="gramStart"/>
      <w:r w:rsidRPr="00B314A6">
        <w:rPr>
          <w:rFonts w:ascii="Times New Roman" w:hAnsi="Times New Roman" w:cs="Times New Roman"/>
          <w:kern w:val="2"/>
          <w:sz w:val="24"/>
          <w:szCs w:val="24"/>
        </w:rPr>
        <w:t>EG.D, s.</w:t>
      </w:r>
      <w:proofErr w:type="gramEnd"/>
      <w:r w:rsidRPr="00B314A6">
        <w:rPr>
          <w:rFonts w:ascii="Times New Roman" w:hAnsi="Times New Roman" w:cs="Times New Roman"/>
          <w:kern w:val="2"/>
          <w:sz w:val="24"/>
          <w:szCs w:val="24"/>
        </w:rPr>
        <w:t>r.o., Lidická 1873/36, Černá Pole, 602 00  Brno, IČ: 21055050, jako „Budoucí oprávněná“. Předmětem smlouvy je sjednání</w:t>
      </w:r>
      <w:r w:rsidRPr="00B314A6">
        <w:rPr>
          <w:rFonts w:ascii="Times New Roman" w:hAnsi="Times New Roman" w:cs="Times New Roman"/>
          <w:color w:val="000000"/>
          <w:kern w:val="2"/>
          <w:sz w:val="24"/>
          <w:szCs w:val="24"/>
        </w:rPr>
        <w:t xml:space="preserve"> závazku obou smluvních stran uzavřít smlouvu o zřízení věcného břemene - služebnosti k tíži pozemku p. č. 665/1 – ostatní plocha – ostatní komunikace, v k. </w:t>
      </w:r>
      <w:proofErr w:type="spellStart"/>
      <w:r w:rsidRPr="00B314A6">
        <w:rPr>
          <w:rFonts w:ascii="Times New Roman" w:hAnsi="Times New Roman" w:cs="Times New Roman"/>
          <w:color w:val="000000"/>
          <w:kern w:val="2"/>
          <w:sz w:val="24"/>
          <w:szCs w:val="24"/>
        </w:rPr>
        <w:t>ú.</w:t>
      </w:r>
      <w:proofErr w:type="spellEnd"/>
      <w:r w:rsidRPr="00B314A6">
        <w:rPr>
          <w:rFonts w:ascii="Times New Roman" w:hAnsi="Times New Roman" w:cs="Times New Roman"/>
          <w:color w:val="000000"/>
          <w:kern w:val="2"/>
          <w:sz w:val="24"/>
          <w:szCs w:val="24"/>
        </w:rPr>
        <w:t xml:space="preserve"> Bohuslavice u Kyjova, za účelem umístění distribuční soustavy - kabelové vedení NN 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B314A6">
        <w:rPr>
          <w:rFonts w:ascii="Times New Roman" w:hAnsi="Times New Roman" w:cs="Times New Roman"/>
          <w:kern w:val="2"/>
          <w:sz w:val="24"/>
          <w:szCs w:val="24"/>
        </w:rPr>
        <w:t xml:space="preserve">realizovaná pod názvem: „Bohuslavice, </w:t>
      </w:r>
      <w:proofErr w:type="spellStart"/>
      <w:r w:rsidRPr="00B314A6">
        <w:rPr>
          <w:rFonts w:ascii="Times New Roman" w:hAnsi="Times New Roman" w:cs="Times New Roman"/>
          <w:kern w:val="2"/>
          <w:sz w:val="24"/>
          <w:szCs w:val="24"/>
        </w:rPr>
        <w:t>rozš</w:t>
      </w:r>
      <w:proofErr w:type="spellEnd"/>
      <w:r w:rsidRPr="00B314A6">
        <w:rPr>
          <w:rFonts w:ascii="Times New Roman" w:hAnsi="Times New Roman" w:cs="Times New Roman"/>
          <w:kern w:val="2"/>
          <w:sz w:val="24"/>
          <w:szCs w:val="24"/>
        </w:rPr>
        <w:t xml:space="preserve">. NN, Šťastný, Úspor. </w:t>
      </w:r>
      <w:proofErr w:type="spellStart"/>
      <w:r w:rsidRPr="00B314A6">
        <w:rPr>
          <w:rFonts w:ascii="Times New Roman" w:hAnsi="Times New Roman" w:cs="Times New Roman"/>
          <w:kern w:val="2"/>
          <w:sz w:val="24"/>
          <w:szCs w:val="24"/>
        </w:rPr>
        <w:t>bydl</w:t>
      </w:r>
      <w:proofErr w:type="spellEnd"/>
      <w:r w:rsidRPr="00B314A6">
        <w:rPr>
          <w:rFonts w:ascii="Times New Roman" w:hAnsi="Times New Roman" w:cs="Times New Roman"/>
          <w:kern w:val="2"/>
          <w:sz w:val="24"/>
          <w:szCs w:val="24"/>
        </w:rPr>
        <w:t xml:space="preserve">.“. </w:t>
      </w:r>
      <w:r w:rsidRPr="00B314A6">
        <w:rPr>
          <w:rFonts w:ascii="Times New Roman" w:hAnsi="Times New Roman" w:cs="Times New Roman"/>
          <w:color w:val="000000"/>
          <w:kern w:val="2"/>
          <w:sz w:val="24"/>
          <w:szCs w:val="24"/>
        </w:rPr>
        <w:t xml:space="preserve">Věcné břemeno - služebnosti bude zřízeno na dobu neurčitou, které zanikne pouze v případech stanovených zákonem, a za jednorázovou náhradu stanovenou dle platného Ceníku jednorázových náhrad za zřízení služebností inženýrských sítí k nemovitostem ve vlastnictví města Kyjova vydaného Radou města Kyjova dne </w:t>
      </w:r>
      <w:proofErr w:type="gramStart"/>
      <w:r w:rsidRPr="00B314A6">
        <w:rPr>
          <w:rFonts w:ascii="Times New Roman" w:hAnsi="Times New Roman" w:cs="Times New Roman"/>
          <w:color w:val="000000"/>
          <w:kern w:val="2"/>
          <w:sz w:val="24"/>
          <w:szCs w:val="24"/>
        </w:rPr>
        <w:t>21.10.2024</w:t>
      </w:r>
      <w:proofErr w:type="gramEnd"/>
      <w:r w:rsidRPr="00B314A6">
        <w:rPr>
          <w:rFonts w:ascii="Times New Roman" w:hAnsi="Times New Roman" w:cs="Times New Roman"/>
          <w:color w:val="000000"/>
          <w:kern w:val="2"/>
          <w:sz w:val="24"/>
          <w:szCs w:val="24"/>
        </w:rPr>
        <w:t>. Předpokládaná výše úplaty je 31.100,00 Kč bez DPH. K této částce bude připočtena platná sazba DPH.</w:t>
      </w:r>
    </w:p>
    <w:p w14:paraId="14510BDB" w14:textId="77777777" w:rsidR="00191C2C" w:rsidRPr="00DF2169" w:rsidRDefault="00191C2C" w:rsidP="00191C2C">
      <w:pPr>
        <w:suppressAutoHyphens/>
        <w:spacing w:after="0" w:line="240" w:lineRule="auto"/>
        <w:jc w:val="both"/>
        <w:rPr>
          <w:rFonts w:ascii="Times New Roman" w:eastAsia="Times New Roman" w:hAnsi="Times New Roman" w:cs="Times New Roman"/>
          <w:b/>
          <w:sz w:val="24"/>
          <w:szCs w:val="24"/>
          <w:u w:val="single"/>
          <w:lang w:eastAsia="zh-CN"/>
        </w:rPr>
      </w:pPr>
    </w:p>
    <w:p w14:paraId="04409EA3" w14:textId="77777777" w:rsidR="00191C2C" w:rsidRDefault="00191C2C" w:rsidP="00191C2C">
      <w:pPr>
        <w:suppressAutoHyphens/>
        <w:spacing w:after="0" w:line="240" w:lineRule="auto"/>
        <w:jc w:val="both"/>
        <w:rPr>
          <w:rFonts w:ascii="Times New Roman" w:eastAsia="Times New Roman" w:hAnsi="Times New Roman" w:cs="Times New Roman"/>
          <w:b/>
          <w:sz w:val="24"/>
          <w:szCs w:val="24"/>
          <w:u w:val="single"/>
          <w:lang w:eastAsia="zh-CN"/>
        </w:rPr>
      </w:pPr>
      <w:proofErr w:type="gramStart"/>
      <w:r w:rsidRPr="00DF2169">
        <w:rPr>
          <w:rFonts w:ascii="Times New Roman" w:eastAsia="Times New Roman" w:hAnsi="Times New Roman" w:cs="Times New Roman"/>
          <w:b/>
          <w:sz w:val="24"/>
          <w:szCs w:val="24"/>
          <w:u w:val="single"/>
          <w:lang w:eastAsia="zh-CN"/>
        </w:rPr>
        <w:t>V,</w:t>
      </w:r>
      <w:r>
        <w:rPr>
          <w:rFonts w:ascii="Times New Roman" w:eastAsia="Times New Roman" w:hAnsi="Times New Roman" w:cs="Times New Roman"/>
          <w:b/>
          <w:sz w:val="24"/>
          <w:szCs w:val="24"/>
          <w:u w:val="single"/>
          <w:lang w:eastAsia="zh-CN"/>
        </w:rPr>
        <w:t>2.</w:t>
      </w:r>
      <w:proofErr w:type="gramEnd"/>
    </w:p>
    <w:p w14:paraId="3E129108"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6952B420"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35</w:t>
      </w:r>
    </w:p>
    <w:p w14:paraId="24D50FC3"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lastRenderedPageBreak/>
        <w:t>Rada města Kyjova po projednání (7,0,0)</w:t>
      </w:r>
    </w:p>
    <w:p w14:paraId="1CCA610B" w14:textId="77777777" w:rsidR="00191C2C" w:rsidRPr="00DF2169" w:rsidRDefault="00191C2C" w:rsidP="00191C2C">
      <w:pPr>
        <w:suppressAutoHyphens/>
        <w:spacing w:after="0" w:line="240" w:lineRule="auto"/>
        <w:jc w:val="both"/>
        <w:textAlignment w:val="baseline"/>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kern w:val="2"/>
          <w:sz w:val="24"/>
          <w:szCs w:val="24"/>
          <w:lang w:eastAsia="zh-CN"/>
        </w:rPr>
        <w:t xml:space="preserve">v souladu s ustanovením § 102 </w:t>
      </w:r>
      <w:r w:rsidRPr="00DF2169">
        <w:rPr>
          <w:rFonts w:ascii="Times New Roman" w:eastAsia="Times New Roman" w:hAnsi="Times New Roman" w:cs="Times New Roman"/>
          <w:kern w:val="2"/>
          <w:sz w:val="24"/>
          <w:szCs w:val="24"/>
          <w:lang w:eastAsia="zh-CN"/>
        </w:rPr>
        <w:t xml:space="preserve">odst. </w:t>
      </w:r>
      <w:r>
        <w:rPr>
          <w:rFonts w:ascii="Times New Roman" w:eastAsia="Times New Roman" w:hAnsi="Times New Roman" w:cs="Times New Roman"/>
          <w:kern w:val="2"/>
          <w:sz w:val="24"/>
          <w:szCs w:val="24"/>
          <w:lang w:eastAsia="zh-CN"/>
        </w:rPr>
        <w:t>3</w:t>
      </w:r>
      <w:r w:rsidRPr="00DF2169">
        <w:rPr>
          <w:rFonts w:ascii="Times New Roman" w:eastAsia="Times New Roman" w:hAnsi="Times New Roman" w:cs="Times New Roman"/>
          <w:kern w:val="2"/>
          <w:sz w:val="24"/>
          <w:szCs w:val="24"/>
          <w:lang w:eastAsia="zh-CN"/>
        </w:rPr>
        <w:t xml:space="preserve"> záko</w:t>
      </w:r>
      <w:r>
        <w:rPr>
          <w:rFonts w:ascii="Times New Roman" w:eastAsia="Times New Roman" w:hAnsi="Times New Roman" w:cs="Times New Roman"/>
          <w:kern w:val="2"/>
          <w:sz w:val="24"/>
          <w:szCs w:val="24"/>
          <w:lang w:eastAsia="zh-CN"/>
        </w:rPr>
        <w:t xml:space="preserve">na č. 128/2000 Sb., o  obcích, ve znění pozdějších předpisů, rozhodla o uzavření </w:t>
      </w:r>
      <w:r w:rsidRPr="00DF2169">
        <w:rPr>
          <w:rFonts w:ascii="Times New Roman" w:eastAsia="Times New Roman" w:hAnsi="Times New Roman" w:cs="Times New Roman"/>
          <w:kern w:val="2"/>
          <w:sz w:val="24"/>
          <w:szCs w:val="24"/>
          <w:lang w:eastAsia="zh-CN"/>
        </w:rPr>
        <w:t>Smlouvy č.: HO-001030096851/002-PERF o smlouvě budoucí o zřízení věcného břemene - služebnosti, mezi městem Kyjovem, M</w:t>
      </w:r>
      <w:r>
        <w:rPr>
          <w:rFonts w:ascii="Times New Roman" w:eastAsia="Times New Roman" w:hAnsi="Times New Roman" w:cs="Times New Roman"/>
          <w:kern w:val="2"/>
          <w:sz w:val="24"/>
          <w:szCs w:val="24"/>
          <w:lang w:eastAsia="zh-CN"/>
        </w:rPr>
        <w:t xml:space="preserve">asarykovo náměstí 30/1, 697 01 </w:t>
      </w:r>
      <w:r w:rsidRPr="00DF2169">
        <w:rPr>
          <w:rFonts w:ascii="Times New Roman" w:eastAsia="Times New Roman" w:hAnsi="Times New Roman" w:cs="Times New Roman"/>
          <w:kern w:val="2"/>
          <w:sz w:val="24"/>
          <w:szCs w:val="24"/>
          <w:lang w:eastAsia="zh-CN"/>
        </w:rPr>
        <w:t>Kyjov</w:t>
      </w:r>
      <w:r>
        <w:rPr>
          <w:rFonts w:ascii="Times New Roman" w:eastAsia="Times New Roman" w:hAnsi="Times New Roman" w:cs="Times New Roman"/>
          <w:kern w:val="2"/>
          <w:sz w:val="24"/>
          <w:szCs w:val="24"/>
          <w:lang w:eastAsia="zh-CN"/>
        </w:rPr>
        <w:t xml:space="preserve">, IČ: 00285030, </w:t>
      </w:r>
      <w:r w:rsidRPr="00DF2169">
        <w:rPr>
          <w:rFonts w:ascii="Times New Roman" w:eastAsia="Times New Roman" w:hAnsi="Times New Roman" w:cs="Times New Roman"/>
          <w:kern w:val="2"/>
          <w:sz w:val="24"/>
          <w:szCs w:val="24"/>
          <w:lang w:eastAsia="zh-CN"/>
        </w:rPr>
        <w:t xml:space="preserve">jako „Budoucí povinná“, a společností </w:t>
      </w:r>
      <w:proofErr w:type="gramStart"/>
      <w:r w:rsidRPr="00DF2169">
        <w:rPr>
          <w:rFonts w:ascii="Times New Roman" w:eastAsia="Times New Roman" w:hAnsi="Times New Roman" w:cs="Times New Roman"/>
          <w:kern w:val="2"/>
          <w:sz w:val="24"/>
          <w:szCs w:val="24"/>
          <w:lang w:eastAsia="zh-CN"/>
        </w:rPr>
        <w:t>EG.D, s.</w:t>
      </w:r>
      <w:proofErr w:type="gramEnd"/>
      <w:r w:rsidRPr="00DF2169">
        <w:rPr>
          <w:rFonts w:ascii="Times New Roman" w:eastAsia="Times New Roman" w:hAnsi="Times New Roman" w:cs="Times New Roman"/>
          <w:kern w:val="2"/>
          <w:sz w:val="24"/>
          <w:szCs w:val="24"/>
          <w:lang w:eastAsia="zh-CN"/>
        </w:rPr>
        <w:t>r.o., Lidická 1873/36</w:t>
      </w:r>
      <w:r w:rsidRPr="00B314A6">
        <w:rPr>
          <w:rFonts w:ascii="Times New Roman" w:eastAsia="Times New Roman" w:hAnsi="Times New Roman" w:cs="Times New Roman"/>
          <w:kern w:val="2"/>
          <w:sz w:val="24"/>
          <w:szCs w:val="24"/>
          <w:lang w:eastAsia="zh-CN"/>
        </w:rPr>
        <w:t>, Černá Pole, 602 00  Brno, IČ: 21055050, jako „Budoucí oprávněná“. Předmětem smlouvy je sjednání</w:t>
      </w:r>
      <w:r w:rsidRPr="00B314A6">
        <w:rPr>
          <w:rFonts w:ascii="Times New Roman" w:eastAsia="Times New Roman" w:hAnsi="Times New Roman" w:cs="Times New Roman"/>
          <w:color w:val="000000"/>
          <w:kern w:val="2"/>
          <w:sz w:val="24"/>
          <w:szCs w:val="24"/>
          <w:lang w:eastAsia="zh-CN"/>
        </w:rPr>
        <w:t xml:space="preserve"> závazku obou smluvních stran uzavřít smlouvu o zřízení věcného břemene - služebnosti k tíži pozemku p. č. 851/31 – ostatní plocha – ostatní komunikace, v k. </w:t>
      </w:r>
      <w:proofErr w:type="spellStart"/>
      <w:r w:rsidRPr="00B314A6">
        <w:rPr>
          <w:rFonts w:ascii="Times New Roman" w:eastAsia="Times New Roman" w:hAnsi="Times New Roman" w:cs="Times New Roman"/>
          <w:color w:val="000000"/>
          <w:kern w:val="2"/>
          <w:sz w:val="24"/>
          <w:szCs w:val="24"/>
          <w:lang w:eastAsia="zh-CN"/>
        </w:rPr>
        <w:t>ú.</w:t>
      </w:r>
      <w:proofErr w:type="spellEnd"/>
      <w:r w:rsidRPr="00B314A6">
        <w:rPr>
          <w:rFonts w:ascii="Times New Roman" w:eastAsia="Times New Roman" w:hAnsi="Times New Roman" w:cs="Times New Roman"/>
          <w:color w:val="000000"/>
          <w:kern w:val="2"/>
          <w:sz w:val="24"/>
          <w:szCs w:val="24"/>
          <w:lang w:eastAsia="zh-CN"/>
        </w:rPr>
        <w:t xml:space="preserve"> Nětčice u Kyjova, za účelem umístění distribuční soustavy - kabelové vedení NN 25 m 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B314A6">
        <w:rPr>
          <w:rFonts w:ascii="Times New Roman" w:eastAsia="Times New Roman" w:hAnsi="Times New Roman" w:cs="Times New Roman"/>
          <w:kern w:val="2"/>
          <w:sz w:val="24"/>
          <w:szCs w:val="24"/>
          <w:lang w:eastAsia="zh-CN"/>
        </w:rPr>
        <w:t xml:space="preserve">realizovaná pod názvem: „Kyjov, </w:t>
      </w:r>
      <w:proofErr w:type="spellStart"/>
      <w:r w:rsidRPr="00B314A6">
        <w:rPr>
          <w:rFonts w:ascii="Times New Roman" w:eastAsia="Times New Roman" w:hAnsi="Times New Roman" w:cs="Times New Roman"/>
          <w:kern w:val="2"/>
          <w:sz w:val="24"/>
          <w:szCs w:val="24"/>
          <w:lang w:eastAsia="zh-CN"/>
        </w:rPr>
        <w:t>Nětčická</w:t>
      </w:r>
      <w:proofErr w:type="spellEnd"/>
      <w:r w:rsidRPr="00B314A6">
        <w:rPr>
          <w:rFonts w:ascii="Times New Roman" w:eastAsia="Times New Roman" w:hAnsi="Times New Roman" w:cs="Times New Roman"/>
          <w:kern w:val="2"/>
          <w:sz w:val="24"/>
          <w:szCs w:val="24"/>
          <w:lang w:eastAsia="zh-CN"/>
        </w:rPr>
        <w:t xml:space="preserve">, </w:t>
      </w:r>
      <w:proofErr w:type="spellStart"/>
      <w:proofErr w:type="gramStart"/>
      <w:r w:rsidRPr="00B314A6">
        <w:rPr>
          <w:rFonts w:ascii="Times New Roman" w:eastAsia="Times New Roman" w:hAnsi="Times New Roman" w:cs="Times New Roman"/>
          <w:kern w:val="2"/>
          <w:sz w:val="24"/>
          <w:szCs w:val="24"/>
          <w:lang w:eastAsia="zh-CN"/>
        </w:rPr>
        <w:t>rozš.NN</w:t>
      </w:r>
      <w:proofErr w:type="spellEnd"/>
      <w:proofErr w:type="gramEnd"/>
      <w:r w:rsidRPr="00B314A6">
        <w:rPr>
          <w:rFonts w:ascii="Times New Roman" w:eastAsia="Times New Roman" w:hAnsi="Times New Roman" w:cs="Times New Roman"/>
          <w:kern w:val="2"/>
          <w:sz w:val="24"/>
          <w:szCs w:val="24"/>
          <w:lang w:eastAsia="zh-CN"/>
        </w:rPr>
        <w:t xml:space="preserve">, Martínek K1601“. </w:t>
      </w:r>
      <w:r w:rsidRPr="00B314A6">
        <w:rPr>
          <w:rFonts w:ascii="Times New Roman" w:eastAsia="Times New Roman" w:hAnsi="Times New Roman" w:cs="Times New Roman"/>
          <w:color w:val="000000"/>
          <w:kern w:val="2"/>
          <w:sz w:val="24"/>
          <w:szCs w:val="24"/>
          <w:lang w:eastAsia="zh-CN"/>
        </w:rPr>
        <w:t xml:space="preserve">Věcné břemeno - služebnosti bude zřízeno na dobu neurčitou, které zanikne pouze v případech stanovených zákonem, a za jednorázovou náhradu stanovenou dle platného Ceníku jednorázových náhrad za zřízení služebností inženýrských sítí k nemovitostem ve vlastnictví města Kyjova vydaného Radou města Kyjova dne </w:t>
      </w:r>
      <w:proofErr w:type="gramStart"/>
      <w:r w:rsidRPr="00B314A6">
        <w:rPr>
          <w:rFonts w:ascii="Times New Roman" w:eastAsia="Times New Roman" w:hAnsi="Times New Roman" w:cs="Times New Roman"/>
          <w:color w:val="000000"/>
          <w:kern w:val="2"/>
          <w:sz w:val="24"/>
          <w:szCs w:val="24"/>
          <w:lang w:eastAsia="zh-CN"/>
        </w:rPr>
        <w:t>21.10.2024</w:t>
      </w:r>
      <w:proofErr w:type="gramEnd"/>
      <w:r w:rsidRPr="00B314A6">
        <w:rPr>
          <w:rFonts w:ascii="Times New Roman" w:eastAsia="Times New Roman" w:hAnsi="Times New Roman" w:cs="Times New Roman"/>
          <w:color w:val="000000"/>
          <w:kern w:val="2"/>
          <w:sz w:val="24"/>
          <w:szCs w:val="24"/>
          <w:lang w:eastAsia="zh-CN"/>
        </w:rPr>
        <w:t>. Předpokládaná výše úplaty je 4.400,00 Kč bez DPH. K</w:t>
      </w:r>
      <w:r w:rsidRPr="00DF2169">
        <w:rPr>
          <w:rFonts w:ascii="Times New Roman" w:eastAsia="Times New Roman" w:hAnsi="Times New Roman" w:cs="Times New Roman"/>
          <w:color w:val="000000"/>
          <w:kern w:val="2"/>
          <w:sz w:val="24"/>
          <w:szCs w:val="24"/>
          <w:lang w:eastAsia="zh-CN"/>
        </w:rPr>
        <w:t> této částce bude připočtena platná sazba DPH.</w:t>
      </w:r>
    </w:p>
    <w:p w14:paraId="1AF99520" w14:textId="77777777" w:rsidR="00191C2C" w:rsidRPr="00DF2169" w:rsidRDefault="00191C2C" w:rsidP="00191C2C">
      <w:pPr>
        <w:suppressAutoHyphens/>
        <w:spacing w:after="0" w:line="240" w:lineRule="auto"/>
        <w:jc w:val="both"/>
        <w:rPr>
          <w:rFonts w:ascii="Times New Roman" w:eastAsia="Times New Roman" w:hAnsi="Times New Roman" w:cs="Times New Roman"/>
          <w:b/>
          <w:sz w:val="24"/>
          <w:szCs w:val="24"/>
          <w:u w:val="single"/>
          <w:lang w:eastAsia="zh-CN"/>
        </w:rPr>
      </w:pPr>
    </w:p>
    <w:p w14:paraId="73DAB3F4" w14:textId="77777777" w:rsidR="00191C2C" w:rsidRPr="00DF2169" w:rsidRDefault="00191C2C" w:rsidP="00191C2C">
      <w:pPr>
        <w:suppressAutoHyphens/>
        <w:spacing w:after="0" w:line="240" w:lineRule="auto"/>
        <w:jc w:val="both"/>
        <w:rPr>
          <w:rFonts w:ascii="Times New Roman" w:eastAsia="Times New Roman" w:hAnsi="Times New Roman" w:cs="Times New Roman"/>
          <w:sz w:val="24"/>
          <w:szCs w:val="24"/>
          <w:lang w:eastAsia="zh-CN"/>
        </w:rPr>
      </w:pPr>
      <w:proofErr w:type="gramStart"/>
      <w:r w:rsidRPr="00DF2169">
        <w:rPr>
          <w:rFonts w:ascii="Times New Roman" w:eastAsia="Times New Roman" w:hAnsi="Times New Roman" w:cs="Times New Roman"/>
          <w:b/>
          <w:sz w:val="24"/>
          <w:szCs w:val="24"/>
          <w:u w:val="single"/>
          <w:lang w:eastAsia="zh-CN"/>
        </w:rPr>
        <w:t>V.3.</w:t>
      </w:r>
      <w:proofErr w:type="gramEnd"/>
      <w:r w:rsidRPr="00DF2169">
        <w:rPr>
          <w:rFonts w:ascii="Times New Roman" w:eastAsia="Times New Roman" w:hAnsi="Times New Roman" w:cs="Times New Roman"/>
          <w:b/>
          <w:sz w:val="24"/>
          <w:szCs w:val="24"/>
          <w:u w:val="single"/>
          <w:lang w:eastAsia="zh-CN"/>
        </w:rPr>
        <w:t xml:space="preserve"> </w:t>
      </w:r>
    </w:p>
    <w:p w14:paraId="283694D9"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50F91063"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36</w:t>
      </w:r>
    </w:p>
    <w:p w14:paraId="7DF691B5" w14:textId="77777777" w:rsidR="00191C2C" w:rsidRPr="00B314A6"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 xml:space="preserve">Rada města </w:t>
      </w:r>
      <w:r w:rsidRPr="00B314A6">
        <w:rPr>
          <w:rFonts w:ascii="Times New Roman" w:hAnsi="Times New Roman" w:cs="Times New Roman"/>
          <w:color w:val="000000" w:themeColor="text1"/>
          <w:sz w:val="24"/>
          <w:szCs w:val="24"/>
        </w:rPr>
        <w:t>Kyjova po projednání (7,0,0)</w:t>
      </w:r>
    </w:p>
    <w:p w14:paraId="7740D499" w14:textId="77777777" w:rsidR="00191C2C" w:rsidRPr="00B314A6" w:rsidRDefault="00191C2C" w:rsidP="00191C2C">
      <w:pPr>
        <w:suppressAutoHyphens/>
        <w:spacing w:after="0" w:line="240" w:lineRule="auto"/>
        <w:jc w:val="both"/>
        <w:textAlignment w:val="baseline"/>
        <w:rPr>
          <w:rFonts w:ascii="Times New Roman" w:eastAsia="Times New Roman" w:hAnsi="Times New Roman" w:cs="Times New Roman"/>
          <w:color w:val="000000"/>
          <w:kern w:val="2"/>
          <w:sz w:val="24"/>
          <w:szCs w:val="24"/>
          <w:lang w:eastAsia="zh-CN"/>
        </w:rPr>
      </w:pPr>
      <w:r w:rsidRPr="00B314A6">
        <w:rPr>
          <w:rFonts w:ascii="Times New Roman" w:eastAsia="Times New Roman" w:hAnsi="Times New Roman" w:cs="Times New Roman"/>
          <w:kern w:val="2"/>
          <w:sz w:val="24"/>
          <w:szCs w:val="24"/>
          <w:lang w:eastAsia="zh-CN"/>
        </w:rPr>
        <w:t xml:space="preserve">v souladu s ustanovením § 102 odst. 3 zákona č. 128/2000 Sb., o  obcích, ve znění pozdějších předpisů, rozhodla o uzavření Smlouvy č.: HO-001030097237/001-MOPR o smlouvě budoucí o zřízení věcného břemene - služebnosti, mezi městem Kyjovem, Masarykovo náměstí 30/1, 697 01 Kyjov, IČ: 00285030, jako „Budoucí povinná“, a společností </w:t>
      </w:r>
      <w:proofErr w:type="gramStart"/>
      <w:r w:rsidRPr="00B314A6">
        <w:rPr>
          <w:rFonts w:ascii="Times New Roman" w:eastAsia="Times New Roman" w:hAnsi="Times New Roman" w:cs="Times New Roman"/>
          <w:kern w:val="2"/>
          <w:sz w:val="24"/>
          <w:szCs w:val="24"/>
          <w:lang w:eastAsia="zh-CN"/>
        </w:rPr>
        <w:t>EG.D, s.</w:t>
      </w:r>
      <w:proofErr w:type="gramEnd"/>
      <w:r w:rsidRPr="00B314A6">
        <w:rPr>
          <w:rFonts w:ascii="Times New Roman" w:eastAsia="Times New Roman" w:hAnsi="Times New Roman" w:cs="Times New Roman"/>
          <w:kern w:val="2"/>
          <w:sz w:val="24"/>
          <w:szCs w:val="24"/>
          <w:lang w:eastAsia="zh-CN"/>
        </w:rPr>
        <w:t>r.o., Lidická 1873/36, Černá Pole, 602 00  Brno, IČ: 21055050, jako „Budoucí oprávněná“. Předmětem smlouvy je sjednání</w:t>
      </w:r>
      <w:r w:rsidRPr="00B314A6">
        <w:rPr>
          <w:rFonts w:ascii="Times New Roman" w:eastAsia="Times New Roman" w:hAnsi="Times New Roman" w:cs="Times New Roman"/>
          <w:color w:val="000000"/>
          <w:kern w:val="2"/>
          <w:sz w:val="24"/>
          <w:szCs w:val="24"/>
          <w:lang w:eastAsia="zh-CN"/>
        </w:rPr>
        <w:t xml:space="preserve"> závazku obou smluvních stran uzavřít smlouvu o zřízení věcného břemene - služebnosti k tíži pozemku p. č. st. 235/2 – zastavěná plocha a nádvoří, v k. </w:t>
      </w:r>
      <w:proofErr w:type="spellStart"/>
      <w:r w:rsidRPr="00B314A6">
        <w:rPr>
          <w:rFonts w:ascii="Times New Roman" w:eastAsia="Times New Roman" w:hAnsi="Times New Roman" w:cs="Times New Roman"/>
          <w:color w:val="000000"/>
          <w:kern w:val="2"/>
          <w:sz w:val="24"/>
          <w:szCs w:val="24"/>
          <w:lang w:eastAsia="zh-CN"/>
        </w:rPr>
        <w:t>ú.</w:t>
      </w:r>
      <w:proofErr w:type="spellEnd"/>
      <w:r w:rsidRPr="00B314A6">
        <w:rPr>
          <w:rFonts w:ascii="Times New Roman" w:eastAsia="Times New Roman" w:hAnsi="Times New Roman" w:cs="Times New Roman"/>
          <w:color w:val="000000"/>
          <w:kern w:val="2"/>
          <w:sz w:val="24"/>
          <w:szCs w:val="24"/>
          <w:lang w:eastAsia="zh-CN"/>
        </w:rPr>
        <w:t xml:space="preserve"> Kyjov, za účelem umístění distribuční soustavy – st. 235/2 – kabelové vedení NN 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B314A6">
        <w:rPr>
          <w:rFonts w:ascii="Times New Roman" w:eastAsia="Times New Roman" w:hAnsi="Times New Roman" w:cs="Times New Roman"/>
          <w:kern w:val="2"/>
          <w:sz w:val="24"/>
          <w:szCs w:val="24"/>
          <w:lang w:eastAsia="zh-CN"/>
        </w:rPr>
        <w:t xml:space="preserve">realizovaná pod názvem: „Kyjov, Nerudova, </w:t>
      </w:r>
      <w:proofErr w:type="spellStart"/>
      <w:proofErr w:type="gramStart"/>
      <w:r w:rsidRPr="00B314A6">
        <w:rPr>
          <w:rFonts w:ascii="Times New Roman" w:eastAsia="Times New Roman" w:hAnsi="Times New Roman" w:cs="Times New Roman"/>
          <w:kern w:val="2"/>
          <w:sz w:val="24"/>
          <w:szCs w:val="24"/>
          <w:lang w:eastAsia="zh-CN"/>
        </w:rPr>
        <w:t>rozš.NN</w:t>
      </w:r>
      <w:proofErr w:type="spellEnd"/>
      <w:proofErr w:type="gramEnd"/>
      <w:r w:rsidRPr="00B314A6">
        <w:rPr>
          <w:rFonts w:ascii="Times New Roman" w:eastAsia="Times New Roman" w:hAnsi="Times New Roman" w:cs="Times New Roman"/>
          <w:kern w:val="2"/>
          <w:sz w:val="24"/>
          <w:szCs w:val="24"/>
          <w:lang w:eastAsia="zh-CN"/>
        </w:rPr>
        <w:t xml:space="preserve">, Tureček RD252“. </w:t>
      </w:r>
      <w:r w:rsidRPr="00B314A6">
        <w:rPr>
          <w:rFonts w:ascii="Times New Roman" w:eastAsia="Times New Roman" w:hAnsi="Times New Roman" w:cs="Times New Roman"/>
          <w:color w:val="000000"/>
          <w:kern w:val="2"/>
          <w:sz w:val="24"/>
          <w:szCs w:val="24"/>
          <w:lang w:eastAsia="zh-CN"/>
        </w:rPr>
        <w:t xml:space="preserve">Věcné břemeno - služebnosti bude zřízeno na dobu neurčitou, které zanikne pouze v případech stanovených zákonem, a za jednorázovou náhradu stanovenou dle platného Ceníku jednorázových náhrad za zřízení služebností inženýrských sítí k nemovitostem ve vlastnictví města Kyjova vydaného Radou města Kyjova dne </w:t>
      </w:r>
      <w:proofErr w:type="gramStart"/>
      <w:r w:rsidRPr="00B314A6">
        <w:rPr>
          <w:rFonts w:ascii="Times New Roman" w:eastAsia="Times New Roman" w:hAnsi="Times New Roman" w:cs="Times New Roman"/>
          <w:color w:val="000000"/>
          <w:kern w:val="2"/>
          <w:sz w:val="24"/>
          <w:szCs w:val="24"/>
          <w:lang w:eastAsia="zh-CN"/>
        </w:rPr>
        <w:t>21.10.2024</w:t>
      </w:r>
      <w:proofErr w:type="gramEnd"/>
      <w:r w:rsidRPr="00B314A6">
        <w:rPr>
          <w:rFonts w:ascii="Times New Roman" w:eastAsia="Times New Roman" w:hAnsi="Times New Roman" w:cs="Times New Roman"/>
          <w:color w:val="000000"/>
          <w:kern w:val="2"/>
          <w:sz w:val="24"/>
          <w:szCs w:val="24"/>
          <w:lang w:eastAsia="zh-CN"/>
        </w:rPr>
        <w:t>. Předpokládaná výše úplaty je 2.000,00 Kč bez DPH. K této částce bude připočtena platná sazba DPH.</w:t>
      </w:r>
    </w:p>
    <w:p w14:paraId="2771CB38" w14:textId="11E8C4C7" w:rsidR="008B2621" w:rsidRPr="00DF2169" w:rsidRDefault="008B2621" w:rsidP="00191C2C">
      <w:pPr>
        <w:suppressAutoHyphens/>
        <w:spacing w:after="0" w:line="240" w:lineRule="auto"/>
        <w:jc w:val="both"/>
        <w:rPr>
          <w:rFonts w:ascii="Times New Roman" w:eastAsia="Times New Roman" w:hAnsi="Times New Roman" w:cs="Times New Roman"/>
          <w:b/>
          <w:sz w:val="24"/>
          <w:szCs w:val="24"/>
          <w:u w:val="single"/>
          <w:lang w:eastAsia="zh-CN"/>
        </w:rPr>
      </w:pPr>
      <w:bookmarkStart w:id="0" w:name="_GoBack"/>
      <w:bookmarkEnd w:id="0"/>
    </w:p>
    <w:p w14:paraId="72E26B07" w14:textId="77777777" w:rsidR="00191C2C" w:rsidRPr="00DF2169" w:rsidRDefault="00191C2C" w:rsidP="00191C2C">
      <w:pPr>
        <w:suppressAutoHyphens/>
        <w:spacing w:after="0" w:line="240" w:lineRule="auto"/>
        <w:jc w:val="both"/>
        <w:rPr>
          <w:rFonts w:ascii="Times New Roman" w:eastAsia="Times New Roman" w:hAnsi="Times New Roman" w:cs="Times New Roman"/>
          <w:sz w:val="24"/>
          <w:szCs w:val="24"/>
          <w:lang w:eastAsia="zh-CN"/>
        </w:rPr>
      </w:pPr>
      <w:proofErr w:type="gramStart"/>
      <w:r w:rsidRPr="00DF2169">
        <w:rPr>
          <w:rFonts w:ascii="Times New Roman" w:eastAsia="Times New Roman" w:hAnsi="Times New Roman" w:cs="Times New Roman"/>
          <w:b/>
          <w:sz w:val="24"/>
          <w:szCs w:val="24"/>
          <w:u w:val="single"/>
          <w:lang w:eastAsia="zh-CN"/>
        </w:rPr>
        <w:t>V.4.</w:t>
      </w:r>
      <w:proofErr w:type="gramEnd"/>
      <w:r w:rsidRPr="00DF2169">
        <w:rPr>
          <w:rFonts w:ascii="Times New Roman" w:eastAsia="Times New Roman" w:hAnsi="Times New Roman" w:cs="Times New Roman"/>
          <w:b/>
          <w:sz w:val="24"/>
          <w:szCs w:val="24"/>
          <w:u w:val="single"/>
          <w:lang w:eastAsia="zh-CN"/>
        </w:rPr>
        <w:t xml:space="preserve"> </w:t>
      </w:r>
    </w:p>
    <w:p w14:paraId="7330E2D3"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357ABF73"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37</w:t>
      </w:r>
    </w:p>
    <w:p w14:paraId="410F6FED"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0845A613" w14:textId="77777777" w:rsidR="00191C2C" w:rsidRPr="00DF2169" w:rsidRDefault="00191C2C" w:rsidP="00191C2C">
      <w:pPr>
        <w:suppressAutoHyphens/>
        <w:spacing w:after="0" w:line="240" w:lineRule="auto"/>
        <w:jc w:val="both"/>
        <w:textAlignment w:val="baseline"/>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kern w:val="2"/>
          <w:sz w:val="24"/>
          <w:szCs w:val="24"/>
          <w:lang w:eastAsia="zh-CN"/>
        </w:rPr>
        <w:t xml:space="preserve">v souladu s ustanovením § 102 odst. 3 zákona č. 128/2000 Sb., o obcích, ve znění pozdějších předpisů, rozhodla o uzavření </w:t>
      </w:r>
      <w:r w:rsidRPr="00DF2169">
        <w:rPr>
          <w:rFonts w:ascii="Times New Roman" w:eastAsia="Times New Roman" w:hAnsi="Times New Roman" w:cs="Times New Roman"/>
          <w:kern w:val="2"/>
          <w:sz w:val="24"/>
          <w:szCs w:val="24"/>
          <w:lang w:eastAsia="zh-CN"/>
        </w:rPr>
        <w:t xml:space="preserve">Smlouvy č.: HO-001030080934/006-ELIG o smlouvě budoucí o zřízení věcného břemene - služebnosti, mezi městem Kyjovem, </w:t>
      </w:r>
      <w:r>
        <w:rPr>
          <w:rFonts w:ascii="Times New Roman" w:eastAsia="Times New Roman" w:hAnsi="Times New Roman" w:cs="Times New Roman"/>
          <w:kern w:val="2"/>
          <w:sz w:val="24"/>
          <w:szCs w:val="24"/>
          <w:lang w:eastAsia="zh-CN"/>
        </w:rPr>
        <w:t xml:space="preserve">Masarykovo náměstí 30/1, 697 </w:t>
      </w:r>
      <w:r>
        <w:rPr>
          <w:rFonts w:ascii="Times New Roman" w:eastAsia="Times New Roman" w:hAnsi="Times New Roman" w:cs="Times New Roman"/>
          <w:kern w:val="2"/>
          <w:sz w:val="24"/>
          <w:szCs w:val="24"/>
          <w:lang w:eastAsia="zh-CN"/>
        </w:rPr>
        <w:lastRenderedPageBreak/>
        <w:t>01</w:t>
      </w:r>
      <w:r w:rsidRPr="00DF2169">
        <w:rPr>
          <w:rFonts w:ascii="Times New Roman" w:eastAsia="Times New Roman" w:hAnsi="Times New Roman" w:cs="Times New Roman"/>
          <w:kern w:val="2"/>
          <w:sz w:val="24"/>
          <w:szCs w:val="24"/>
          <w:lang w:eastAsia="zh-CN"/>
        </w:rPr>
        <w:t xml:space="preserve"> Kyjov</w:t>
      </w:r>
      <w:r>
        <w:rPr>
          <w:rFonts w:ascii="Times New Roman" w:eastAsia="Times New Roman" w:hAnsi="Times New Roman" w:cs="Times New Roman"/>
          <w:kern w:val="2"/>
          <w:sz w:val="24"/>
          <w:szCs w:val="24"/>
          <w:lang w:eastAsia="zh-CN"/>
        </w:rPr>
        <w:t xml:space="preserve">, </w:t>
      </w:r>
      <w:r w:rsidRPr="00DF2169">
        <w:rPr>
          <w:rFonts w:ascii="Times New Roman" w:eastAsia="Times New Roman" w:hAnsi="Times New Roman" w:cs="Times New Roman"/>
          <w:kern w:val="2"/>
          <w:sz w:val="24"/>
          <w:szCs w:val="24"/>
          <w:lang w:eastAsia="zh-CN"/>
        </w:rPr>
        <w:t xml:space="preserve">IČ: 00285030,  jako „Budoucí povinná“, a společností </w:t>
      </w:r>
      <w:proofErr w:type="gramStart"/>
      <w:r w:rsidRPr="00DF2169">
        <w:rPr>
          <w:rFonts w:ascii="Times New Roman" w:eastAsia="Times New Roman" w:hAnsi="Times New Roman" w:cs="Times New Roman"/>
          <w:kern w:val="2"/>
          <w:sz w:val="24"/>
          <w:szCs w:val="24"/>
          <w:lang w:eastAsia="zh-CN"/>
        </w:rPr>
        <w:t>EG.D, s.</w:t>
      </w:r>
      <w:proofErr w:type="gramEnd"/>
      <w:r w:rsidRPr="00DF2169">
        <w:rPr>
          <w:rFonts w:ascii="Times New Roman" w:eastAsia="Times New Roman" w:hAnsi="Times New Roman" w:cs="Times New Roman"/>
          <w:kern w:val="2"/>
          <w:sz w:val="24"/>
          <w:szCs w:val="24"/>
          <w:lang w:eastAsia="zh-CN"/>
        </w:rPr>
        <w:t>r.o., Lidická 1873/36, Černá Pol</w:t>
      </w:r>
      <w:r>
        <w:rPr>
          <w:rFonts w:ascii="Times New Roman" w:eastAsia="Times New Roman" w:hAnsi="Times New Roman" w:cs="Times New Roman"/>
          <w:kern w:val="2"/>
          <w:sz w:val="24"/>
          <w:szCs w:val="24"/>
          <w:lang w:eastAsia="zh-CN"/>
        </w:rPr>
        <w:t xml:space="preserve">e, 602 00  Brno, IČ: 21055050, jako </w:t>
      </w:r>
      <w:r w:rsidRPr="00DF2169">
        <w:rPr>
          <w:rFonts w:ascii="Times New Roman" w:eastAsia="Times New Roman" w:hAnsi="Times New Roman" w:cs="Times New Roman"/>
          <w:kern w:val="2"/>
          <w:sz w:val="24"/>
          <w:szCs w:val="24"/>
          <w:lang w:eastAsia="zh-CN"/>
        </w:rPr>
        <w:t>„Budoucí oprávněná“. Předmětem smlouvy je sjednání</w:t>
      </w:r>
      <w:r w:rsidRPr="00DF2169">
        <w:rPr>
          <w:rFonts w:ascii="Times New Roman" w:eastAsia="Times New Roman" w:hAnsi="Times New Roman" w:cs="Times New Roman"/>
          <w:color w:val="000000"/>
          <w:kern w:val="2"/>
          <w:sz w:val="24"/>
          <w:szCs w:val="24"/>
          <w:lang w:eastAsia="zh-CN"/>
        </w:rPr>
        <w:t xml:space="preserve"> závazku obou smluvních stran uzavřít smlouvu o zřízení věcného břemene - </w:t>
      </w:r>
      <w:r w:rsidRPr="00B314A6">
        <w:rPr>
          <w:rFonts w:ascii="Times New Roman" w:eastAsia="Times New Roman" w:hAnsi="Times New Roman" w:cs="Times New Roman"/>
          <w:color w:val="000000"/>
          <w:kern w:val="2"/>
          <w:sz w:val="24"/>
          <w:szCs w:val="24"/>
          <w:lang w:eastAsia="zh-CN"/>
        </w:rPr>
        <w:t xml:space="preserve">služebnosti k tíži pozemků p. č. 3344/1 – ostatní plocha – ostatní komunikace, p. č. 3344/2 – ostatní plocha – ostatní komunikace, p. č. 3344/3 – ostatní plocha – ostatní komunikace, vše v k. </w:t>
      </w:r>
      <w:proofErr w:type="spellStart"/>
      <w:r w:rsidRPr="00B314A6">
        <w:rPr>
          <w:rFonts w:ascii="Times New Roman" w:eastAsia="Times New Roman" w:hAnsi="Times New Roman" w:cs="Times New Roman"/>
          <w:color w:val="000000"/>
          <w:kern w:val="2"/>
          <w:sz w:val="24"/>
          <w:szCs w:val="24"/>
          <w:lang w:eastAsia="zh-CN"/>
        </w:rPr>
        <w:t>ú.</w:t>
      </w:r>
      <w:proofErr w:type="spellEnd"/>
      <w:r w:rsidRPr="00B314A6">
        <w:rPr>
          <w:rFonts w:ascii="Times New Roman" w:eastAsia="Times New Roman" w:hAnsi="Times New Roman" w:cs="Times New Roman"/>
          <w:color w:val="000000"/>
          <w:kern w:val="2"/>
          <w:sz w:val="24"/>
          <w:szCs w:val="24"/>
          <w:lang w:eastAsia="zh-CN"/>
        </w:rPr>
        <w:t xml:space="preserve"> Kyjov, za účelem umístění distribuční soustavy – 3344/, 3344/2, 3344/3 - kabelové vedení VN; telekomunikační síť; kabelové vedení NN na pozemcích, a za účelem jejího provozování, jejímž obsahem bude právo Budoucí oprávněné zřídit, provozovat, opravovat a udržovat distribuční soustavu na pozemcích. Věcné břemeno - služebnosti bude zahrnovat též právo Budoucí oprávněné provádět na distribuční soustavě úpravy za účelem její obnovy, výměny, modernizace nebo zlepšení její výkonnosti, včetně jejího odstranění.  Stavba </w:t>
      </w:r>
      <w:r w:rsidRPr="00B314A6">
        <w:rPr>
          <w:rFonts w:ascii="Times New Roman" w:eastAsia="Times New Roman" w:hAnsi="Times New Roman" w:cs="Times New Roman"/>
          <w:kern w:val="2"/>
          <w:sz w:val="24"/>
          <w:szCs w:val="24"/>
          <w:lang w:eastAsia="zh-CN"/>
        </w:rPr>
        <w:t xml:space="preserve">realizovaná pod názvem: „Kyjov,  Svatoborská, zaústění TS, NN, CENTRA“. </w:t>
      </w:r>
      <w:r w:rsidRPr="00B314A6">
        <w:rPr>
          <w:rFonts w:ascii="Times New Roman" w:eastAsia="Times New Roman" w:hAnsi="Times New Roman" w:cs="Times New Roman"/>
          <w:color w:val="000000"/>
          <w:kern w:val="2"/>
          <w:sz w:val="24"/>
          <w:szCs w:val="24"/>
          <w:lang w:eastAsia="zh-CN"/>
        </w:rPr>
        <w:t xml:space="preserve">Věcné břemeno - služebnosti bude zřízeno na dobu neurčitou, které zanikne pouze v případech stanovených zákonem, a za jednorázovou náhradu stanovenou dle platného Ceníku jednorázových náhrad za zřízení služebností inženýrských sítí k nemovitostem ve vlastnictví města Kyjova vydaného Radou města Kyjova dne </w:t>
      </w:r>
      <w:proofErr w:type="gramStart"/>
      <w:r w:rsidRPr="00B314A6">
        <w:rPr>
          <w:rFonts w:ascii="Times New Roman" w:eastAsia="Times New Roman" w:hAnsi="Times New Roman" w:cs="Times New Roman"/>
          <w:color w:val="000000"/>
          <w:kern w:val="2"/>
          <w:sz w:val="24"/>
          <w:szCs w:val="24"/>
          <w:lang w:eastAsia="zh-CN"/>
        </w:rPr>
        <w:t>21.10.2024</w:t>
      </w:r>
      <w:proofErr w:type="gramEnd"/>
      <w:r w:rsidRPr="00B314A6">
        <w:rPr>
          <w:rFonts w:ascii="Times New Roman" w:eastAsia="Times New Roman" w:hAnsi="Times New Roman" w:cs="Times New Roman"/>
          <w:color w:val="000000"/>
          <w:kern w:val="2"/>
          <w:sz w:val="24"/>
          <w:szCs w:val="24"/>
          <w:lang w:eastAsia="zh-CN"/>
        </w:rPr>
        <w:t>. Předpokládaná výše úplaty je 45.800,00 Kč bez DPH.</w:t>
      </w:r>
      <w:r w:rsidRPr="00DF2169">
        <w:rPr>
          <w:rFonts w:ascii="Times New Roman" w:eastAsia="Times New Roman" w:hAnsi="Times New Roman" w:cs="Times New Roman"/>
          <w:color w:val="000000"/>
          <w:kern w:val="2"/>
          <w:sz w:val="24"/>
          <w:szCs w:val="24"/>
          <w:lang w:eastAsia="zh-CN"/>
        </w:rPr>
        <w:t xml:space="preserve"> K této částce bude připočtena platná sazba DPH.</w:t>
      </w:r>
    </w:p>
    <w:p w14:paraId="7300EB9C" w14:textId="77777777" w:rsidR="00191C2C" w:rsidRPr="00DF2169" w:rsidRDefault="00191C2C" w:rsidP="00191C2C">
      <w:pPr>
        <w:spacing w:after="0" w:line="240" w:lineRule="auto"/>
        <w:jc w:val="both"/>
        <w:rPr>
          <w:rFonts w:ascii="Times New Roman" w:eastAsia="Times New Roman" w:hAnsi="Times New Roman" w:cs="Times New Roman"/>
          <w:b/>
          <w:bCs/>
          <w:color w:val="FF0000"/>
          <w:sz w:val="24"/>
          <w:szCs w:val="24"/>
          <w:lang w:eastAsia="x-none"/>
        </w:rPr>
      </w:pPr>
    </w:p>
    <w:p w14:paraId="055BAF2B" w14:textId="77777777" w:rsidR="00191C2C" w:rsidRPr="00DF2169" w:rsidRDefault="00191C2C" w:rsidP="00191C2C">
      <w:pPr>
        <w:spacing w:after="0" w:line="240" w:lineRule="auto"/>
        <w:jc w:val="both"/>
        <w:rPr>
          <w:rFonts w:ascii="Times New Roman" w:eastAsia="Times New Roman" w:hAnsi="Times New Roman" w:cs="Times New Roman"/>
          <w:b/>
          <w:bCs/>
          <w:color w:val="FF0000"/>
          <w:sz w:val="24"/>
          <w:szCs w:val="24"/>
          <w:lang w:eastAsia="x-none"/>
        </w:rPr>
      </w:pPr>
      <w:r w:rsidRPr="00DF2169">
        <w:rPr>
          <w:rFonts w:ascii="Times New Roman" w:eastAsia="Times New Roman" w:hAnsi="Times New Roman" w:cs="Times New Roman"/>
          <w:b/>
          <w:bCs/>
          <w:color w:val="FF0000"/>
          <w:sz w:val="24"/>
          <w:szCs w:val="24"/>
          <w:lang w:eastAsia="x-none"/>
        </w:rPr>
        <w:t>Ad VI. Pohřebnictví</w:t>
      </w:r>
    </w:p>
    <w:p w14:paraId="295BC2E3" w14:textId="77777777" w:rsidR="00191C2C" w:rsidRDefault="00191C2C" w:rsidP="00191C2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Usnesení</w:t>
      </w:r>
    </w:p>
    <w:p w14:paraId="40505622" w14:textId="77777777" w:rsidR="00191C2C" w:rsidRPr="00DF2169" w:rsidRDefault="00191C2C" w:rsidP="00191C2C">
      <w:pPr>
        <w:suppressAutoHyphens/>
        <w:spacing w:after="0" w:line="240" w:lineRule="auto"/>
        <w:jc w:val="both"/>
        <w:rPr>
          <w:rFonts w:ascii="Times New Roman" w:hAnsi="Times New Roman" w:cs="Times New Roman"/>
          <w:color w:val="000000" w:themeColor="text1"/>
          <w:sz w:val="24"/>
          <w:szCs w:val="24"/>
        </w:rPr>
      </w:pPr>
      <w:r w:rsidRPr="00DF2169">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38</w:t>
      </w:r>
    </w:p>
    <w:p w14:paraId="65051DC2" w14:textId="77777777" w:rsidR="00191C2C" w:rsidRPr="00DF2169"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F2169">
        <w:rPr>
          <w:rFonts w:ascii="Times New Roman" w:hAnsi="Times New Roman" w:cs="Times New Roman"/>
          <w:color w:val="000000" w:themeColor="text1"/>
          <w:sz w:val="24"/>
          <w:szCs w:val="24"/>
        </w:rPr>
        <w:t>Rada města Kyjova po projednání (7,0,0)</w:t>
      </w:r>
    </w:p>
    <w:p w14:paraId="1053794A" w14:textId="77777777" w:rsidR="00191C2C" w:rsidRPr="00DF2169"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F2169">
        <w:rPr>
          <w:rFonts w:ascii="Times New Roman" w:eastAsia="Times New Roman" w:hAnsi="Times New Roman" w:cs="Times New Roman"/>
          <w:color w:val="000000"/>
          <w:sz w:val="24"/>
          <w:szCs w:val="24"/>
          <w:lang w:eastAsia="zh-CN"/>
        </w:rPr>
        <w:t xml:space="preserve">v souladu s ustanovením § 102 odst. 3 zákona č. 128/2000 Sb., o obcích, ve znění pozdějších  předpisů rozhodla </w:t>
      </w:r>
      <w:r w:rsidRPr="00DF2169">
        <w:rPr>
          <w:rFonts w:ascii="Times New Roman" w:eastAsia="Times New Roman" w:hAnsi="Times New Roman" w:cs="Times New Roman"/>
          <w:b/>
          <w:color w:val="000000"/>
          <w:sz w:val="24"/>
          <w:szCs w:val="24"/>
          <w:lang w:eastAsia="zh-CN"/>
        </w:rPr>
        <w:t xml:space="preserve">vydat </w:t>
      </w:r>
      <w:r w:rsidRPr="00DF2169">
        <w:rPr>
          <w:rFonts w:ascii="Times New Roman" w:eastAsia="Times New Roman" w:hAnsi="Times New Roman" w:cs="Times New Roman"/>
          <w:color w:val="000000"/>
          <w:sz w:val="24"/>
          <w:szCs w:val="24"/>
          <w:lang w:eastAsia="zh-CN"/>
        </w:rPr>
        <w:t xml:space="preserve">na základě zákona č. 526/1990 Sb., o cenách, ve znění pozdějších předpisů, </w:t>
      </w:r>
      <w:r w:rsidRPr="00DF2169">
        <w:rPr>
          <w:rFonts w:ascii="Times New Roman" w:eastAsia="Times New Roman" w:hAnsi="Times New Roman" w:cs="Times New Roman"/>
          <w:b/>
          <w:color w:val="000000"/>
          <w:sz w:val="24"/>
          <w:szCs w:val="24"/>
          <w:lang w:eastAsia="zh-CN"/>
        </w:rPr>
        <w:t xml:space="preserve">Ceník nájemného, služeb a prodeje zboží v oblasti pohřebnictví města Kyjova s účinností od </w:t>
      </w:r>
      <w:proofErr w:type="gramStart"/>
      <w:r w:rsidRPr="00DF2169">
        <w:rPr>
          <w:rFonts w:ascii="Times New Roman" w:eastAsia="Times New Roman" w:hAnsi="Times New Roman" w:cs="Times New Roman"/>
          <w:b/>
          <w:color w:val="000000"/>
          <w:sz w:val="24"/>
          <w:szCs w:val="24"/>
          <w:lang w:eastAsia="zh-CN"/>
        </w:rPr>
        <w:t>01.09.2025</w:t>
      </w:r>
      <w:proofErr w:type="gramEnd"/>
      <w:r w:rsidRPr="00DF2169">
        <w:rPr>
          <w:rFonts w:ascii="Times New Roman" w:eastAsia="Times New Roman" w:hAnsi="Times New Roman" w:cs="Times New Roman"/>
          <w:b/>
          <w:color w:val="000000"/>
          <w:sz w:val="24"/>
          <w:szCs w:val="24"/>
          <w:lang w:eastAsia="zh-CN"/>
        </w:rPr>
        <w:t>.</w:t>
      </w:r>
    </w:p>
    <w:p w14:paraId="6D60CF3E"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08056915" w14:textId="4DC863E6"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4. RO roku 2025</w:t>
      </w:r>
    </w:p>
    <w:p w14:paraId="529D0320"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6C8DBAD0"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39</w:t>
      </w:r>
    </w:p>
    <w:p w14:paraId="1444B5C0"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2AFD47B7" w14:textId="77777777" w:rsidR="00191C2C" w:rsidRPr="00534E99"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Pr>
          <w:rFonts w:ascii="Times New Roman" w:eastAsia="Times New Roman" w:hAnsi="Times New Roman" w:cs="Times New Roman"/>
          <w:iCs/>
          <w:color w:val="000000" w:themeColor="text1"/>
          <w:sz w:val="24"/>
          <w:szCs w:val="24"/>
          <w:lang w:eastAsia="zh-CN"/>
        </w:rPr>
        <w:t xml:space="preserve">schvaluje dle § 102 odst. 2 </w:t>
      </w:r>
      <w:proofErr w:type="gramStart"/>
      <w:r w:rsidRPr="00534E99">
        <w:rPr>
          <w:rFonts w:ascii="Times New Roman" w:eastAsia="Times New Roman" w:hAnsi="Times New Roman" w:cs="Times New Roman"/>
          <w:iCs/>
          <w:color w:val="000000" w:themeColor="text1"/>
          <w:sz w:val="24"/>
          <w:szCs w:val="24"/>
          <w:lang w:eastAsia="zh-CN"/>
        </w:rPr>
        <w:t>písm. a ) zákona</w:t>
      </w:r>
      <w:proofErr w:type="gramEnd"/>
      <w:r w:rsidRPr="00534E99">
        <w:rPr>
          <w:rFonts w:ascii="Times New Roman" w:eastAsia="Times New Roman" w:hAnsi="Times New Roman" w:cs="Times New Roman"/>
          <w:iCs/>
          <w:color w:val="000000" w:themeColor="text1"/>
          <w:sz w:val="24"/>
          <w:szCs w:val="24"/>
          <w:lang w:eastAsia="zh-CN"/>
        </w:rPr>
        <w:t xml:space="preserve"> č. 128/2000 Sb., o obcích (obecní zřízení) ve znění pozdějších předpisů,  rozpočtová  opatření  č. 373-383 r. 2025.</w:t>
      </w:r>
    </w:p>
    <w:p w14:paraId="51B4FD76"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276C8ABC"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 xml:space="preserve">5. Darovací smlouva TJ Sokol </w:t>
      </w:r>
      <w:proofErr w:type="gramStart"/>
      <w:r w:rsidRPr="00A76E88">
        <w:rPr>
          <w:rFonts w:ascii="Times New Roman" w:eastAsia="Times New Roman" w:hAnsi="Times New Roman" w:cs="Times New Roman"/>
          <w:b/>
          <w:iCs/>
          <w:color w:val="000000" w:themeColor="text1"/>
          <w:sz w:val="24"/>
          <w:szCs w:val="24"/>
          <w:lang w:eastAsia="zh-CN"/>
        </w:rPr>
        <w:t xml:space="preserve">Bohuslavice </w:t>
      </w:r>
      <w:proofErr w:type="spellStart"/>
      <w:r w:rsidRPr="00A76E88">
        <w:rPr>
          <w:rFonts w:ascii="Times New Roman" w:eastAsia="Times New Roman" w:hAnsi="Times New Roman" w:cs="Times New Roman"/>
          <w:b/>
          <w:iCs/>
          <w:color w:val="000000" w:themeColor="text1"/>
          <w:sz w:val="24"/>
          <w:szCs w:val="24"/>
          <w:lang w:eastAsia="zh-CN"/>
        </w:rPr>
        <w:t>z.s</w:t>
      </w:r>
      <w:proofErr w:type="spellEnd"/>
      <w:r w:rsidRPr="00A76E88">
        <w:rPr>
          <w:rFonts w:ascii="Times New Roman" w:eastAsia="Times New Roman" w:hAnsi="Times New Roman" w:cs="Times New Roman"/>
          <w:b/>
          <w:iCs/>
          <w:color w:val="000000" w:themeColor="text1"/>
          <w:sz w:val="24"/>
          <w:szCs w:val="24"/>
          <w:lang w:eastAsia="zh-CN"/>
        </w:rPr>
        <w:t>.</w:t>
      </w:r>
      <w:proofErr w:type="gramEnd"/>
      <w:r w:rsidRPr="00A76E88">
        <w:rPr>
          <w:rFonts w:ascii="Times New Roman" w:eastAsia="Times New Roman" w:hAnsi="Times New Roman" w:cs="Times New Roman"/>
          <w:b/>
          <w:iCs/>
          <w:color w:val="000000" w:themeColor="text1"/>
          <w:sz w:val="24"/>
          <w:szCs w:val="24"/>
          <w:lang w:eastAsia="zh-CN"/>
        </w:rPr>
        <w:t xml:space="preserve"> – příspěvek na instalaci závlahového systému hřiště</w:t>
      </w:r>
    </w:p>
    <w:p w14:paraId="0A13133C"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18D59C79"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40</w:t>
      </w:r>
    </w:p>
    <w:p w14:paraId="55E07FDC"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2095F3B7" w14:textId="77777777" w:rsidR="00191C2C" w:rsidRPr="00F02C5F"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F02C5F">
        <w:rPr>
          <w:rFonts w:ascii="Times New Roman" w:eastAsia="Times New Roman" w:hAnsi="Times New Roman" w:cs="Times New Roman"/>
          <w:iCs/>
          <w:color w:val="000000" w:themeColor="text1"/>
          <w:sz w:val="24"/>
          <w:szCs w:val="24"/>
          <w:lang w:eastAsia="zh-CN"/>
        </w:rPr>
        <w:t xml:space="preserve">v souladu s ustanovením § 102 odst. 3 zákona č. 128/2000 Sb., o obcích (obecní zřízení), ve znění pozdějších předpisů, rozhodla o poskytnutí finančního daru ve výši 30.000 Kč spolku TJ Sokol </w:t>
      </w:r>
      <w:proofErr w:type="gramStart"/>
      <w:r w:rsidRPr="00F02C5F">
        <w:rPr>
          <w:rFonts w:ascii="Times New Roman" w:eastAsia="Times New Roman" w:hAnsi="Times New Roman" w:cs="Times New Roman"/>
          <w:iCs/>
          <w:color w:val="000000" w:themeColor="text1"/>
          <w:sz w:val="24"/>
          <w:szCs w:val="24"/>
          <w:lang w:eastAsia="zh-CN"/>
        </w:rPr>
        <w:t xml:space="preserve">Bohuslavice, </w:t>
      </w:r>
      <w:proofErr w:type="spellStart"/>
      <w:r w:rsidRPr="00F02C5F">
        <w:rPr>
          <w:rFonts w:ascii="Times New Roman" w:eastAsia="Times New Roman" w:hAnsi="Times New Roman" w:cs="Times New Roman"/>
          <w:iCs/>
          <w:color w:val="000000" w:themeColor="text1"/>
          <w:sz w:val="24"/>
          <w:szCs w:val="24"/>
          <w:lang w:eastAsia="zh-CN"/>
        </w:rPr>
        <w:t>z.s</w:t>
      </w:r>
      <w:proofErr w:type="spellEnd"/>
      <w:r w:rsidRPr="00F02C5F">
        <w:rPr>
          <w:rFonts w:ascii="Times New Roman" w:eastAsia="Times New Roman" w:hAnsi="Times New Roman" w:cs="Times New Roman"/>
          <w:iCs/>
          <w:color w:val="000000" w:themeColor="text1"/>
          <w:sz w:val="24"/>
          <w:szCs w:val="24"/>
          <w:lang w:eastAsia="zh-CN"/>
        </w:rPr>
        <w:t>.</w:t>
      </w:r>
      <w:proofErr w:type="gramEnd"/>
      <w:r w:rsidRPr="00F02C5F">
        <w:rPr>
          <w:rFonts w:ascii="Times New Roman" w:eastAsia="Times New Roman" w:hAnsi="Times New Roman" w:cs="Times New Roman"/>
          <w:iCs/>
          <w:color w:val="000000" w:themeColor="text1"/>
          <w:sz w:val="24"/>
          <w:szCs w:val="24"/>
          <w:lang w:eastAsia="zh-CN"/>
        </w:rPr>
        <w:t>, IČO: 48846988, Bohuslavice 4086, 696 55 Kyjov, na pořízení ocelové smaltové nádrže, která bude součástí závlahového systému fotbalového hřiště v Bohuslavicích, a současně rozhodla o uzavření darovací smlouvy.</w:t>
      </w:r>
    </w:p>
    <w:p w14:paraId="1ECBC9FF" w14:textId="77777777" w:rsidR="009522EB" w:rsidRDefault="009522EB"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05E8E684" w14:textId="43DD607F"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6. Odbor rozvoje města</w:t>
      </w:r>
    </w:p>
    <w:p w14:paraId="52DFF892"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6.1 Schválení uzavření Dodatku č. 1 na stavbu „Oprava příjezdové komunikace v areálu stadionu“</w:t>
      </w:r>
    </w:p>
    <w:p w14:paraId="754FCFBA"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11E118D8"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41</w:t>
      </w:r>
    </w:p>
    <w:p w14:paraId="0382DD21"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lastRenderedPageBreak/>
        <w:t>Rada města Kyjova po projednání (7,0,0)</w:t>
      </w:r>
    </w:p>
    <w:p w14:paraId="4E69F97A" w14:textId="77777777" w:rsidR="00191C2C" w:rsidRPr="00FB5132"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FB5132">
        <w:rPr>
          <w:rFonts w:ascii="Times New Roman" w:eastAsia="Times New Roman" w:hAnsi="Times New Roman" w:cs="Times New Roman"/>
          <w:iCs/>
          <w:color w:val="000000" w:themeColor="text1"/>
          <w:sz w:val="24"/>
          <w:szCs w:val="24"/>
          <w:lang w:eastAsia="zh-CN"/>
        </w:rPr>
        <w:t>v souladu s ustanovením § 102 odst. 3 zákona č. 128/2000 Sb., o obcích, ve znění p</w:t>
      </w:r>
      <w:r>
        <w:rPr>
          <w:rFonts w:ascii="Times New Roman" w:eastAsia="Times New Roman" w:hAnsi="Times New Roman" w:cs="Times New Roman"/>
          <w:iCs/>
          <w:color w:val="000000" w:themeColor="text1"/>
          <w:sz w:val="24"/>
          <w:szCs w:val="24"/>
          <w:lang w:eastAsia="zh-CN"/>
        </w:rPr>
        <w:t xml:space="preserve">ozdějších předpisů, rozhodla o </w:t>
      </w:r>
      <w:r w:rsidRPr="00FB5132">
        <w:rPr>
          <w:rFonts w:ascii="Times New Roman" w:eastAsia="Times New Roman" w:hAnsi="Times New Roman" w:cs="Times New Roman"/>
          <w:iCs/>
          <w:color w:val="000000" w:themeColor="text1"/>
          <w:sz w:val="24"/>
          <w:szCs w:val="24"/>
          <w:lang w:eastAsia="zh-CN"/>
        </w:rPr>
        <w:t>uzavření Dodatku č. 1 ke Smlouvě o dílo č. 2025/0477/ORM na akci „Oprava příjezdové komunikace v areálu stadionu“ se zhotovitelem stavby STRABAG a.s., IČ: 608 38 744, se sídlem Kačí</w:t>
      </w:r>
      <w:r>
        <w:rPr>
          <w:rFonts w:ascii="Times New Roman" w:eastAsia="Times New Roman" w:hAnsi="Times New Roman" w:cs="Times New Roman"/>
          <w:iCs/>
          <w:color w:val="000000" w:themeColor="text1"/>
          <w:sz w:val="24"/>
          <w:szCs w:val="24"/>
          <w:lang w:eastAsia="zh-CN"/>
        </w:rPr>
        <w:t xml:space="preserve">rkova 982/4, 158 00, PRAHA 5 - </w:t>
      </w:r>
      <w:r w:rsidRPr="00FB5132">
        <w:rPr>
          <w:rFonts w:ascii="Times New Roman" w:eastAsia="Times New Roman" w:hAnsi="Times New Roman" w:cs="Times New Roman"/>
          <w:iCs/>
          <w:color w:val="000000" w:themeColor="text1"/>
          <w:sz w:val="24"/>
          <w:szCs w:val="24"/>
          <w:lang w:eastAsia="zh-CN"/>
        </w:rPr>
        <w:t xml:space="preserve">JINONICE, uzavřené dne 2. 7. 2025, kterým se upravuje původní rozsah prací o </w:t>
      </w:r>
      <w:proofErr w:type="spellStart"/>
      <w:r w:rsidRPr="00FB5132">
        <w:rPr>
          <w:rFonts w:ascii="Times New Roman" w:eastAsia="Times New Roman" w:hAnsi="Times New Roman" w:cs="Times New Roman"/>
          <w:iCs/>
          <w:color w:val="000000" w:themeColor="text1"/>
          <w:sz w:val="24"/>
          <w:szCs w:val="24"/>
          <w:lang w:eastAsia="zh-CN"/>
        </w:rPr>
        <w:t>méněpráce</w:t>
      </w:r>
      <w:proofErr w:type="spellEnd"/>
      <w:r w:rsidRPr="00FB5132">
        <w:rPr>
          <w:rFonts w:ascii="Times New Roman" w:eastAsia="Times New Roman" w:hAnsi="Times New Roman" w:cs="Times New Roman"/>
          <w:iCs/>
          <w:color w:val="000000" w:themeColor="text1"/>
          <w:sz w:val="24"/>
          <w:szCs w:val="24"/>
          <w:lang w:eastAsia="zh-CN"/>
        </w:rPr>
        <w:t>. Původní cena dle smlouvy o dílo činí 213.704,70 Kč bez DPH, tj. 258.582,69 Kč vč. DPH. Konečná cena díla bude dodatkem č. 1 snížena o částku 7.500,00 Kč bez DPH, tj. 9.075,00 s DPH. Konečná cena díla bude po uzavření dodatku č. 1 činit 206.204,70 Kč bez DPH, tj. 249.507,69 Kč vč. DPH.</w:t>
      </w:r>
    </w:p>
    <w:p w14:paraId="5294A9E4"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2C46713D"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6.2 Žádost o udělení výjimky z pravidel pro zadávání VZMR - Úprava křižovatky v lokalitě Traktorka</w:t>
      </w:r>
    </w:p>
    <w:p w14:paraId="2572E9BC"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447D8A18"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42</w:t>
      </w:r>
    </w:p>
    <w:p w14:paraId="1F27886C"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4AA95892" w14:textId="77777777" w:rsidR="00191C2C" w:rsidRPr="003A7155"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3A7155">
        <w:rPr>
          <w:rFonts w:ascii="Times New Roman" w:eastAsia="Times New Roman" w:hAnsi="Times New Roman" w:cs="Times New Roman"/>
          <w:iCs/>
          <w:color w:val="000000" w:themeColor="text1"/>
          <w:sz w:val="24"/>
          <w:szCs w:val="24"/>
          <w:lang w:eastAsia="zh-CN"/>
        </w:rPr>
        <w:t xml:space="preserve">v souladu s ustanovením § 102 odst. 3 zák. č. 128/2000 Sb., o obcích, ve znění pozdějších předpisů,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provedení úprava křižovatky v lokalitě „Traktorka“ společnosti </w:t>
      </w:r>
      <w:proofErr w:type="spellStart"/>
      <w:r w:rsidRPr="003A7155">
        <w:rPr>
          <w:rFonts w:ascii="Times New Roman" w:eastAsia="Times New Roman" w:hAnsi="Times New Roman" w:cs="Times New Roman"/>
          <w:iCs/>
          <w:color w:val="000000" w:themeColor="text1"/>
          <w:sz w:val="24"/>
          <w:szCs w:val="24"/>
          <w:lang w:eastAsia="zh-CN"/>
        </w:rPr>
        <w:t>Grmolec</w:t>
      </w:r>
      <w:proofErr w:type="spellEnd"/>
      <w:r w:rsidRPr="003A7155">
        <w:rPr>
          <w:rFonts w:ascii="Times New Roman" w:eastAsia="Times New Roman" w:hAnsi="Times New Roman" w:cs="Times New Roman"/>
          <w:iCs/>
          <w:color w:val="000000" w:themeColor="text1"/>
          <w:sz w:val="24"/>
          <w:szCs w:val="24"/>
          <w:lang w:eastAsia="zh-CN"/>
        </w:rPr>
        <w:t xml:space="preserve"> servis s.r.o., Riegrova 1412/23a, 697 01 Kyjov, IČ: 29278597.</w:t>
      </w:r>
    </w:p>
    <w:p w14:paraId="5DB7C1DD" w14:textId="77777777" w:rsidR="00191C2C" w:rsidRPr="003A7155"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p>
    <w:p w14:paraId="6D95198B" w14:textId="77777777" w:rsidR="00191C2C" w:rsidRPr="003A7155"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3A7155">
        <w:rPr>
          <w:rFonts w:ascii="Times New Roman" w:eastAsia="Times New Roman" w:hAnsi="Times New Roman" w:cs="Times New Roman"/>
          <w:iCs/>
          <w:color w:val="000000" w:themeColor="text1"/>
          <w:sz w:val="24"/>
          <w:szCs w:val="24"/>
          <w:lang w:eastAsia="zh-CN"/>
        </w:rPr>
        <w:t xml:space="preserve">Rada města Kyjova zároveň rozhodla o uzavření smlouvy o dílo na úpravu křižovatky v lokalitě „traktorka“ se společností </w:t>
      </w:r>
      <w:proofErr w:type="spellStart"/>
      <w:r w:rsidRPr="003A7155">
        <w:rPr>
          <w:rFonts w:ascii="Times New Roman" w:eastAsia="Times New Roman" w:hAnsi="Times New Roman" w:cs="Times New Roman"/>
          <w:iCs/>
          <w:color w:val="000000" w:themeColor="text1"/>
          <w:sz w:val="24"/>
          <w:szCs w:val="24"/>
          <w:lang w:eastAsia="zh-CN"/>
        </w:rPr>
        <w:t>Grmolec</w:t>
      </w:r>
      <w:proofErr w:type="spellEnd"/>
      <w:r w:rsidRPr="003A7155">
        <w:rPr>
          <w:rFonts w:ascii="Times New Roman" w:eastAsia="Times New Roman" w:hAnsi="Times New Roman" w:cs="Times New Roman"/>
          <w:iCs/>
          <w:color w:val="000000" w:themeColor="text1"/>
          <w:sz w:val="24"/>
          <w:szCs w:val="24"/>
          <w:lang w:eastAsia="zh-CN"/>
        </w:rPr>
        <w:t xml:space="preserve"> servis s.r.o., Riegrova 1412/23a, 697 01 Kyjov, IČ: 29278597 za částku 452.165,00 Kč bez DPH, tj. 547.119,65 Kč vč. DPH.</w:t>
      </w:r>
    </w:p>
    <w:p w14:paraId="0C01D6AC"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3D952AA0"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6.3 Schválení uzavření Dodatku č. 1 na stavbu „Oprava komunikace na ul. Karla Čapka v Kyjově“</w:t>
      </w:r>
    </w:p>
    <w:p w14:paraId="1E910110"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3BE27A7C"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43</w:t>
      </w:r>
    </w:p>
    <w:p w14:paraId="7A81BF4F"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5E9538DA" w14:textId="77777777" w:rsidR="00191C2C" w:rsidRPr="00010542"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010542">
        <w:rPr>
          <w:rFonts w:ascii="Times New Roman" w:eastAsia="Times New Roman" w:hAnsi="Times New Roman" w:cs="Times New Roman"/>
          <w:iCs/>
          <w:color w:val="000000" w:themeColor="text1"/>
          <w:sz w:val="24"/>
          <w:szCs w:val="24"/>
          <w:lang w:eastAsia="zh-CN"/>
        </w:rPr>
        <w:t>v souladu s ustanovením § 102 odst. 3 zákona č. 128/2000 Sb., o obcích, ve znění p</w:t>
      </w:r>
      <w:r>
        <w:rPr>
          <w:rFonts w:ascii="Times New Roman" w:eastAsia="Times New Roman" w:hAnsi="Times New Roman" w:cs="Times New Roman"/>
          <w:iCs/>
          <w:color w:val="000000" w:themeColor="text1"/>
          <w:sz w:val="24"/>
          <w:szCs w:val="24"/>
          <w:lang w:eastAsia="zh-CN"/>
        </w:rPr>
        <w:t xml:space="preserve">ozdějších předpisů, rozhodla o </w:t>
      </w:r>
      <w:r w:rsidRPr="00010542">
        <w:rPr>
          <w:rFonts w:ascii="Times New Roman" w:eastAsia="Times New Roman" w:hAnsi="Times New Roman" w:cs="Times New Roman"/>
          <w:iCs/>
          <w:color w:val="000000" w:themeColor="text1"/>
          <w:sz w:val="24"/>
          <w:szCs w:val="24"/>
          <w:lang w:eastAsia="zh-CN"/>
        </w:rPr>
        <w:t xml:space="preserve">uzavření Dodatku č. 1 ke Smlouvě o dílo č. 2025/0435/ORM na akci „Oprava komunikace na ul. Karla Čapka v Kyjově“ se zhotovitelem stavby STRABAG a.s., IČ: 608 38 744, se sídlem Kačírkova, 158 00 PRAHA 5 -  JINONICE, uzavřené dne 17. 6. 2025, kterým se upravuje původní rozsah prací o </w:t>
      </w:r>
      <w:proofErr w:type="spellStart"/>
      <w:r w:rsidRPr="00010542">
        <w:rPr>
          <w:rFonts w:ascii="Times New Roman" w:eastAsia="Times New Roman" w:hAnsi="Times New Roman" w:cs="Times New Roman"/>
          <w:iCs/>
          <w:color w:val="000000" w:themeColor="text1"/>
          <w:sz w:val="24"/>
          <w:szCs w:val="24"/>
          <w:lang w:eastAsia="zh-CN"/>
        </w:rPr>
        <w:t>méněpráce</w:t>
      </w:r>
      <w:proofErr w:type="spellEnd"/>
      <w:r w:rsidRPr="00010542">
        <w:rPr>
          <w:rFonts w:ascii="Times New Roman" w:eastAsia="Times New Roman" w:hAnsi="Times New Roman" w:cs="Times New Roman"/>
          <w:iCs/>
          <w:color w:val="000000" w:themeColor="text1"/>
          <w:sz w:val="24"/>
          <w:szCs w:val="24"/>
          <w:lang w:eastAsia="zh-CN"/>
        </w:rPr>
        <w:t>. Původní cena dle smlouvy o dílo činí 425.429,32 Kč bez DPH, tj. 514.769,48 Kč vč. DPH. Konečná cena díla bude dodatkem č. 1 snížena o částku 6.985,00 Kč bez DPH, tj. 8.451,85 s DPH. Konečná cena díla bude po uzavření dodatku č. 1 činit 418.444,32 Kč bez DPH, tj. 506.317,63 Kč vč. DPH.</w:t>
      </w:r>
    </w:p>
    <w:p w14:paraId="1DB2E67A"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7340A3A5"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 xml:space="preserve">6.4 Polyfunkční areál Kyjovské zahrady – souhlas s kolaudací SO04, </w:t>
      </w:r>
      <w:proofErr w:type="spellStart"/>
      <w:r w:rsidRPr="00A76E88">
        <w:rPr>
          <w:rFonts w:ascii="Times New Roman" w:eastAsia="Times New Roman" w:hAnsi="Times New Roman" w:cs="Times New Roman"/>
          <w:b/>
          <w:iCs/>
          <w:color w:val="000000" w:themeColor="text1"/>
          <w:sz w:val="24"/>
          <w:szCs w:val="24"/>
          <w:lang w:eastAsia="zh-CN"/>
        </w:rPr>
        <w:t>obj</w:t>
      </w:r>
      <w:proofErr w:type="spellEnd"/>
      <w:r w:rsidRPr="00A76E88">
        <w:rPr>
          <w:rFonts w:ascii="Times New Roman" w:eastAsia="Times New Roman" w:hAnsi="Times New Roman" w:cs="Times New Roman"/>
          <w:b/>
          <w:iCs/>
          <w:color w:val="000000" w:themeColor="text1"/>
          <w:sz w:val="24"/>
          <w:szCs w:val="24"/>
          <w:lang w:eastAsia="zh-CN"/>
        </w:rPr>
        <w:t>. D1-8 – rodinné domy a uzavření dodatku č. 1 ke smlouvě</w:t>
      </w:r>
    </w:p>
    <w:p w14:paraId="11D2DC2B"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61550E66"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44</w:t>
      </w:r>
    </w:p>
    <w:p w14:paraId="1716426A"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4BFE8A70" w14:textId="77777777" w:rsidR="00191C2C" w:rsidRPr="000F610A"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0F610A">
        <w:rPr>
          <w:rFonts w:ascii="Times New Roman" w:eastAsia="Times New Roman" w:hAnsi="Times New Roman" w:cs="Times New Roman"/>
          <w:iCs/>
          <w:color w:val="000000" w:themeColor="text1"/>
          <w:sz w:val="24"/>
          <w:szCs w:val="24"/>
          <w:lang w:eastAsia="zh-CN"/>
        </w:rPr>
        <w:t xml:space="preserve">v souladu s ustanovením § 102 odst. 3 zákona č. 128/2000 Sb., o obcích (obecní zřízení), ve znění pozdějších předpisů bere na vědomí důvody stavebníka a souhlasí s vydáním stanoviska ke kolaudaci stavebního objektu SO 04, </w:t>
      </w:r>
      <w:proofErr w:type="spellStart"/>
      <w:r w:rsidRPr="000F610A">
        <w:rPr>
          <w:rFonts w:ascii="Times New Roman" w:eastAsia="Times New Roman" w:hAnsi="Times New Roman" w:cs="Times New Roman"/>
          <w:iCs/>
          <w:color w:val="000000" w:themeColor="text1"/>
          <w:sz w:val="24"/>
          <w:szCs w:val="24"/>
          <w:lang w:eastAsia="zh-CN"/>
        </w:rPr>
        <w:t>obj</w:t>
      </w:r>
      <w:proofErr w:type="spellEnd"/>
      <w:r w:rsidRPr="000F610A">
        <w:rPr>
          <w:rFonts w:ascii="Times New Roman" w:eastAsia="Times New Roman" w:hAnsi="Times New Roman" w:cs="Times New Roman"/>
          <w:iCs/>
          <w:color w:val="000000" w:themeColor="text1"/>
          <w:sz w:val="24"/>
          <w:szCs w:val="24"/>
          <w:lang w:eastAsia="zh-CN"/>
        </w:rPr>
        <w:t xml:space="preserve">. D1-8 Rodinné domy v rámci „Polyfunkčního areálu Kyjovské zahrady“, jejímž stavebníkem je  Kyjovská investiční a.s., IČ 27703673, Velkomoravská 4265/87c, 695 01 Hodonín, s podmínkou, že realizace stavebního objektu SO </w:t>
      </w:r>
      <w:r w:rsidRPr="000F610A">
        <w:rPr>
          <w:rFonts w:ascii="Times New Roman" w:eastAsia="Times New Roman" w:hAnsi="Times New Roman" w:cs="Times New Roman"/>
          <w:iCs/>
          <w:color w:val="000000" w:themeColor="text1"/>
          <w:sz w:val="24"/>
          <w:szCs w:val="24"/>
          <w:lang w:eastAsia="zh-CN"/>
        </w:rPr>
        <w:lastRenderedPageBreak/>
        <w:t xml:space="preserve">06 Komunikace a zpevněné plochy, realizovaná mimo jiné na pozemcích </w:t>
      </w:r>
      <w:proofErr w:type="spellStart"/>
      <w:r w:rsidRPr="000F610A">
        <w:rPr>
          <w:rFonts w:ascii="Times New Roman" w:eastAsia="Times New Roman" w:hAnsi="Times New Roman" w:cs="Times New Roman"/>
          <w:iCs/>
          <w:color w:val="000000" w:themeColor="text1"/>
          <w:sz w:val="24"/>
          <w:szCs w:val="24"/>
          <w:lang w:eastAsia="zh-CN"/>
        </w:rPr>
        <w:t>parc</w:t>
      </w:r>
      <w:proofErr w:type="spellEnd"/>
      <w:r w:rsidRPr="000F610A">
        <w:rPr>
          <w:rFonts w:ascii="Times New Roman" w:eastAsia="Times New Roman" w:hAnsi="Times New Roman" w:cs="Times New Roman"/>
          <w:iCs/>
          <w:color w:val="000000" w:themeColor="text1"/>
          <w:sz w:val="24"/>
          <w:szCs w:val="24"/>
          <w:lang w:eastAsia="zh-CN"/>
        </w:rPr>
        <w:t xml:space="preserve">. </w:t>
      </w:r>
      <w:proofErr w:type="gramStart"/>
      <w:r w:rsidRPr="000F610A">
        <w:rPr>
          <w:rFonts w:ascii="Times New Roman" w:eastAsia="Times New Roman" w:hAnsi="Times New Roman" w:cs="Times New Roman"/>
          <w:iCs/>
          <w:color w:val="000000" w:themeColor="text1"/>
          <w:sz w:val="24"/>
          <w:szCs w:val="24"/>
          <w:lang w:eastAsia="zh-CN"/>
        </w:rPr>
        <w:t>č.</w:t>
      </w:r>
      <w:proofErr w:type="gramEnd"/>
      <w:r w:rsidRPr="000F610A">
        <w:rPr>
          <w:rFonts w:ascii="Times New Roman" w:eastAsia="Times New Roman" w:hAnsi="Times New Roman" w:cs="Times New Roman"/>
          <w:iCs/>
          <w:color w:val="000000" w:themeColor="text1"/>
          <w:sz w:val="24"/>
          <w:szCs w:val="24"/>
          <w:lang w:eastAsia="zh-CN"/>
        </w:rPr>
        <w:t xml:space="preserve"> 2509/4, 4255, 287/1 a 14/1 v k. </w:t>
      </w:r>
      <w:proofErr w:type="spellStart"/>
      <w:r w:rsidRPr="000F610A">
        <w:rPr>
          <w:rFonts w:ascii="Times New Roman" w:eastAsia="Times New Roman" w:hAnsi="Times New Roman" w:cs="Times New Roman"/>
          <w:iCs/>
          <w:color w:val="000000" w:themeColor="text1"/>
          <w:sz w:val="24"/>
          <w:szCs w:val="24"/>
          <w:lang w:eastAsia="zh-CN"/>
        </w:rPr>
        <w:t>ú.</w:t>
      </w:r>
      <w:proofErr w:type="spellEnd"/>
      <w:r w:rsidRPr="000F610A">
        <w:rPr>
          <w:rFonts w:ascii="Times New Roman" w:eastAsia="Times New Roman" w:hAnsi="Times New Roman" w:cs="Times New Roman"/>
          <w:iCs/>
          <w:color w:val="000000" w:themeColor="text1"/>
          <w:sz w:val="24"/>
          <w:szCs w:val="24"/>
          <w:lang w:eastAsia="zh-CN"/>
        </w:rPr>
        <w:t xml:space="preserve"> Kyjov na základě uzavřené smlouvy ze dne 14. 11. 2018 a uvedená ve stanovisku vydaném dne 11. 05. 2018 pod č. j. OM27699/18/189 a ve stavebním povolení vydaném dne 16. 12. 2019 pod č. j. SÚ109125/19/152/SÚ 9035/2019/152Ma, bude uplatněna před kolaudací jednoho z dalších stavebního objektu SO 01 nebo SO 02 nebo SO 03 stavby „Polyfunkční</w:t>
      </w:r>
      <w:r>
        <w:rPr>
          <w:rFonts w:ascii="Times New Roman" w:eastAsia="Times New Roman" w:hAnsi="Times New Roman" w:cs="Times New Roman"/>
          <w:iCs/>
          <w:color w:val="000000" w:themeColor="text1"/>
          <w:sz w:val="24"/>
          <w:szCs w:val="24"/>
          <w:lang w:eastAsia="zh-CN"/>
        </w:rPr>
        <w:t xml:space="preserve">ho areálu Kyjovské zahrady“. </w:t>
      </w:r>
    </w:p>
    <w:p w14:paraId="7F11D1C9" w14:textId="77777777" w:rsidR="00191C2C" w:rsidRPr="000F610A"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0F610A">
        <w:rPr>
          <w:rFonts w:ascii="Times New Roman" w:eastAsia="Times New Roman" w:hAnsi="Times New Roman" w:cs="Times New Roman"/>
          <w:iCs/>
          <w:color w:val="000000" w:themeColor="text1"/>
          <w:sz w:val="24"/>
          <w:szCs w:val="24"/>
          <w:lang w:eastAsia="zh-CN"/>
        </w:rPr>
        <w:t xml:space="preserve">Rada města Kyjova, po projednání a v souladu s ustanovením § 102 odst. 3 zákona č. 128/2000 Sb., o obcích (obecní zřízení), ve znění pozdějších souhlasí s uzavřením dodatku č. 1 ke smlouvě „Polyfunkčního areálu Kyjovské </w:t>
      </w:r>
      <w:r>
        <w:rPr>
          <w:rFonts w:ascii="Times New Roman" w:eastAsia="Times New Roman" w:hAnsi="Times New Roman" w:cs="Times New Roman"/>
          <w:iCs/>
          <w:color w:val="000000" w:themeColor="text1"/>
          <w:sz w:val="24"/>
          <w:szCs w:val="24"/>
          <w:lang w:eastAsia="zh-CN"/>
        </w:rPr>
        <w:t>zahrady“, jejímž stavebníkem je</w:t>
      </w:r>
      <w:r w:rsidRPr="000F610A">
        <w:rPr>
          <w:rFonts w:ascii="Times New Roman" w:eastAsia="Times New Roman" w:hAnsi="Times New Roman" w:cs="Times New Roman"/>
          <w:iCs/>
          <w:color w:val="000000" w:themeColor="text1"/>
          <w:sz w:val="24"/>
          <w:szCs w:val="24"/>
          <w:lang w:eastAsia="zh-CN"/>
        </w:rPr>
        <w:t xml:space="preserve"> Kyjovská investiční a.s., IČ 27703673, U Sklepů 89/7, 697 01 Kyjov. Předmětem dodatku je doplnění termínů k dokončení stavebního objektu SO 06 Komunikace a zpevněné plochy.</w:t>
      </w:r>
    </w:p>
    <w:p w14:paraId="69AA09D2"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3B47BC98"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 xml:space="preserve">6.5 Schválení uzavření Dodatku č. 1 na stavbu „Izolace střešního pláště objektu E (jídelny a kuchyně) ZŠ a MŠ Dr. </w:t>
      </w:r>
      <w:proofErr w:type="spellStart"/>
      <w:r w:rsidRPr="00A76E88">
        <w:rPr>
          <w:rFonts w:ascii="Times New Roman" w:eastAsia="Times New Roman" w:hAnsi="Times New Roman" w:cs="Times New Roman"/>
          <w:b/>
          <w:iCs/>
          <w:color w:val="000000" w:themeColor="text1"/>
          <w:sz w:val="24"/>
          <w:szCs w:val="24"/>
          <w:lang w:eastAsia="zh-CN"/>
        </w:rPr>
        <w:t>Joklíka</w:t>
      </w:r>
      <w:proofErr w:type="spellEnd"/>
      <w:r w:rsidRPr="00A76E88">
        <w:rPr>
          <w:rFonts w:ascii="Times New Roman" w:eastAsia="Times New Roman" w:hAnsi="Times New Roman" w:cs="Times New Roman"/>
          <w:b/>
          <w:iCs/>
          <w:color w:val="000000" w:themeColor="text1"/>
          <w:sz w:val="24"/>
          <w:szCs w:val="24"/>
          <w:lang w:eastAsia="zh-CN"/>
        </w:rPr>
        <w:t>“</w:t>
      </w:r>
    </w:p>
    <w:p w14:paraId="4A1ADDFF"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03C3641F"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45</w:t>
      </w:r>
    </w:p>
    <w:p w14:paraId="79E49CA0"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52599C23" w14:textId="77777777" w:rsidR="00191C2C" w:rsidRPr="00A85944"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A85944">
        <w:rPr>
          <w:rFonts w:ascii="Times New Roman" w:eastAsia="Times New Roman" w:hAnsi="Times New Roman" w:cs="Times New Roman"/>
          <w:iCs/>
          <w:color w:val="000000" w:themeColor="text1"/>
          <w:sz w:val="24"/>
          <w:szCs w:val="24"/>
          <w:lang w:eastAsia="zh-CN"/>
        </w:rPr>
        <w:t>v souladu s ustanovením § 102 odst. 3 zákona č. 128/2000 Sb., o obcích, ve znění pozdějš</w:t>
      </w:r>
      <w:r>
        <w:rPr>
          <w:rFonts w:ascii="Times New Roman" w:eastAsia="Times New Roman" w:hAnsi="Times New Roman" w:cs="Times New Roman"/>
          <w:iCs/>
          <w:color w:val="000000" w:themeColor="text1"/>
          <w:sz w:val="24"/>
          <w:szCs w:val="24"/>
          <w:lang w:eastAsia="zh-CN"/>
        </w:rPr>
        <w:t xml:space="preserve">ích předpisů, rozhodla o </w:t>
      </w:r>
      <w:r w:rsidRPr="00A85944">
        <w:rPr>
          <w:rFonts w:ascii="Times New Roman" w:eastAsia="Times New Roman" w:hAnsi="Times New Roman" w:cs="Times New Roman"/>
          <w:iCs/>
          <w:color w:val="000000" w:themeColor="text1"/>
          <w:sz w:val="24"/>
          <w:szCs w:val="24"/>
          <w:lang w:eastAsia="zh-CN"/>
        </w:rPr>
        <w:t xml:space="preserve">uzavření Dodatku č. 1 ke Smlouvě o dílo č. 2025/0424/ORM na akci „Izolace střešního pláště objektu E (jídelny a kuchyně) ZŠ a MŠ Dr. </w:t>
      </w:r>
      <w:proofErr w:type="spellStart"/>
      <w:r w:rsidRPr="00A85944">
        <w:rPr>
          <w:rFonts w:ascii="Times New Roman" w:eastAsia="Times New Roman" w:hAnsi="Times New Roman" w:cs="Times New Roman"/>
          <w:iCs/>
          <w:color w:val="000000" w:themeColor="text1"/>
          <w:sz w:val="24"/>
          <w:szCs w:val="24"/>
          <w:lang w:eastAsia="zh-CN"/>
        </w:rPr>
        <w:t>Joklíka</w:t>
      </w:r>
      <w:proofErr w:type="spellEnd"/>
      <w:r w:rsidRPr="00A85944">
        <w:rPr>
          <w:rFonts w:ascii="Times New Roman" w:eastAsia="Times New Roman" w:hAnsi="Times New Roman" w:cs="Times New Roman"/>
          <w:iCs/>
          <w:color w:val="000000" w:themeColor="text1"/>
          <w:sz w:val="24"/>
          <w:szCs w:val="24"/>
          <w:lang w:eastAsia="zh-CN"/>
        </w:rPr>
        <w:t xml:space="preserve">“ se zhotovitelem stavby IZOLMONT CZ s.r.o., IČ: 284 84 002, se sídlem Babická 2341/5, 149 00 Praha 4 - Chodov, uzavřené dne 10. 6. 2025, kterým se upravuje původní rozsah prací o </w:t>
      </w:r>
      <w:proofErr w:type="spellStart"/>
      <w:r w:rsidRPr="00A85944">
        <w:rPr>
          <w:rFonts w:ascii="Times New Roman" w:eastAsia="Times New Roman" w:hAnsi="Times New Roman" w:cs="Times New Roman"/>
          <w:iCs/>
          <w:color w:val="000000" w:themeColor="text1"/>
          <w:sz w:val="24"/>
          <w:szCs w:val="24"/>
          <w:lang w:eastAsia="zh-CN"/>
        </w:rPr>
        <w:t>méněpráce</w:t>
      </w:r>
      <w:proofErr w:type="spellEnd"/>
      <w:r w:rsidRPr="00A85944">
        <w:rPr>
          <w:rFonts w:ascii="Times New Roman" w:eastAsia="Times New Roman" w:hAnsi="Times New Roman" w:cs="Times New Roman"/>
          <w:iCs/>
          <w:color w:val="000000" w:themeColor="text1"/>
          <w:sz w:val="24"/>
          <w:szCs w:val="24"/>
          <w:lang w:eastAsia="zh-CN"/>
        </w:rPr>
        <w:t>. Původní cena dle smlouvy o dílo činí 1.225.962,26 Kč bez DPH, tj. 1.483.414,00 Kč vč. DPH. Konečná cena díla bude dodatkem č. 1 snížena o částku 370.567,33 Kč bez DPH, tj. 448.386,47 s DPH. Konečná cena díla bude po uzavření dodatku č. 1 činit 855.394,93 Kč bez DPH, tj. 1.035.027,87 Kč vč. DPH.</w:t>
      </w:r>
    </w:p>
    <w:p w14:paraId="52C7C7DA"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554AC791"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6.6 Schválení uzavření Dodatku č. 2 na akci „Kyjov – chodník v ul. V. Bzeneckého“</w:t>
      </w:r>
    </w:p>
    <w:p w14:paraId="30D6E98E"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3FCACB4C"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46</w:t>
      </w:r>
    </w:p>
    <w:p w14:paraId="61E5ECDD"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4CBCB459" w14:textId="77777777" w:rsidR="00191C2C" w:rsidRPr="00CD4EF2"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CD4EF2">
        <w:rPr>
          <w:rFonts w:ascii="Times New Roman" w:eastAsia="Times New Roman" w:hAnsi="Times New Roman" w:cs="Times New Roman"/>
          <w:iCs/>
          <w:color w:val="000000" w:themeColor="text1"/>
          <w:sz w:val="24"/>
          <w:szCs w:val="24"/>
          <w:lang w:eastAsia="zh-CN"/>
        </w:rPr>
        <w:t>v souladu s ustanovením § 102 odst. 3 zákona č. 128/2000 Sb., o obcích (obecní zřízení), ve znění p</w:t>
      </w:r>
      <w:r>
        <w:rPr>
          <w:rFonts w:ascii="Times New Roman" w:eastAsia="Times New Roman" w:hAnsi="Times New Roman" w:cs="Times New Roman"/>
          <w:iCs/>
          <w:color w:val="000000" w:themeColor="text1"/>
          <w:sz w:val="24"/>
          <w:szCs w:val="24"/>
          <w:lang w:eastAsia="zh-CN"/>
        </w:rPr>
        <w:t xml:space="preserve">ozdějších předpisů, rozhodla o </w:t>
      </w:r>
      <w:r w:rsidRPr="00CD4EF2">
        <w:rPr>
          <w:rFonts w:ascii="Times New Roman" w:eastAsia="Times New Roman" w:hAnsi="Times New Roman" w:cs="Times New Roman"/>
          <w:iCs/>
          <w:color w:val="000000" w:themeColor="text1"/>
          <w:sz w:val="24"/>
          <w:szCs w:val="24"/>
          <w:lang w:eastAsia="zh-CN"/>
        </w:rPr>
        <w:t xml:space="preserve">uzavření Dodatku č. 2 ke Smlouvě o dílo č. 2024/0415/ORM uzavřené dne 28. 5. 2024 ve znění Dodatku č. 1 ze dne 29. 11. 2024 na akci „Kyjov – chodník v ul. V. Bzeneckého“ se zhotovitelem stavby </w:t>
      </w:r>
      <w:proofErr w:type="spellStart"/>
      <w:r w:rsidRPr="00CD4EF2">
        <w:rPr>
          <w:rFonts w:ascii="Times New Roman" w:eastAsia="Times New Roman" w:hAnsi="Times New Roman" w:cs="Times New Roman"/>
          <w:iCs/>
          <w:color w:val="000000" w:themeColor="text1"/>
          <w:sz w:val="24"/>
          <w:szCs w:val="24"/>
          <w:lang w:eastAsia="zh-CN"/>
        </w:rPr>
        <w:t>STAVBY</w:t>
      </w:r>
      <w:proofErr w:type="spellEnd"/>
      <w:r w:rsidRPr="00CD4EF2">
        <w:rPr>
          <w:rFonts w:ascii="Times New Roman" w:eastAsia="Times New Roman" w:hAnsi="Times New Roman" w:cs="Times New Roman"/>
          <w:iCs/>
          <w:color w:val="000000" w:themeColor="text1"/>
          <w:sz w:val="24"/>
          <w:szCs w:val="24"/>
          <w:lang w:eastAsia="zh-CN"/>
        </w:rPr>
        <w:t xml:space="preserve"> SR </w:t>
      </w:r>
      <w:proofErr w:type="spellStart"/>
      <w:r w:rsidRPr="00CD4EF2">
        <w:rPr>
          <w:rFonts w:ascii="Times New Roman" w:eastAsia="Times New Roman" w:hAnsi="Times New Roman" w:cs="Times New Roman"/>
          <w:iCs/>
          <w:color w:val="000000" w:themeColor="text1"/>
          <w:sz w:val="24"/>
          <w:szCs w:val="24"/>
          <w:lang w:eastAsia="zh-CN"/>
        </w:rPr>
        <w:t>group</w:t>
      </w:r>
      <w:proofErr w:type="spellEnd"/>
      <w:r w:rsidRPr="00CD4EF2">
        <w:rPr>
          <w:rFonts w:ascii="Times New Roman" w:eastAsia="Times New Roman" w:hAnsi="Times New Roman" w:cs="Times New Roman"/>
          <w:iCs/>
          <w:color w:val="000000" w:themeColor="text1"/>
          <w:sz w:val="24"/>
          <w:szCs w:val="24"/>
          <w:lang w:eastAsia="zh-CN"/>
        </w:rPr>
        <w:t xml:space="preserve"> s.r.o., IČ: 092 24 289, se sídlem Luční 1203, 664 42 Modřice, kterým se upravuje původní rozsah prací o nutné vícepráce a dále se upravuje možnost přerušení prací na díle.  Cena díla dle smlouvy o dílo upravená Dodatkem č. 1 činí 5.240.507,50 Kč bez DPH, tj. 6.341.014,08 Kč vč. DPH. Konečná cena díla bude dodatkem č. 2 zvýšena o částku 259.786,63 Kč bez DPH, tj. 314.341,82 s DPH. Konečná cena díla bude po uzavření Dodatku č. 2 činit 5.500.294,13 Kč bez DPH, tj. 6.655.355,90 Kč vč. DPH.</w:t>
      </w:r>
    </w:p>
    <w:p w14:paraId="7E5FA0E8"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35ACD7AC" w14:textId="77777777" w:rsidR="00191C2C" w:rsidRPr="00D77D85"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77D85">
        <w:rPr>
          <w:rFonts w:ascii="Times New Roman" w:eastAsia="Times New Roman" w:hAnsi="Times New Roman" w:cs="Times New Roman"/>
          <w:b/>
          <w:iCs/>
          <w:color w:val="000000" w:themeColor="text1"/>
          <w:sz w:val="24"/>
          <w:szCs w:val="24"/>
          <w:lang w:eastAsia="zh-CN"/>
        </w:rPr>
        <w:t>6.7 Návrhová část PUMM Kyjov</w:t>
      </w:r>
    </w:p>
    <w:p w14:paraId="42DAB0D5" w14:textId="77777777" w:rsidR="00191C2C" w:rsidRPr="00D77D85" w:rsidRDefault="00191C2C" w:rsidP="00191C2C">
      <w:pPr>
        <w:pStyle w:val="Zkladntext"/>
        <w:spacing w:before="0" w:after="0"/>
        <w:rPr>
          <w:color w:val="000000" w:themeColor="text1"/>
          <w:szCs w:val="24"/>
        </w:rPr>
      </w:pPr>
      <w:r w:rsidRPr="00D77D85">
        <w:rPr>
          <w:color w:val="000000" w:themeColor="text1"/>
          <w:szCs w:val="24"/>
        </w:rPr>
        <w:t>Usnesení</w:t>
      </w:r>
    </w:p>
    <w:p w14:paraId="5ABEC2EE" w14:textId="77777777" w:rsidR="00191C2C" w:rsidRPr="00D77D85" w:rsidRDefault="00191C2C" w:rsidP="00191C2C">
      <w:pPr>
        <w:suppressAutoHyphens/>
        <w:spacing w:after="0" w:line="240" w:lineRule="auto"/>
        <w:jc w:val="both"/>
        <w:rPr>
          <w:rFonts w:ascii="Times New Roman" w:hAnsi="Times New Roman" w:cs="Times New Roman"/>
          <w:color w:val="000000" w:themeColor="text1"/>
          <w:sz w:val="24"/>
          <w:szCs w:val="24"/>
        </w:rPr>
      </w:pPr>
      <w:r w:rsidRPr="00D77D85">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47</w:t>
      </w:r>
    </w:p>
    <w:p w14:paraId="6348FF59" w14:textId="77777777" w:rsidR="00191C2C" w:rsidRPr="00D77D85"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D77D85">
        <w:rPr>
          <w:rFonts w:ascii="Times New Roman" w:hAnsi="Times New Roman" w:cs="Times New Roman"/>
          <w:color w:val="000000" w:themeColor="text1"/>
          <w:sz w:val="24"/>
          <w:szCs w:val="24"/>
        </w:rPr>
        <w:t>Rada města Kyjova po projednání (7,0,0)</w:t>
      </w:r>
    </w:p>
    <w:p w14:paraId="0278DFD7" w14:textId="77777777" w:rsidR="00191C2C" w:rsidRPr="00CD696A"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highlight w:val="yellow"/>
          <w:lang w:eastAsia="zh-CN"/>
        </w:rPr>
      </w:pPr>
      <w:r w:rsidRPr="0024602E">
        <w:rPr>
          <w:rFonts w:ascii="Times New Roman" w:eastAsia="Times New Roman" w:hAnsi="Times New Roman" w:cs="Times New Roman"/>
          <w:iCs/>
          <w:color w:val="000000" w:themeColor="text1"/>
          <w:sz w:val="24"/>
          <w:szCs w:val="24"/>
          <w:lang w:eastAsia="zh-CN"/>
        </w:rPr>
        <w:t>v souladu s ustanovením § 102 odst. 3 zákona č. 128/2000 Sb., o obcích (obecní zřízení), ve znění pozdějších předpisů, bere na vědomí rozpracovaný stav návrhové části strategického dokumentu PUMM, která je nedílnou součástí projektu „Plán udržitelné městské mobility Kyjov“.</w:t>
      </w:r>
    </w:p>
    <w:p w14:paraId="722FDACC"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30E9BDF2"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6.8 Žádost o udělení výjimky z pravidel pro zadávání VZMR – stavba s názvem „Výměna kotlů ústředního vytápění v objektu ZŠ Bohuslavice“</w:t>
      </w:r>
    </w:p>
    <w:p w14:paraId="1228C4CF"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4112EF26"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48</w:t>
      </w:r>
    </w:p>
    <w:p w14:paraId="0E6D5641"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1392C01A" w14:textId="77777777" w:rsidR="00191C2C" w:rsidRPr="00D9322C"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9322C">
        <w:rPr>
          <w:rFonts w:ascii="Times New Roman" w:eastAsia="Times New Roman" w:hAnsi="Times New Roman" w:cs="Times New Roman"/>
          <w:iCs/>
          <w:color w:val="000000" w:themeColor="text1"/>
          <w:sz w:val="24"/>
          <w:szCs w:val="24"/>
          <w:lang w:eastAsia="zh-CN"/>
        </w:rPr>
        <w:t xml:space="preserve">v souladu s ustanovením § 102 odst. 3 zák. č. 128/2000 Sb., o obcích, ve znění pozdějších předpisů, rozhodla o udělení výjimky dle článku č. 8, odst. 2 z pravidel pro zadání veřejných zakázek stanovených Vnitřním předpisem Pravidla pro zadávání veřejných zakázek malého rozsahu, za účelem přímého zadání veřejné zakázky malého rozsahu, jejímž předmětem je výměna 2 ks kotlů vč. souvisejících stavebních prací v objektu ZŠ Bohuslavice stavba s názvem „Výměna kotlů ústředního vytápění v objektu ZŠ Bohuslavice“ </w:t>
      </w:r>
      <w:r>
        <w:rPr>
          <w:rFonts w:ascii="Times New Roman" w:eastAsia="Times New Roman" w:hAnsi="Times New Roman" w:cs="Times New Roman"/>
          <w:iCs/>
          <w:color w:val="000000" w:themeColor="text1"/>
          <w:sz w:val="24"/>
          <w:szCs w:val="24"/>
          <w:lang w:eastAsia="zh-CN"/>
        </w:rPr>
        <w:t>p.</w:t>
      </w:r>
      <w:r w:rsidRPr="00D9322C">
        <w:rPr>
          <w:rFonts w:ascii="Times New Roman" w:eastAsia="Times New Roman" w:hAnsi="Times New Roman" w:cs="Times New Roman"/>
          <w:iCs/>
          <w:color w:val="000000" w:themeColor="text1"/>
          <w:sz w:val="24"/>
          <w:szCs w:val="24"/>
          <w:lang w:eastAsia="zh-CN"/>
        </w:rPr>
        <w:t xml:space="preserve"> Petr</w:t>
      </w:r>
      <w:r>
        <w:rPr>
          <w:rFonts w:ascii="Times New Roman" w:eastAsia="Times New Roman" w:hAnsi="Times New Roman" w:cs="Times New Roman"/>
          <w:iCs/>
          <w:color w:val="000000" w:themeColor="text1"/>
          <w:sz w:val="24"/>
          <w:szCs w:val="24"/>
          <w:lang w:eastAsia="zh-CN"/>
        </w:rPr>
        <w:t>u</w:t>
      </w:r>
      <w:r w:rsidRPr="00D9322C">
        <w:rPr>
          <w:rFonts w:ascii="Times New Roman" w:eastAsia="Times New Roman" w:hAnsi="Times New Roman" w:cs="Times New Roman"/>
          <w:iCs/>
          <w:color w:val="000000" w:themeColor="text1"/>
          <w:sz w:val="24"/>
          <w:szCs w:val="24"/>
          <w:lang w:eastAsia="zh-CN"/>
        </w:rPr>
        <w:t xml:space="preserve"> Trávník</w:t>
      </w:r>
      <w:r>
        <w:rPr>
          <w:rFonts w:ascii="Times New Roman" w:eastAsia="Times New Roman" w:hAnsi="Times New Roman" w:cs="Times New Roman"/>
          <w:iCs/>
          <w:color w:val="000000" w:themeColor="text1"/>
          <w:sz w:val="24"/>
          <w:szCs w:val="24"/>
          <w:lang w:eastAsia="zh-CN"/>
        </w:rPr>
        <w:t>ovi</w:t>
      </w:r>
      <w:r w:rsidRPr="00D9322C">
        <w:rPr>
          <w:rFonts w:ascii="Times New Roman" w:eastAsia="Times New Roman" w:hAnsi="Times New Roman" w:cs="Times New Roman"/>
          <w:iCs/>
          <w:color w:val="000000" w:themeColor="text1"/>
          <w:sz w:val="24"/>
          <w:szCs w:val="24"/>
          <w:lang w:eastAsia="zh-CN"/>
        </w:rPr>
        <w:t xml:space="preserve">, Zámecká 58, 696 05 Milotice, IČ: 617 44 549. </w:t>
      </w:r>
    </w:p>
    <w:p w14:paraId="7FE059AB" w14:textId="77777777" w:rsidR="00191C2C" w:rsidRPr="00D9322C"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9322C">
        <w:rPr>
          <w:rFonts w:ascii="Times New Roman" w:eastAsia="Times New Roman" w:hAnsi="Times New Roman" w:cs="Times New Roman"/>
          <w:iCs/>
          <w:color w:val="000000" w:themeColor="text1"/>
          <w:sz w:val="24"/>
          <w:szCs w:val="24"/>
          <w:lang w:eastAsia="zh-CN"/>
        </w:rPr>
        <w:t>Rada města Kyjova zároveň rozhodla o uzavření smlouvy o dílo na akci s názvem „Výměna kotlů ústředního vytápění v objektu ZŠ Bohuslavice“ s</w:t>
      </w:r>
      <w:r>
        <w:rPr>
          <w:rFonts w:ascii="Times New Roman" w:eastAsia="Times New Roman" w:hAnsi="Times New Roman" w:cs="Times New Roman"/>
          <w:iCs/>
          <w:color w:val="000000" w:themeColor="text1"/>
          <w:sz w:val="24"/>
          <w:szCs w:val="24"/>
          <w:lang w:eastAsia="zh-CN"/>
        </w:rPr>
        <w:t xml:space="preserve"> p. </w:t>
      </w:r>
      <w:r w:rsidRPr="00D9322C">
        <w:rPr>
          <w:rFonts w:ascii="Times New Roman" w:eastAsia="Times New Roman" w:hAnsi="Times New Roman" w:cs="Times New Roman"/>
          <w:iCs/>
          <w:color w:val="000000" w:themeColor="text1"/>
          <w:sz w:val="24"/>
          <w:szCs w:val="24"/>
          <w:lang w:eastAsia="zh-CN"/>
        </w:rPr>
        <w:t>Petr</w:t>
      </w:r>
      <w:r>
        <w:rPr>
          <w:rFonts w:ascii="Times New Roman" w:eastAsia="Times New Roman" w:hAnsi="Times New Roman" w:cs="Times New Roman"/>
          <w:iCs/>
          <w:color w:val="000000" w:themeColor="text1"/>
          <w:sz w:val="24"/>
          <w:szCs w:val="24"/>
          <w:lang w:eastAsia="zh-CN"/>
        </w:rPr>
        <w:t>em</w:t>
      </w:r>
      <w:r w:rsidRPr="00D9322C">
        <w:rPr>
          <w:rFonts w:ascii="Times New Roman" w:eastAsia="Times New Roman" w:hAnsi="Times New Roman" w:cs="Times New Roman"/>
          <w:iCs/>
          <w:color w:val="000000" w:themeColor="text1"/>
          <w:sz w:val="24"/>
          <w:szCs w:val="24"/>
          <w:lang w:eastAsia="zh-CN"/>
        </w:rPr>
        <w:t xml:space="preserve"> Trávník</w:t>
      </w:r>
      <w:r>
        <w:rPr>
          <w:rFonts w:ascii="Times New Roman" w:eastAsia="Times New Roman" w:hAnsi="Times New Roman" w:cs="Times New Roman"/>
          <w:iCs/>
          <w:color w:val="000000" w:themeColor="text1"/>
          <w:sz w:val="24"/>
          <w:szCs w:val="24"/>
          <w:lang w:eastAsia="zh-CN"/>
        </w:rPr>
        <w:t>em</w:t>
      </w:r>
      <w:r w:rsidRPr="00D9322C">
        <w:rPr>
          <w:rFonts w:ascii="Times New Roman" w:eastAsia="Times New Roman" w:hAnsi="Times New Roman" w:cs="Times New Roman"/>
          <w:iCs/>
          <w:color w:val="000000" w:themeColor="text1"/>
          <w:sz w:val="24"/>
          <w:szCs w:val="24"/>
          <w:lang w:eastAsia="zh-CN"/>
        </w:rPr>
        <w:t>, Zámecká 58, 696 05 Milotice, IČ: 617 44 549 za částku 435.365,66 Kč vč. DPH.</w:t>
      </w:r>
    </w:p>
    <w:p w14:paraId="5CDCE61D"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2174BD14"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6.9 Vyhodnocení VZ v režimu zákona č. 134/2016 Sb. s názvem „Kino Panorama Kyjov – rekonstrukce vzduchotechniky“</w:t>
      </w:r>
    </w:p>
    <w:p w14:paraId="16867A3D"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400C450F"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49</w:t>
      </w:r>
    </w:p>
    <w:p w14:paraId="31C2348E"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0266F8D7" w14:textId="77777777" w:rsidR="00191C2C" w:rsidRPr="00D21252"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D21252">
        <w:rPr>
          <w:rFonts w:ascii="Times New Roman" w:eastAsia="Times New Roman" w:hAnsi="Times New Roman" w:cs="Times New Roman"/>
          <w:iCs/>
          <w:color w:val="000000" w:themeColor="text1"/>
          <w:sz w:val="24"/>
          <w:szCs w:val="24"/>
          <w:lang w:eastAsia="zh-CN"/>
        </w:rPr>
        <w:t xml:space="preserve">v souladu s ustanovením § 102 odst. 3 zákona č. 128/2000 Sb., o obcích (obecní zřízení), ve znění pozdějších předpisů a v souladu se zákonem č. 134/2016 Sb., o zadávání veřejných zakázek, ve znění pozdějších předpisů, bere na vědomí doporučení hodnotící komise, schvaluje výsledky veřejné zakázky „Kino Panorama Kyjov – rekonstrukce vzduchotechniky“ a rozhodla o uzavření smlouvy o dílo s účastníkem 4mont </w:t>
      </w:r>
      <w:proofErr w:type="spellStart"/>
      <w:r w:rsidRPr="00D21252">
        <w:rPr>
          <w:rFonts w:ascii="Times New Roman" w:eastAsia="Times New Roman" w:hAnsi="Times New Roman" w:cs="Times New Roman"/>
          <w:iCs/>
          <w:color w:val="000000" w:themeColor="text1"/>
          <w:sz w:val="24"/>
          <w:szCs w:val="24"/>
          <w:lang w:eastAsia="zh-CN"/>
        </w:rPr>
        <w:t>elektric</w:t>
      </w:r>
      <w:proofErr w:type="spellEnd"/>
      <w:r w:rsidRPr="00D21252">
        <w:rPr>
          <w:rFonts w:ascii="Times New Roman" w:eastAsia="Times New Roman" w:hAnsi="Times New Roman" w:cs="Times New Roman"/>
          <w:iCs/>
          <w:color w:val="000000" w:themeColor="text1"/>
          <w:sz w:val="24"/>
          <w:szCs w:val="24"/>
          <w:lang w:eastAsia="zh-CN"/>
        </w:rPr>
        <w:t xml:space="preserve"> s.r.o., IČ: 07087896, se sídlem Horní náměstí 3, 755 01 Vsetín, s nabídkovou cenou 2 577 256,36 Kč bez DPH, tj. 3 118 480,21 Kč včetně DPH.</w:t>
      </w:r>
    </w:p>
    <w:p w14:paraId="43650DFF"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16D6CAD4"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6.10 Vyhodnocení VZMR „Oprava hokejbalového hřiště – stadion Kyjov“</w:t>
      </w:r>
    </w:p>
    <w:p w14:paraId="492FF3AB"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4FA3B9FE"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50</w:t>
      </w:r>
    </w:p>
    <w:p w14:paraId="57231B11"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78D23430" w14:textId="77777777" w:rsidR="00191C2C" w:rsidRPr="008734B8"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8734B8">
        <w:rPr>
          <w:rFonts w:ascii="Times New Roman" w:eastAsia="Times New Roman" w:hAnsi="Times New Roman" w:cs="Times New Roman"/>
          <w:iCs/>
          <w:color w:val="000000" w:themeColor="text1"/>
          <w:sz w:val="24"/>
          <w:szCs w:val="24"/>
          <w:lang w:eastAsia="zh-CN"/>
        </w:rPr>
        <w:t>v souladu s ustanovením § 102 odst. 3 zákona č. 128/2000 Sb., o obcích (obecní zřízení), ve znění pozdějších předpisů, bere na vědomí doporučení hodnotící komise, schvaluje výsledky veřejné zakázky malého rozsahu „Oprava hokejbalového hřiště – stadion Kyjov“ a rozhodla o uzavření smlouvy o dílo s dodavatelem METALL Kyjov, spol. s.r.o., Kytnerova 26/30, 621 00 Brno Medlánky, IČ: 48909335, s nabídkovou cenou 1.986.830,93,0</w:t>
      </w:r>
      <w:r>
        <w:rPr>
          <w:rFonts w:ascii="Times New Roman" w:eastAsia="Times New Roman" w:hAnsi="Times New Roman" w:cs="Times New Roman"/>
          <w:iCs/>
          <w:color w:val="000000" w:themeColor="text1"/>
          <w:sz w:val="24"/>
          <w:szCs w:val="24"/>
          <w:lang w:eastAsia="zh-CN"/>
        </w:rPr>
        <w:t xml:space="preserve">0 Kč bez DPH, tj. 2.404.065,42 </w:t>
      </w:r>
      <w:r w:rsidRPr="008734B8">
        <w:rPr>
          <w:rFonts w:ascii="Times New Roman" w:eastAsia="Times New Roman" w:hAnsi="Times New Roman" w:cs="Times New Roman"/>
          <w:iCs/>
          <w:color w:val="000000" w:themeColor="text1"/>
          <w:sz w:val="24"/>
          <w:szCs w:val="24"/>
          <w:lang w:eastAsia="zh-CN"/>
        </w:rPr>
        <w:t>Kč vč. DPH.</w:t>
      </w:r>
    </w:p>
    <w:p w14:paraId="33290D8C"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48F9944B"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Pr>
          <w:rFonts w:ascii="Times New Roman" w:eastAsia="Times New Roman" w:hAnsi="Times New Roman" w:cs="Times New Roman"/>
          <w:b/>
          <w:iCs/>
          <w:color w:val="000000" w:themeColor="text1"/>
          <w:sz w:val="24"/>
          <w:szCs w:val="24"/>
          <w:lang w:eastAsia="zh-CN"/>
        </w:rPr>
        <w:t>Materiál předložen přímo na jednání:</w:t>
      </w:r>
    </w:p>
    <w:p w14:paraId="29BAD252"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Pr>
          <w:rFonts w:ascii="Times New Roman" w:eastAsia="Times New Roman" w:hAnsi="Times New Roman" w:cs="Times New Roman"/>
          <w:b/>
          <w:iCs/>
          <w:color w:val="000000" w:themeColor="text1"/>
          <w:sz w:val="24"/>
          <w:szCs w:val="24"/>
          <w:lang w:eastAsia="zh-CN"/>
        </w:rPr>
        <w:t xml:space="preserve">6.11. Projektový záměr „Tenisová hala - </w:t>
      </w:r>
      <w:r w:rsidRPr="00AF7E2F">
        <w:rPr>
          <w:rFonts w:ascii="Times New Roman" w:eastAsia="Times New Roman" w:hAnsi="Times New Roman" w:cs="Times New Roman"/>
          <w:b/>
          <w:iCs/>
          <w:color w:val="000000" w:themeColor="text1"/>
          <w:sz w:val="24"/>
          <w:szCs w:val="24"/>
          <w:lang w:eastAsia="zh-CN"/>
        </w:rPr>
        <w:t>letní kino“</w:t>
      </w:r>
    </w:p>
    <w:p w14:paraId="7F235BCB" w14:textId="77777777" w:rsidR="00191C2C" w:rsidRPr="003A41AC" w:rsidRDefault="00191C2C" w:rsidP="00191C2C">
      <w:pPr>
        <w:pStyle w:val="Zkladntext"/>
        <w:spacing w:before="0" w:after="0"/>
        <w:rPr>
          <w:color w:val="000000" w:themeColor="text1"/>
          <w:szCs w:val="24"/>
        </w:rPr>
      </w:pPr>
      <w:r w:rsidRPr="003A41AC">
        <w:rPr>
          <w:color w:val="000000" w:themeColor="text1"/>
          <w:szCs w:val="24"/>
        </w:rPr>
        <w:t>Usnesení</w:t>
      </w:r>
    </w:p>
    <w:p w14:paraId="0A8569F1" w14:textId="77777777" w:rsidR="00191C2C" w:rsidRPr="003A41AC" w:rsidRDefault="00191C2C" w:rsidP="00191C2C">
      <w:pPr>
        <w:suppressAutoHyphens/>
        <w:spacing w:after="0" w:line="240" w:lineRule="auto"/>
        <w:jc w:val="both"/>
        <w:rPr>
          <w:rFonts w:ascii="Times New Roman" w:hAnsi="Times New Roman" w:cs="Times New Roman"/>
          <w:color w:val="000000" w:themeColor="text1"/>
          <w:sz w:val="24"/>
          <w:szCs w:val="24"/>
        </w:rPr>
      </w:pPr>
      <w:r w:rsidRPr="003A41AC">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51</w:t>
      </w:r>
    </w:p>
    <w:p w14:paraId="3B3E0B4F" w14:textId="77777777" w:rsidR="00191C2C" w:rsidRPr="003A41AC"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3A41AC">
        <w:rPr>
          <w:rFonts w:ascii="Times New Roman" w:hAnsi="Times New Roman" w:cs="Times New Roman"/>
          <w:color w:val="000000" w:themeColor="text1"/>
          <w:sz w:val="24"/>
          <w:szCs w:val="24"/>
        </w:rPr>
        <w:t>Rada města Kyjova po projednání (7,0,0)</w:t>
      </w:r>
    </w:p>
    <w:p w14:paraId="5644977C" w14:textId="77777777" w:rsidR="00191C2C" w:rsidRPr="003A41AC"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3A41AC">
        <w:rPr>
          <w:rFonts w:ascii="Times New Roman" w:eastAsia="Times New Roman" w:hAnsi="Times New Roman" w:cs="Times New Roman"/>
          <w:iCs/>
          <w:color w:val="000000" w:themeColor="text1"/>
          <w:sz w:val="24"/>
          <w:szCs w:val="24"/>
          <w:lang w:eastAsia="zh-CN"/>
        </w:rPr>
        <w:t xml:space="preserve">v souladu s ustanovením § 102 odst. 3 zákona č. 128/2000 Sb., o obcích (obecní zřízení), ve znění pozdějších předpisů, pověřuje starostu a oba místostarosty k jednání s p. Jiřím Kouřilem, nar. 14. 11. 1959, bytem Urbanova 626/10, Kyjov, za účelem zjištění zájmu a případných </w:t>
      </w:r>
      <w:r w:rsidRPr="003A41AC">
        <w:rPr>
          <w:rFonts w:ascii="Times New Roman" w:eastAsia="Times New Roman" w:hAnsi="Times New Roman" w:cs="Times New Roman"/>
          <w:iCs/>
          <w:color w:val="000000" w:themeColor="text1"/>
          <w:sz w:val="24"/>
          <w:szCs w:val="24"/>
          <w:lang w:eastAsia="zh-CN"/>
        </w:rPr>
        <w:lastRenderedPageBreak/>
        <w:t>podmínek možného převodu tenisových kurtů v Kyjově Boršově koupí/směnou a jejich přeložení k projednání radě města.</w:t>
      </w:r>
    </w:p>
    <w:p w14:paraId="20745C52"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32B5E835" w14:textId="29CBDBBD"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7. Různé</w:t>
      </w:r>
    </w:p>
    <w:p w14:paraId="079A16EB"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7.1 80. výročí Nemocnice Kyjov</w:t>
      </w:r>
    </w:p>
    <w:p w14:paraId="3D6DEACC"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3CD55B24"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52</w:t>
      </w:r>
    </w:p>
    <w:p w14:paraId="60165569"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53D7751C"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77D85">
        <w:rPr>
          <w:rFonts w:ascii="Times New Roman" w:eastAsia="Times New Roman" w:hAnsi="Times New Roman" w:cs="Times New Roman"/>
          <w:iCs/>
          <w:color w:val="000000" w:themeColor="text1"/>
          <w:sz w:val="24"/>
          <w:szCs w:val="24"/>
          <w:lang w:eastAsia="zh-CN"/>
        </w:rPr>
        <w:t>v souladu s ustanovením § 102 odst. 3 zákona č. 128/2000 Sb., o obcích (obecní zřízení), ve znění pozdějších předpisů, bere na vědomí žádost Nemocnice Kyjov, příspěvková organizace, IČ: 00226912, se sídlem Strážovská 1247/22, 697 01 Kyjov, stran finančního příspěvku k připravovaným oslavám 80. výročí založení nemocnice v roce 2026 a akceptuje případné setkání v této věci.</w:t>
      </w:r>
    </w:p>
    <w:p w14:paraId="0BB49675"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29FCAD78" w14:textId="77777777"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 xml:space="preserve">7.2 Výbor pro energetiku </w:t>
      </w:r>
    </w:p>
    <w:p w14:paraId="5D979974"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1BE6CE36"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53</w:t>
      </w:r>
    </w:p>
    <w:p w14:paraId="0081A3A5"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086FA2FF" w14:textId="77777777" w:rsidR="00191C2C" w:rsidRPr="00D80C85"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AC5E19">
        <w:rPr>
          <w:rFonts w:ascii="Times New Roman" w:eastAsia="Times New Roman" w:hAnsi="Times New Roman" w:cs="Times New Roman"/>
          <w:iCs/>
          <w:color w:val="000000" w:themeColor="text1"/>
          <w:sz w:val="24"/>
          <w:szCs w:val="24"/>
          <w:lang w:eastAsia="zh-CN"/>
        </w:rPr>
        <w:t>Rada města Kyjova, po projednání a v souladu s ustanovením § 102 odst. 1 zákona č. 128/2000 Sb., o obcích (obecní zřízení), ve znění pozdějších předpisů, doporučuje Zastupitelstvu města Kyjova přijmout, stran rozhodnutí o zachování energetického poradního orgánu zastupitelstva města v podobě výboru zastupitelstva města či jeho transformaci na profesní skupinu, shodné usnesení, jaké doporučí Výbor pro energetiku na svém plánovaném zasedání konaném dne 27. 8. 2025, na němž bude tato otázka projednána.</w:t>
      </w:r>
    </w:p>
    <w:p w14:paraId="3DCCD100" w14:textId="77777777" w:rsidR="00191C2C"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p>
    <w:p w14:paraId="040F51F4" w14:textId="59EF4EB3" w:rsidR="00191C2C" w:rsidRPr="00D80C85"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D80C85">
        <w:rPr>
          <w:rFonts w:ascii="Times New Roman" w:eastAsia="Times New Roman" w:hAnsi="Times New Roman" w:cs="Times New Roman"/>
          <w:b/>
          <w:iCs/>
          <w:color w:val="000000" w:themeColor="text1"/>
          <w:sz w:val="24"/>
          <w:szCs w:val="24"/>
          <w:lang w:eastAsia="zh-CN"/>
        </w:rPr>
        <w:t>7.3 Parkovací karty</w:t>
      </w:r>
    </w:p>
    <w:p w14:paraId="5AC7A953"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38B7AB05"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54</w:t>
      </w:r>
    </w:p>
    <w:p w14:paraId="7928BECC"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2B2C8C1A" w14:textId="77777777" w:rsidR="00191C2C" w:rsidRPr="00C13FFC"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C13FFC">
        <w:rPr>
          <w:rFonts w:ascii="Times New Roman" w:eastAsia="Times New Roman" w:hAnsi="Times New Roman" w:cs="Times New Roman"/>
          <w:iCs/>
          <w:color w:val="000000" w:themeColor="text1"/>
          <w:sz w:val="24"/>
          <w:szCs w:val="24"/>
          <w:lang w:eastAsia="zh-CN"/>
        </w:rPr>
        <w:t>v souladu s us</w:t>
      </w:r>
      <w:r>
        <w:rPr>
          <w:rFonts w:ascii="Times New Roman" w:eastAsia="Times New Roman" w:hAnsi="Times New Roman" w:cs="Times New Roman"/>
          <w:iCs/>
          <w:color w:val="000000" w:themeColor="text1"/>
          <w:sz w:val="24"/>
          <w:szCs w:val="24"/>
          <w:lang w:eastAsia="zh-CN"/>
        </w:rPr>
        <w:t xml:space="preserve">tanovením § 102 odst. 3 zákona </w:t>
      </w:r>
      <w:r w:rsidRPr="00C13FFC">
        <w:rPr>
          <w:rFonts w:ascii="Times New Roman" w:eastAsia="Times New Roman" w:hAnsi="Times New Roman" w:cs="Times New Roman"/>
          <w:iCs/>
          <w:color w:val="000000" w:themeColor="text1"/>
          <w:sz w:val="24"/>
          <w:szCs w:val="24"/>
          <w:lang w:eastAsia="zh-CN"/>
        </w:rPr>
        <w:t>č</w:t>
      </w:r>
      <w:r>
        <w:rPr>
          <w:rFonts w:ascii="Times New Roman" w:eastAsia="Times New Roman" w:hAnsi="Times New Roman" w:cs="Times New Roman"/>
          <w:iCs/>
          <w:color w:val="000000" w:themeColor="text1"/>
          <w:sz w:val="24"/>
          <w:szCs w:val="24"/>
          <w:lang w:eastAsia="zh-CN"/>
        </w:rPr>
        <w:t xml:space="preserve">. </w:t>
      </w:r>
      <w:r w:rsidRPr="00C13FFC">
        <w:rPr>
          <w:rFonts w:ascii="Times New Roman" w:eastAsia="Times New Roman" w:hAnsi="Times New Roman" w:cs="Times New Roman"/>
          <w:iCs/>
          <w:color w:val="000000" w:themeColor="text1"/>
          <w:sz w:val="24"/>
          <w:szCs w:val="24"/>
          <w:lang w:eastAsia="zh-CN"/>
        </w:rPr>
        <w:t>128/2000 Sb., o obcích, ve znění pozdějších předpisů, bere na vědomí informace o pravidlech vydávání povolenek ke vjezdu a parkování na pozemcích města Kyjova a pověřuje majetkoprávní odbor přípravou aktualizace těchto pravidel.</w:t>
      </w:r>
    </w:p>
    <w:p w14:paraId="67077BD0"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52C31D51" w14:textId="1750D8FB" w:rsidR="00191C2C" w:rsidRPr="00A76E88"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r w:rsidRPr="00A76E88">
        <w:rPr>
          <w:rFonts w:ascii="Times New Roman" w:eastAsia="Times New Roman" w:hAnsi="Times New Roman" w:cs="Times New Roman"/>
          <w:b/>
          <w:iCs/>
          <w:color w:val="000000" w:themeColor="text1"/>
          <w:sz w:val="24"/>
          <w:szCs w:val="24"/>
          <w:lang w:eastAsia="zh-CN"/>
        </w:rPr>
        <w:t>7.5 Projednání návrhů Participativního rozpočtu za rok 2025</w:t>
      </w:r>
    </w:p>
    <w:p w14:paraId="22488EE2"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549E4180"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55</w:t>
      </w:r>
    </w:p>
    <w:p w14:paraId="5643BDB1"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w:t>
      </w:r>
      <w:r w:rsidRPr="00D51F39">
        <w:rPr>
          <w:rFonts w:ascii="Times New Roman" w:hAnsi="Times New Roman" w:cs="Times New Roman"/>
          <w:color w:val="000000" w:themeColor="text1"/>
          <w:sz w:val="24"/>
          <w:szCs w:val="24"/>
        </w:rPr>
        <w:t>5,0,2)</w:t>
      </w:r>
    </w:p>
    <w:p w14:paraId="7FD1023E" w14:textId="77777777" w:rsidR="00191C2C" w:rsidRPr="00815173" w:rsidRDefault="00191C2C" w:rsidP="00191C2C">
      <w:pPr>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815173">
        <w:rPr>
          <w:rFonts w:ascii="Times New Roman" w:eastAsia="Times New Roman" w:hAnsi="Times New Roman" w:cs="Times New Roman"/>
          <w:iCs/>
          <w:color w:val="000000" w:themeColor="text1"/>
          <w:sz w:val="24"/>
          <w:szCs w:val="24"/>
          <w:lang w:eastAsia="zh-CN"/>
        </w:rPr>
        <w:t>v souladu s ustanovením § 102 odst. 3 zákona č. 128/2000 Sb., o obcích (obecní zřízení), ve znění pozdějších předpisů, rozhodla na základě čl. VI. odst. 6 Pravidel participativního rozpočtu pro rok 2025 o odmítnutí návrhu projektu „Jurta – malý komunitní prostor v městském parku“ z důvodu estetické nekoncepčnosti navrhované stavby s celkovým pojetím významu a charakteru městského parku.</w:t>
      </w:r>
    </w:p>
    <w:p w14:paraId="105007A7" w14:textId="77777777" w:rsidR="00191C2C" w:rsidRDefault="00191C2C" w:rsidP="00191C2C">
      <w:pPr>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14:paraId="69424059" w14:textId="77777777" w:rsidR="00191C2C" w:rsidRPr="00A76E88" w:rsidRDefault="00191C2C" w:rsidP="00191C2C">
      <w:pPr>
        <w:suppressAutoHyphens/>
        <w:spacing w:after="0" w:line="240" w:lineRule="auto"/>
        <w:jc w:val="both"/>
        <w:rPr>
          <w:rFonts w:ascii="Times New Roman" w:eastAsia="Times New Roman" w:hAnsi="Times New Roman" w:cs="Times New Roman"/>
          <w:b/>
          <w:sz w:val="24"/>
          <w:szCs w:val="24"/>
          <w:lang w:eastAsia="zh-CN"/>
        </w:rPr>
      </w:pPr>
      <w:r w:rsidRPr="00A76E88">
        <w:rPr>
          <w:rFonts w:ascii="Times New Roman" w:eastAsia="Times New Roman" w:hAnsi="Times New Roman" w:cs="Times New Roman"/>
          <w:b/>
          <w:iCs/>
          <w:color w:val="000000" w:themeColor="text1"/>
          <w:sz w:val="24"/>
          <w:szCs w:val="24"/>
          <w:lang w:eastAsia="zh-CN"/>
        </w:rPr>
        <w:t xml:space="preserve">7.6 Informace o finanční spoluúčasti na projektu ZŠ Dr. </w:t>
      </w:r>
      <w:proofErr w:type="spellStart"/>
      <w:r w:rsidRPr="00A76E88">
        <w:rPr>
          <w:rFonts w:ascii="Times New Roman" w:eastAsia="Times New Roman" w:hAnsi="Times New Roman" w:cs="Times New Roman"/>
          <w:b/>
          <w:iCs/>
          <w:color w:val="000000" w:themeColor="text1"/>
          <w:sz w:val="24"/>
          <w:szCs w:val="24"/>
          <w:lang w:eastAsia="zh-CN"/>
        </w:rPr>
        <w:t>Joklíka</w:t>
      </w:r>
      <w:proofErr w:type="spellEnd"/>
    </w:p>
    <w:p w14:paraId="2DAB7664"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25E9AEED"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56</w:t>
      </w:r>
    </w:p>
    <w:p w14:paraId="10E87059"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402ACD4A" w14:textId="77777777" w:rsidR="00191C2C" w:rsidRPr="004144C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4144CC">
        <w:rPr>
          <w:rFonts w:ascii="Times New Roman" w:eastAsia="Times New Roman" w:hAnsi="Times New Roman" w:cs="Times New Roman"/>
          <w:sz w:val="24"/>
          <w:szCs w:val="24"/>
          <w:lang w:eastAsia="zh-CN"/>
        </w:rPr>
        <w:t>v souladu s ustanovením § 102 odst. 2 písm. b) zákona č. 128/2000 Sb., zákon o obcích, ve znění pozdějších předpisů, bere na vědomí informaci o fi</w:t>
      </w:r>
      <w:r>
        <w:rPr>
          <w:rFonts w:ascii="Times New Roman" w:eastAsia="Times New Roman" w:hAnsi="Times New Roman" w:cs="Times New Roman"/>
          <w:sz w:val="24"/>
          <w:szCs w:val="24"/>
          <w:lang w:eastAsia="zh-CN"/>
        </w:rPr>
        <w:t xml:space="preserve">nanční spoluúčasti ZŠ a MŠ Dr. </w:t>
      </w:r>
      <w:proofErr w:type="spellStart"/>
      <w:r w:rsidRPr="004144CC">
        <w:rPr>
          <w:rFonts w:ascii="Times New Roman" w:eastAsia="Times New Roman" w:hAnsi="Times New Roman" w:cs="Times New Roman"/>
          <w:sz w:val="24"/>
          <w:szCs w:val="24"/>
          <w:lang w:eastAsia="zh-CN"/>
        </w:rPr>
        <w:lastRenderedPageBreak/>
        <w:t>Joklíka</w:t>
      </w:r>
      <w:proofErr w:type="spellEnd"/>
      <w:r w:rsidRPr="004144CC">
        <w:rPr>
          <w:rFonts w:ascii="Times New Roman" w:eastAsia="Times New Roman" w:hAnsi="Times New Roman" w:cs="Times New Roman"/>
          <w:sz w:val="24"/>
          <w:szCs w:val="24"/>
          <w:lang w:eastAsia="zh-CN"/>
        </w:rPr>
        <w:t>, příspěvkové organizace města Kyjova, IČ 48847747 v projektu z Operačního progr</w:t>
      </w:r>
      <w:r>
        <w:rPr>
          <w:rFonts w:ascii="Times New Roman" w:eastAsia="Times New Roman" w:hAnsi="Times New Roman" w:cs="Times New Roman"/>
          <w:sz w:val="24"/>
          <w:szCs w:val="24"/>
          <w:lang w:eastAsia="zh-CN"/>
        </w:rPr>
        <w:t xml:space="preserve">amu Výzkum, vývoj a vzdělávání </w:t>
      </w:r>
      <w:r w:rsidRPr="004144CC">
        <w:rPr>
          <w:rFonts w:ascii="Times New Roman" w:eastAsia="Times New Roman" w:hAnsi="Times New Roman" w:cs="Times New Roman"/>
          <w:sz w:val="24"/>
          <w:szCs w:val="24"/>
          <w:lang w:eastAsia="zh-CN"/>
        </w:rPr>
        <w:t>na období 2025–2028  výzva č. 02_24_034 MŠ a ZŠ II OP JAK ve výši 5 %. Maximální výše poskytnuté dotace bude 1.738.000 Kč, maximální výše spoluúčasti bude 87.000 Kč a bude hrazena ze zdrojů příspěvkové organizace.</w:t>
      </w:r>
    </w:p>
    <w:p w14:paraId="45126A3F" w14:textId="77777777" w:rsidR="00191C2C" w:rsidRDefault="00191C2C" w:rsidP="00191C2C">
      <w:pPr>
        <w:suppressAutoHyphens/>
        <w:spacing w:after="0" w:line="240" w:lineRule="auto"/>
        <w:jc w:val="both"/>
        <w:rPr>
          <w:rFonts w:ascii="Times New Roman" w:eastAsia="Times New Roman" w:hAnsi="Times New Roman" w:cs="Times New Roman"/>
          <w:sz w:val="24"/>
          <w:szCs w:val="24"/>
          <w:lang w:eastAsia="zh-CN"/>
        </w:rPr>
      </w:pPr>
    </w:p>
    <w:p w14:paraId="6E82CEF9" w14:textId="77777777" w:rsidR="00191C2C" w:rsidRPr="00405A54" w:rsidRDefault="00191C2C" w:rsidP="00191C2C">
      <w:pPr>
        <w:suppressAutoHyphens/>
        <w:spacing w:after="0" w:line="240" w:lineRule="auto"/>
        <w:jc w:val="both"/>
        <w:rPr>
          <w:rFonts w:ascii="Times New Roman" w:eastAsia="Times New Roman" w:hAnsi="Times New Roman" w:cs="Times New Roman"/>
          <w:b/>
          <w:sz w:val="24"/>
          <w:szCs w:val="24"/>
          <w:lang w:eastAsia="zh-CN"/>
        </w:rPr>
      </w:pPr>
      <w:r w:rsidRPr="00405A54">
        <w:rPr>
          <w:rFonts w:ascii="Times New Roman" w:eastAsia="Times New Roman" w:hAnsi="Times New Roman" w:cs="Times New Roman"/>
          <w:b/>
          <w:sz w:val="24"/>
          <w:szCs w:val="24"/>
          <w:lang w:eastAsia="zh-CN"/>
        </w:rPr>
        <w:t>7.7 Poskytnutí finančního daru Římskokatolické farnosti Kyjov</w:t>
      </w:r>
    </w:p>
    <w:p w14:paraId="2B4B095D"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78B305A1"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57</w:t>
      </w:r>
    </w:p>
    <w:p w14:paraId="06EBF152" w14:textId="77777777" w:rsidR="00191C2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A76E88">
        <w:rPr>
          <w:rFonts w:ascii="Times New Roman" w:hAnsi="Times New Roman" w:cs="Times New Roman"/>
          <w:color w:val="000000" w:themeColor="text1"/>
          <w:sz w:val="24"/>
          <w:szCs w:val="24"/>
        </w:rPr>
        <w:t>Rada města Kyjova po projednání (7,0,0)</w:t>
      </w:r>
    </w:p>
    <w:p w14:paraId="249585C5" w14:textId="77777777" w:rsidR="00191C2C" w:rsidRPr="00AD0A43"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AD0A43">
        <w:rPr>
          <w:rFonts w:ascii="Times New Roman" w:eastAsia="Times New Roman" w:hAnsi="Times New Roman" w:cs="Times New Roman"/>
          <w:sz w:val="24"/>
          <w:szCs w:val="24"/>
          <w:lang w:eastAsia="zh-CN"/>
        </w:rPr>
        <w:t xml:space="preserve">v souladu s ustanovením § 102 odst. 1 zákona č. 128/2000 Sb., o obcích (obecní zřízení), ve znění pozdějších předpisů, doporučuje Zastupitelstvu města Kyjova přijmout následující usnesení: </w:t>
      </w:r>
    </w:p>
    <w:p w14:paraId="1739AC23" w14:textId="77777777" w:rsidR="00191C2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AD0A43">
        <w:rPr>
          <w:rFonts w:ascii="Times New Roman" w:eastAsia="Times New Roman" w:hAnsi="Times New Roman" w:cs="Times New Roman"/>
          <w:sz w:val="24"/>
          <w:szCs w:val="24"/>
          <w:lang w:eastAsia="zh-CN"/>
        </w:rPr>
        <w:t>Zastupitelstvo města Kyjova, po projednání a v soula</w:t>
      </w:r>
      <w:r>
        <w:rPr>
          <w:rFonts w:ascii="Times New Roman" w:eastAsia="Times New Roman" w:hAnsi="Times New Roman" w:cs="Times New Roman"/>
          <w:sz w:val="24"/>
          <w:szCs w:val="24"/>
          <w:lang w:eastAsia="zh-CN"/>
        </w:rPr>
        <w:t xml:space="preserve">du s ustanovením § 85 písm. b) </w:t>
      </w:r>
      <w:r w:rsidRPr="00AD0A43">
        <w:rPr>
          <w:rFonts w:ascii="Times New Roman" w:eastAsia="Times New Roman" w:hAnsi="Times New Roman" w:cs="Times New Roman"/>
          <w:sz w:val="24"/>
          <w:szCs w:val="24"/>
          <w:lang w:eastAsia="zh-CN"/>
        </w:rPr>
        <w:t>zákona č. 128/2000 Sb., o obcích (obecní zřízení), ve znění pozdějších předpisů, rozhodlo o poskytnutí finančního daru Římskokatolické farnosti Kyjov, IČ: 48842770, se sídlem třída Palackého 64/1, 697 01 Kyjov, ve výši 500.000,- Kč, na opravu fasády farního kostela Nanebevzetí Panny Marie a sv. Cyrila a Metoděje v Kyjově. Současně rozhodlo o uzavření darovací smlouvy v uvedených intencích.</w:t>
      </w:r>
    </w:p>
    <w:p w14:paraId="1A8D7ED4" w14:textId="77777777" w:rsidR="00191C2C" w:rsidRDefault="00191C2C" w:rsidP="00191C2C">
      <w:pPr>
        <w:suppressAutoHyphens/>
        <w:spacing w:after="0" w:line="240" w:lineRule="auto"/>
        <w:jc w:val="both"/>
        <w:rPr>
          <w:rFonts w:ascii="Times New Roman" w:eastAsia="Times New Roman" w:hAnsi="Times New Roman" w:cs="Times New Roman"/>
          <w:b/>
          <w:sz w:val="24"/>
          <w:szCs w:val="24"/>
          <w:lang w:eastAsia="zh-CN"/>
        </w:rPr>
      </w:pPr>
    </w:p>
    <w:p w14:paraId="414742C3" w14:textId="77777777" w:rsidR="00191C2C" w:rsidRPr="000F7403" w:rsidRDefault="00191C2C" w:rsidP="00191C2C">
      <w:pPr>
        <w:suppressAutoHyphens/>
        <w:spacing w:after="0" w:line="240" w:lineRule="auto"/>
        <w:jc w:val="both"/>
        <w:rPr>
          <w:rFonts w:ascii="Times New Roman" w:eastAsia="Times New Roman" w:hAnsi="Times New Roman" w:cs="Times New Roman"/>
          <w:b/>
          <w:sz w:val="24"/>
          <w:szCs w:val="24"/>
          <w:lang w:eastAsia="zh-CN"/>
        </w:rPr>
      </w:pPr>
      <w:r w:rsidRPr="000F7403">
        <w:rPr>
          <w:rFonts w:ascii="Times New Roman" w:eastAsia="Times New Roman" w:hAnsi="Times New Roman" w:cs="Times New Roman"/>
          <w:b/>
          <w:sz w:val="24"/>
          <w:szCs w:val="24"/>
          <w:lang w:eastAsia="zh-CN"/>
        </w:rPr>
        <w:t xml:space="preserve">7.8 Navýšení kapacity ZŠ </w:t>
      </w:r>
      <w:proofErr w:type="spellStart"/>
      <w:r w:rsidRPr="000F7403">
        <w:rPr>
          <w:rFonts w:ascii="Times New Roman" w:eastAsia="Times New Roman" w:hAnsi="Times New Roman" w:cs="Times New Roman"/>
          <w:b/>
          <w:sz w:val="24"/>
          <w:szCs w:val="24"/>
          <w:lang w:eastAsia="zh-CN"/>
        </w:rPr>
        <w:t>Montessori</w:t>
      </w:r>
      <w:proofErr w:type="spellEnd"/>
      <w:r w:rsidRPr="000F7403">
        <w:rPr>
          <w:rFonts w:ascii="Times New Roman" w:eastAsia="Times New Roman" w:hAnsi="Times New Roman" w:cs="Times New Roman"/>
          <w:b/>
          <w:sz w:val="24"/>
          <w:szCs w:val="24"/>
          <w:lang w:eastAsia="zh-CN"/>
        </w:rPr>
        <w:t xml:space="preserve"> Kyjov</w:t>
      </w:r>
    </w:p>
    <w:p w14:paraId="65D91212"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53973792"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58</w:t>
      </w:r>
    </w:p>
    <w:p w14:paraId="6B3BBF9E" w14:textId="77777777" w:rsidR="00191C2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A76E88">
        <w:rPr>
          <w:rFonts w:ascii="Times New Roman" w:hAnsi="Times New Roman" w:cs="Times New Roman"/>
          <w:color w:val="000000" w:themeColor="text1"/>
          <w:sz w:val="24"/>
          <w:szCs w:val="24"/>
        </w:rPr>
        <w:t>Rada města Kyjova po projednání (7,0,0)</w:t>
      </w:r>
    </w:p>
    <w:p w14:paraId="6E32F998" w14:textId="77777777" w:rsidR="00191C2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FD2E55">
        <w:rPr>
          <w:rFonts w:ascii="Times New Roman" w:eastAsia="Times New Roman" w:hAnsi="Times New Roman" w:cs="Times New Roman"/>
          <w:sz w:val="24"/>
          <w:szCs w:val="24"/>
          <w:lang w:eastAsia="zh-CN"/>
        </w:rPr>
        <w:t xml:space="preserve">v souladu s ustanovením § 102 odst. 3 zákona č. 128/2000 Sb., o obcích (obecní zřízení), ve znění pozdějších předpisů, rozhodla o vydání souhlasného stanoviska s navýšením kapacity činnosti ZŠ </w:t>
      </w:r>
      <w:proofErr w:type="spellStart"/>
      <w:r w:rsidRPr="00FD2E55">
        <w:rPr>
          <w:rFonts w:ascii="Times New Roman" w:eastAsia="Times New Roman" w:hAnsi="Times New Roman" w:cs="Times New Roman"/>
          <w:sz w:val="24"/>
          <w:szCs w:val="24"/>
          <w:lang w:eastAsia="zh-CN"/>
        </w:rPr>
        <w:t>Montessori</w:t>
      </w:r>
      <w:proofErr w:type="spellEnd"/>
      <w:r w:rsidRPr="00FD2E55">
        <w:rPr>
          <w:rFonts w:ascii="Times New Roman" w:eastAsia="Times New Roman" w:hAnsi="Times New Roman" w:cs="Times New Roman"/>
          <w:sz w:val="24"/>
          <w:szCs w:val="24"/>
          <w:lang w:eastAsia="zh-CN"/>
        </w:rPr>
        <w:t xml:space="preserve"> Kyjov pro účely MŠMT v souladu s podanou žádostí pro ZŠ </w:t>
      </w:r>
      <w:proofErr w:type="spellStart"/>
      <w:r w:rsidRPr="00FD2E55">
        <w:rPr>
          <w:rFonts w:ascii="Times New Roman" w:eastAsia="Times New Roman" w:hAnsi="Times New Roman" w:cs="Times New Roman"/>
          <w:sz w:val="24"/>
          <w:szCs w:val="24"/>
          <w:lang w:eastAsia="zh-CN"/>
        </w:rPr>
        <w:t>Montessori</w:t>
      </w:r>
      <w:proofErr w:type="spellEnd"/>
      <w:r w:rsidRPr="00FD2E55">
        <w:rPr>
          <w:rFonts w:ascii="Times New Roman" w:eastAsia="Times New Roman" w:hAnsi="Times New Roman" w:cs="Times New Roman"/>
          <w:sz w:val="24"/>
          <w:szCs w:val="24"/>
          <w:lang w:eastAsia="zh-CN"/>
        </w:rPr>
        <w:t xml:space="preserve"> Kyjov, IČ: 08849510, se sídlem Karla Čapka 2290/10, 697 01 Kyjov.</w:t>
      </w:r>
    </w:p>
    <w:p w14:paraId="349E3D52" w14:textId="77777777" w:rsidR="00191C2C" w:rsidRDefault="00191C2C" w:rsidP="00191C2C">
      <w:pPr>
        <w:suppressAutoHyphens/>
        <w:spacing w:after="0" w:line="240" w:lineRule="auto"/>
        <w:jc w:val="both"/>
        <w:rPr>
          <w:rFonts w:ascii="Times New Roman" w:eastAsia="Times New Roman" w:hAnsi="Times New Roman" w:cs="Times New Roman"/>
          <w:sz w:val="24"/>
          <w:szCs w:val="24"/>
          <w:lang w:eastAsia="zh-CN"/>
        </w:rPr>
      </w:pPr>
    </w:p>
    <w:p w14:paraId="35A34B6E" w14:textId="77777777" w:rsidR="00191C2C" w:rsidRPr="00436B5C" w:rsidRDefault="00191C2C" w:rsidP="00191C2C">
      <w:pPr>
        <w:suppressAutoHyphens/>
        <w:spacing w:after="0" w:line="240" w:lineRule="auto"/>
        <w:jc w:val="both"/>
        <w:rPr>
          <w:rFonts w:ascii="Times New Roman" w:eastAsia="Times New Roman" w:hAnsi="Times New Roman" w:cs="Times New Roman"/>
          <w:b/>
          <w:sz w:val="24"/>
          <w:szCs w:val="24"/>
          <w:lang w:eastAsia="zh-CN"/>
        </w:rPr>
      </w:pPr>
      <w:r w:rsidRPr="00436B5C">
        <w:rPr>
          <w:rFonts w:ascii="Times New Roman" w:eastAsia="Times New Roman" w:hAnsi="Times New Roman" w:cs="Times New Roman"/>
          <w:b/>
          <w:sz w:val="24"/>
          <w:szCs w:val="24"/>
          <w:lang w:eastAsia="zh-CN"/>
        </w:rPr>
        <w:t>Revokace usnesení – doporučení KŽP k těžbě dřeva</w:t>
      </w:r>
    </w:p>
    <w:p w14:paraId="5491903A"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6F56F608"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t>Rady města Kyjova ze dne 25. 8. 2025 č. 78/</w:t>
      </w:r>
      <w:r>
        <w:rPr>
          <w:rFonts w:ascii="Times New Roman" w:hAnsi="Times New Roman" w:cs="Times New Roman"/>
          <w:color w:val="000000" w:themeColor="text1"/>
          <w:sz w:val="24"/>
          <w:szCs w:val="24"/>
        </w:rPr>
        <w:t>59</w:t>
      </w:r>
    </w:p>
    <w:p w14:paraId="76297F7F" w14:textId="77777777" w:rsidR="00191C2C" w:rsidRPr="00A76E88" w:rsidRDefault="00191C2C" w:rsidP="00191C2C">
      <w:pPr>
        <w:widowControl w:val="0"/>
        <w:suppressAutoHyphens/>
        <w:spacing w:after="0" w:line="240" w:lineRule="auto"/>
        <w:jc w:val="both"/>
        <w:textAlignment w:val="baseline"/>
        <w:rPr>
          <w:rFonts w:ascii="Times New Roman" w:eastAsia="Times New Roman" w:hAnsi="Times New Roman" w:cs="Times New Roman"/>
          <w:iCs/>
          <w:sz w:val="24"/>
          <w:szCs w:val="24"/>
          <w:lang w:eastAsia="cs-CZ"/>
        </w:rPr>
      </w:pPr>
      <w:r w:rsidRPr="00A76E88">
        <w:rPr>
          <w:rFonts w:ascii="Times New Roman" w:hAnsi="Times New Roman" w:cs="Times New Roman"/>
          <w:color w:val="000000" w:themeColor="text1"/>
          <w:sz w:val="24"/>
          <w:szCs w:val="24"/>
        </w:rPr>
        <w:t>Rada města Kyjova po projednání (7,0,0)</w:t>
      </w:r>
    </w:p>
    <w:p w14:paraId="310D2F3D" w14:textId="77777777" w:rsidR="00191C2C" w:rsidRPr="00436B5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436B5C">
        <w:rPr>
          <w:rFonts w:ascii="Times New Roman" w:eastAsia="Times New Roman" w:hAnsi="Times New Roman" w:cs="Times New Roman"/>
          <w:sz w:val="24"/>
          <w:szCs w:val="24"/>
          <w:lang w:eastAsia="zh-CN"/>
        </w:rPr>
        <w:t>v souladu s ustanovením § 102 odst. 3 zákona č. 128/2000 Sb., o obcích (obecní zřízení), ve znění pozdějších předpisů, revokuje své usnesení č. 77/22 ze dne 21. 7. 2022, které zní:</w:t>
      </w:r>
    </w:p>
    <w:p w14:paraId="61D9F3A0" w14:textId="77777777" w:rsidR="00191C2C" w:rsidRPr="00436B5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436B5C">
        <w:rPr>
          <w:rFonts w:ascii="Times New Roman" w:eastAsia="Times New Roman" w:hAnsi="Times New Roman" w:cs="Times New Roman"/>
          <w:sz w:val="24"/>
          <w:szCs w:val="24"/>
          <w:lang w:eastAsia="zh-CN"/>
        </w:rPr>
        <w:t>Rada města Kyjova, po projednání a v souladu s ustanovením § 102 odst. 2 písm. e) zákona č. 128/2000 Sb., o obcích, ve znění pozdějších předpisů, projednala a vzala na vědomí návrhy a doporučení komise životního prostředí Rady města Kyjova. Rada města Kyjova akceptuje doporučení č. 6/2025, které bude písemně sděleno společnosti Lesy města Kyjova s.r.o.</w:t>
      </w:r>
    </w:p>
    <w:p w14:paraId="0164315F" w14:textId="77777777" w:rsidR="00191C2C" w:rsidRPr="00436B5C" w:rsidRDefault="00191C2C" w:rsidP="00191C2C">
      <w:pPr>
        <w:suppressAutoHyphens/>
        <w:spacing w:after="0" w:line="240" w:lineRule="auto"/>
        <w:jc w:val="both"/>
        <w:rPr>
          <w:rFonts w:ascii="Times New Roman" w:eastAsia="Times New Roman" w:hAnsi="Times New Roman" w:cs="Times New Roman"/>
          <w:sz w:val="24"/>
          <w:szCs w:val="24"/>
          <w:lang w:eastAsia="zh-CN"/>
        </w:rPr>
      </w:pPr>
    </w:p>
    <w:p w14:paraId="7BC6C0BB" w14:textId="77777777" w:rsidR="00191C2C" w:rsidRPr="00436B5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436B5C">
        <w:rPr>
          <w:rFonts w:ascii="Times New Roman" w:eastAsia="Times New Roman" w:hAnsi="Times New Roman" w:cs="Times New Roman"/>
          <w:sz w:val="24"/>
          <w:szCs w:val="24"/>
          <w:lang w:eastAsia="zh-CN"/>
        </w:rPr>
        <w:t>a nahrazuje jej následujícím usnesením:</w:t>
      </w:r>
    </w:p>
    <w:p w14:paraId="12DCC11F" w14:textId="77777777" w:rsidR="00191C2C" w:rsidRPr="00436B5C" w:rsidRDefault="00191C2C" w:rsidP="00191C2C">
      <w:pPr>
        <w:suppressAutoHyphens/>
        <w:spacing w:after="0" w:line="240" w:lineRule="auto"/>
        <w:jc w:val="both"/>
        <w:rPr>
          <w:rFonts w:ascii="Times New Roman" w:eastAsia="Times New Roman" w:hAnsi="Times New Roman" w:cs="Times New Roman"/>
          <w:sz w:val="24"/>
          <w:szCs w:val="24"/>
          <w:lang w:eastAsia="zh-CN"/>
        </w:rPr>
      </w:pPr>
    </w:p>
    <w:p w14:paraId="39E97297" w14:textId="77777777" w:rsidR="00191C2C" w:rsidRPr="00436B5C" w:rsidRDefault="00191C2C" w:rsidP="00191C2C">
      <w:pPr>
        <w:suppressAutoHyphens/>
        <w:spacing w:after="0" w:line="240" w:lineRule="auto"/>
        <w:jc w:val="both"/>
        <w:rPr>
          <w:rFonts w:ascii="Times New Roman" w:eastAsia="Times New Roman" w:hAnsi="Times New Roman" w:cs="Times New Roman"/>
          <w:sz w:val="24"/>
          <w:szCs w:val="24"/>
          <w:lang w:eastAsia="zh-CN"/>
        </w:rPr>
      </w:pPr>
      <w:r w:rsidRPr="00436B5C">
        <w:rPr>
          <w:rFonts w:ascii="Times New Roman" w:eastAsia="Times New Roman" w:hAnsi="Times New Roman" w:cs="Times New Roman"/>
          <w:sz w:val="24"/>
          <w:szCs w:val="24"/>
          <w:lang w:eastAsia="zh-CN"/>
        </w:rPr>
        <w:t>Rada města Kyjova, po projednání a v souladu s ustanovením § 102 odst. 2 písm. e) zákona č. 128/2000 Sb., o obcích, ve znění pozdějších předpisů, projednala a vzala na vědomí návrhy a doporučení Komise životního prostředí Rady města Kyjova, kdy doporučení č. 6/2025 blíže projedná na své schůzi konané dne 22. 9. 2025 za přítomnosti předsedkyně Komise životního prostředí, ředitele společnosti Lesy města Kyjova s.r.o. a lesního hospodáře.</w:t>
      </w:r>
    </w:p>
    <w:p w14:paraId="4BDDEAC3" w14:textId="77777777" w:rsidR="00191C2C" w:rsidRPr="00A76E88" w:rsidRDefault="00191C2C" w:rsidP="00191C2C">
      <w:pPr>
        <w:suppressAutoHyphens/>
        <w:spacing w:after="0" w:line="240" w:lineRule="auto"/>
        <w:jc w:val="both"/>
        <w:rPr>
          <w:rFonts w:ascii="Times New Roman" w:eastAsia="Times New Roman" w:hAnsi="Times New Roman" w:cs="Times New Roman"/>
          <w:b/>
          <w:sz w:val="24"/>
          <w:szCs w:val="24"/>
          <w:lang w:eastAsia="zh-CN"/>
        </w:rPr>
      </w:pPr>
    </w:p>
    <w:p w14:paraId="1B8427DD" w14:textId="77777777" w:rsidR="00191C2C" w:rsidRDefault="00191C2C" w:rsidP="00191C2C">
      <w:pPr>
        <w:suppressAutoHyphens/>
        <w:spacing w:after="0" w:line="240" w:lineRule="auto"/>
        <w:jc w:val="both"/>
        <w:rPr>
          <w:rFonts w:ascii="Times New Roman" w:eastAsia="Times New Roman" w:hAnsi="Times New Roman" w:cs="Times New Roman"/>
          <w:b/>
          <w:sz w:val="24"/>
          <w:szCs w:val="24"/>
          <w:lang w:eastAsia="zh-CN"/>
        </w:rPr>
      </w:pPr>
      <w:r w:rsidRPr="00401A1A">
        <w:rPr>
          <w:rFonts w:ascii="Times New Roman" w:eastAsia="Times New Roman" w:hAnsi="Times New Roman" w:cs="Times New Roman"/>
          <w:b/>
          <w:sz w:val="24"/>
          <w:szCs w:val="24"/>
          <w:lang w:eastAsia="zh-CN"/>
        </w:rPr>
        <w:t>7.9</w:t>
      </w:r>
      <w:r>
        <w:rPr>
          <w:rFonts w:ascii="Times New Roman" w:eastAsia="Times New Roman" w:hAnsi="Times New Roman" w:cs="Times New Roman"/>
          <w:b/>
          <w:sz w:val="24"/>
          <w:szCs w:val="24"/>
          <w:lang w:eastAsia="zh-CN"/>
        </w:rPr>
        <w:t xml:space="preserve"> </w:t>
      </w:r>
      <w:r w:rsidRPr="003F210B">
        <w:rPr>
          <w:rFonts w:ascii="Times New Roman" w:eastAsia="Times New Roman" w:hAnsi="Times New Roman" w:cs="Times New Roman"/>
          <w:b/>
          <w:sz w:val="24"/>
          <w:szCs w:val="24"/>
          <w:lang w:eastAsia="zh-CN"/>
        </w:rPr>
        <w:t>Žádost o vydání parkovacích karet u zdi Nemocnice Kyjov – Klvaňovo gymnázium, SZŠ a VOŠZ Kyjov</w:t>
      </w:r>
    </w:p>
    <w:p w14:paraId="37FA07C7" w14:textId="77777777" w:rsidR="00191C2C" w:rsidRPr="00A76E88" w:rsidRDefault="00191C2C" w:rsidP="00191C2C">
      <w:pPr>
        <w:pStyle w:val="Zkladntext"/>
        <w:spacing w:before="0" w:after="0"/>
        <w:rPr>
          <w:color w:val="000000" w:themeColor="text1"/>
          <w:szCs w:val="24"/>
        </w:rPr>
      </w:pPr>
      <w:r w:rsidRPr="00A76E88">
        <w:rPr>
          <w:color w:val="000000" w:themeColor="text1"/>
          <w:szCs w:val="24"/>
        </w:rPr>
        <w:t>Usnesení</w:t>
      </w:r>
    </w:p>
    <w:p w14:paraId="0E092381" w14:textId="77777777" w:rsidR="00191C2C" w:rsidRPr="00A76E88" w:rsidRDefault="00191C2C" w:rsidP="00191C2C">
      <w:pPr>
        <w:suppressAutoHyphens/>
        <w:spacing w:after="0" w:line="240" w:lineRule="auto"/>
        <w:jc w:val="both"/>
        <w:rPr>
          <w:rFonts w:ascii="Times New Roman" w:hAnsi="Times New Roman" w:cs="Times New Roman"/>
          <w:color w:val="000000" w:themeColor="text1"/>
          <w:sz w:val="24"/>
          <w:szCs w:val="24"/>
        </w:rPr>
      </w:pPr>
      <w:r w:rsidRPr="00A76E88">
        <w:rPr>
          <w:rFonts w:ascii="Times New Roman" w:hAnsi="Times New Roman" w:cs="Times New Roman"/>
          <w:color w:val="000000" w:themeColor="text1"/>
          <w:sz w:val="24"/>
          <w:szCs w:val="24"/>
        </w:rPr>
        <w:lastRenderedPageBreak/>
        <w:t>Rady města Kyjova ze dne 25. 8. 2025 č. 78/</w:t>
      </w:r>
      <w:r>
        <w:rPr>
          <w:rFonts w:ascii="Times New Roman" w:hAnsi="Times New Roman" w:cs="Times New Roman"/>
          <w:color w:val="000000" w:themeColor="text1"/>
          <w:sz w:val="24"/>
          <w:szCs w:val="24"/>
        </w:rPr>
        <w:t>60</w:t>
      </w:r>
    </w:p>
    <w:p w14:paraId="0FA3C6E9" w14:textId="77777777" w:rsidR="00191C2C" w:rsidRDefault="00191C2C" w:rsidP="00191C2C">
      <w:pPr>
        <w:suppressAutoHyphens/>
        <w:spacing w:after="0" w:line="240" w:lineRule="auto"/>
        <w:jc w:val="both"/>
        <w:rPr>
          <w:rFonts w:ascii="Times New Roman" w:eastAsia="Times New Roman" w:hAnsi="Times New Roman" w:cs="Times New Roman"/>
          <w:b/>
          <w:sz w:val="24"/>
          <w:szCs w:val="24"/>
          <w:lang w:eastAsia="zh-CN"/>
        </w:rPr>
      </w:pPr>
      <w:r w:rsidRPr="00A76E88">
        <w:rPr>
          <w:rFonts w:ascii="Times New Roman" w:hAnsi="Times New Roman" w:cs="Times New Roman"/>
          <w:color w:val="000000" w:themeColor="text1"/>
          <w:sz w:val="24"/>
          <w:szCs w:val="24"/>
        </w:rPr>
        <w:t xml:space="preserve">Rada města Kyjova po </w:t>
      </w:r>
      <w:r w:rsidRPr="005D2443">
        <w:rPr>
          <w:rFonts w:ascii="Times New Roman" w:hAnsi="Times New Roman" w:cs="Times New Roman"/>
          <w:color w:val="000000" w:themeColor="text1"/>
          <w:sz w:val="24"/>
          <w:szCs w:val="24"/>
        </w:rPr>
        <w:t>projednání (7,0,0)</w:t>
      </w:r>
    </w:p>
    <w:p w14:paraId="6C6D490A" w14:textId="19129138" w:rsidR="00E842F6" w:rsidRDefault="00191C2C" w:rsidP="00191C2C">
      <w:pPr>
        <w:pStyle w:val="Zkladntext"/>
        <w:tabs>
          <w:tab w:val="left" w:pos="0"/>
        </w:tabs>
        <w:spacing w:before="0" w:after="0"/>
        <w:rPr>
          <w:b/>
          <w:bCs/>
          <w:iCs/>
          <w:szCs w:val="24"/>
        </w:rPr>
      </w:pPr>
      <w:r w:rsidRPr="00C34A93">
        <w:rPr>
          <w:szCs w:val="24"/>
          <w:lang w:eastAsia="zh-CN"/>
        </w:rPr>
        <w:t>v souladu s ustanovením § 102 odst. 3 zákona č. 128/2000 Sb., o obcích (obecní zřízení), ve znění pozdějších předpisů, rozhodla o vydání bezplatných parkovacích karet k podélnému stání u betonové zdi Nemocnice Kyjov, příspěvkové organizace, pro vyučující praktické výuky v nemocnici Klvaňova gymnázia, střední zdravotnické školy a vyšší odborné školy zdravotnické Kyjov, příspěvková organizace, v počtu 11 ks opravňující k parkování v době vymezené v přiloženém rozpisu žádosti pro jednotlivé vyučující. Parkovací karty budou vydány na období září 2025 – červen 2026.</w:t>
      </w:r>
    </w:p>
    <w:p w14:paraId="394A57B4" w14:textId="1488A2F7" w:rsidR="00EE36E1" w:rsidRDefault="00EE36E1" w:rsidP="005B01DA">
      <w:pPr>
        <w:suppressAutoHyphens/>
        <w:spacing w:after="0" w:line="240" w:lineRule="auto"/>
        <w:jc w:val="both"/>
        <w:rPr>
          <w:rFonts w:ascii="Times New Roman" w:eastAsia="Times New Roman" w:hAnsi="Times New Roman" w:cs="Times New Roman"/>
          <w:b/>
          <w:sz w:val="24"/>
          <w:szCs w:val="24"/>
          <w:lang w:eastAsia="zh-CN"/>
        </w:rPr>
      </w:pPr>
    </w:p>
    <w:p w14:paraId="58E09567" w14:textId="676204FD" w:rsidR="00E842F6" w:rsidRDefault="00E842F6" w:rsidP="005B01DA">
      <w:pPr>
        <w:suppressAutoHyphens/>
        <w:spacing w:after="0" w:line="240" w:lineRule="auto"/>
        <w:jc w:val="both"/>
        <w:rPr>
          <w:rFonts w:ascii="Times New Roman" w:eastAsia="Times New Roman" w:hAnsi="Times New Roman" w:cs="Times New Roman"/>
          <w:b/>
          <w:sz w:val="24"/>
          <w:szCs w:val="24"/>
          <w:lang w:eastAsia="zh-CN"/>
        </w:rPr>
      </w:pPr>
    </w:p>
    <w:p w14:paraId="36664AA2" w14:textId="77777777" w:rsidR="00E842F6" w:rsidRDefault="00E842F6" w:rsidP="005B01DA">
      <w:pPr>
        <w:suppressAutoHyphens/>
        <w:spacing w:after="0" w:line="240" w:lineRule="auto"/>
        <w:jc w:val="both"/>
        <w:rPr>
          <w:rFonts w:ascii="Times New Roman" w:eastAsia="Times New Roman" w:hAnsi="Times New Roman" w:cs="Times New Roman"/>
          <w:b/>
          <w:sz w:val="24"/>
          <w:szCs w:val="24"/>
          <w:lang w:eastAsia="zh-CN"/>
        </w:rPr>
      </w:pPr>
    </w:p>
    <w:p w14:paraId="244A9312" w14:textId="77777777" w:rsidR="001149E6" w:rsidRDefault="001149E6" w:rsidP="005B01DA">
      <w:pPr>
        <w:suppressAutoHyphens/>
        <w:spacing w:after="0" w:line="240" w:lineRule="auto"/>
        <w:jc w:val="both"/>
        <w:rPr>
          <w:rFonts w:ascii="Times New Roman" w:eastAsia="Times New Roman" w:hAnsi="Times New Roman" w:cs="Times New Roman"/>
          <w:b/>
          <w:sz w:val="24"/>
          <w:szCs w:val="24"/>
          <w:lang w:eastAsia="zh-CN"/>
        </w:rPr>
      </w:pPr>
    </w:p>
    <w:p w14:paraId="6373A6CE" w14:textId="2002BE48" w:rsidR="00482EDA" w:rsidRPr="00D50B0E" w:rsidRDefault="00771708" w:rsidP="005B01DA">
      <w:pPr>
        <w:suppressAutoHyphens/>
        <w:spacing w:after="0" w:line="240" w:lineRule="auto"/>
        <w:jc w:val="both"/>
        <w:rPr>
          <w:rFonts w:ascii="Times New Roman" w:eastAsia="Times New Roman" w:hAnsi="Times New Roman" w:cs="Times New Roman"/>
          <w:b/>
          <w:sz w:val="24"/>
          <w:szCs w:val="24"/>
          <w:lang w:eastAsia="zh-CN"/>
        </w:rPr>
      </w:pPr>
      <w:r w:rsidRPr="00D50B0E">
        <w:rPr>
          <w:rFonts w:ascii="Times New Roman" w:eastAsia="Times New Roman" w:hAnsi="Times New Roman" w:cs="Times New Roman"/>
          <w:b/>
          <w:sz w:val="24"/>
          <w:szCs w:val="24"/>
          <w:lang w:eastAsia="zh-CN"/>
        </w:rPr>
        <w:t>Závěr</w:t>
      </w:r>
    </w:p>
    <w:p w14:paraId="00149AD1" w14:textId="77777777" w:rsidR="00B869EA" w:rsidRPr="00D50B0E" w:rsidRDefault="00B869EA" w:rsidP="005B01DA">
      <w:pPr>
        <w:suppressAutoHyphens/>
        <w:spacing w:after="0" w:line="240" w:lineRule="auto"/>
        <w:jc w:val="both"/>
        <w:rPr>
          <w:rFonts w:ascii="Times New Roman" w:eastAsia="Times New Roman" w:hAnsi="Times New Roman" w:cs="Times New Roman"/>
          <w:sz w:val="24"/>
          <w:szCs w:val="24"/>
          <w:lang w:eastAsia="zh-CN"/>
        </w:rPr>
      </w:pPr>
    </w:p>
    <w:p w14:paraId="6B6482D0" w14:textId="3452DCBA" w:rsidR="00CE1310" w:rsidRPr="00D50B0E" w:rsidRDefault="00CE1310" w:rsidP="005B01DA">
      <w:pPr>
        <w:spacing w:after="0" w:line="240" w:lineRule="auto"/>
        <w:jc w:val="both"/>
        <w:rPr>
          <w:rFonts w:ascii="Times New Roman" w:eastAsia="Times New Roman" w:hAnsi="Times New Roman" w:cs="Times New Roman"/>
          <w:color w:val="000000" w:themeColor="text1"/>
          <w:sz w:val="24"/>
          <w:szCs w:val="24"/>
          <w:lang w:eastAsia="zh-CN"/>
        </w:rPr>
      </w:pPr>
    </w:p>
    <w:p w14:paraId="14579ADA" w14:textId="77777777" w:rsidR="00840046" w:rsidRDefault="00840046" w:rsidP="005B01DA">
      <w:pPr>
        <w:spacing w:after="0" w:line="240" w:lineRule="auto"/>
        <w:jc w:val="both"/>
        <w:rPr>
          <w:rFonts w:ascii="Times New Roman" w:eastAsia="Times New Roman" w:hAnsi="Times New Roman" w:cs="Times New Roman"/>
          <w:color w:val="000000" w:themeColor="text1"/>
          <w:sz w:val="24"/>
          <w:szCs w:val="24"/>
          <w:lang w:eastAsia="zh-CN"/>
        </w:rPr>
      </w:pPr>
    </w:p>
    <w:p w14:paraId="4EB2FCBA" w14:textId="3D4F00A8" w:rsidR="00774FFF" w:rsidRPr="00D50B0E" w:rsidRDefault="00966010" w:rsidP="00C831DE">
      <w:pPr>
        <w:spacing w:after="0" w:line="240" w:lineRule="auto"/>
        <w:jc w:val="both"/>
        <w:rPr>
          <w:rFonts w:ascii="Times New Roman" w:eastAsia="Times New Roman" w:hAnsi="Times New Roman" w:cs="Times New Roman"/>
          <w:color w:val="000000" w:themeColor="text1"/>
          <w:sz w:val="24"/>
          <w:szCs w:val="24"/>
          <w:lang w:eastAsia="zh-CN"/>
        </w:rPr>
      </w:pPr>
      <w:r w:rsidRPr="00D50B0E">
        <w:rPr>
          <w:rFonts w:ascii="Times New Roman" w:eastAsia="Times New Roman" w:hAnsi="Times New Roman" w:cs="Times New Roman"/>
          <w:color w:val="000000" w:themeColor="text1"/>
          <w:sz w:val="24"/>
          <w:szCs w:val="24"/>
          <w:lang w:eastAsia="zh-CN"/>
        </w:rPr>
        <w:t>Zapsal</w:t>
      </w:r>
      <w:r w:rsidR="0097269E" w:rsidRPr="00D50B0E">
        <w:rPr>
          <w:rFonts w:ascii="Times New Roman" w:eastAsia="Times New Roman" w:hAnsi="Times New Roman" w:cs="Times New Roman"/>
          <w:color w:val="000000" w:themeColor="text1"/>
          <w:sz w:val="24"/>
          <w:szCs w:val="24"/>
          <w:lang w:eastAsia="zh-CN"/>
        </w:rPr>
        <w:t>a</w:t>
      </w:r>
      <w:r w:rsidR="0032592A" w:rsidRPr="00D50B0E">
        <w:rPr>
          <w:rFonts w:ascii="Times New Roman" w:eastAsia="Times New Roman" w:hAnsi="Times New Roman" w:cs="Times New Roman"/>
          <w:color w:val="000000" w:themeColor="text1"/>
          <w:sz w:val="24"/>
          <w:szCs w:val="24"/>
          <w:lang w:eastAsia="zh-CN"/>
        </w:rPr>
        <w:t xml:space="preserve">: </w:t>
      </w:r>
      <w:r w:rsidR="00CA61D6" w:rsidRPr="00D50B0E">
        <w:rPr>
          <w:rFonts w:ascii="Times New Roman" w:eastAsia="Times New Roman" w:hAnsi="Times New Roman" w:cs="Times New Roman"/>
          <w:color w:val="000000" w:themeColor="text1"/>
          <w:sz w:val="24"/>
          <w:szCs w:val="24"/>
          <w:lang w:eastAsia="zh-CN"/>
        </w:rPr>
        <w:t>Mgr. Libuše Hájková</w:t>
      </w:r>
    </w:p>
    <w:sectPr w:rsidR="00774FFF" w:rsidRPr="00D50B0E" w:rsidSect="00C2571E">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D81D" w14:textId="77777777" w:rsidR="008B3CEF" w:rsidRDefault="008B3CEF">
      <w:pPr>
        <w:spacing w:after="0" w:line="240" w:lineRule="auto"/>
      </w:pPr>
      <w:r>
        <w:separator/>
      </w:r>
    </w:p>
  </w:endnote>
  <w:endnote w:type="continuationSeparator" w:id="0">
    <w:p w14:paraId="728B8051" w14:textId="77777777" w:rsidR="008B3CEF" w:rsidRDefault="008B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06477"/>
      <w:docPartObj>
        <w:docPartGallery w:val="Page Numbers (Bottom of Page)"/>
        <w:docPartUnique/>
      </w:docPartObj>
    </w:sdtPr>
    <w:sdtEndPr/>
    <w:sdtContent>
      <w:p w14:paraId="7901C080" w14:textId="55B43A3A" w:rsidR="00BD7E35" w:rsidRDefault="00BD7E35">
        <w:pPr>
          <w:pStyle w:val="Zpat"/>
          <w:jc w:val="right"/>
        </w:pPr>
        <w:r>
          <w:fldChar w:fldCharType="begin"/>
        </w:r>
        <w:r>
          <w:instrText>PAGE   \* MERGEFORMAT</w:instrText>
        </w:r>
        <w:r>
          <w:fldChar w:fldCharType="separate"/>
        </w:r>
        <w:r w:rsidR="008A1C3B">
          <w:rPr>
            <w:noProof/>
          </w:rPr>
          <w:t>16</w:t>
        </w:r>
        <w:r>
          <w:fldChar w:fldCharType="end"/>
        </w:r>
      </w:p>
    </w:sdtContent>
  </w:sdt>
  <w:p w14:paraId="5342DD51" w14:textId="77777777" w:rsidR="00BD7E35" w:rsidRDefault="00BD7E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CF267" w14:textId="77777777" w:rsidR="008B3CEF" w:rsidRDefault="008B3CEF">
      <w:pPr>
        <w:spacing w:after="0" w:line="240" w:lineRule="auto"/>
      </w:pPr>
      <w:r>
        <w:separator/>
      </w:r>
    </w:p>
  </w:footnote>
  <w:footnote w:type="continuationSeparator" w:id="0">
    <w:p w14:paraId="132CF63E" w14:textId="77777777" w:rsidR="008B3CEF" w:rsidRDefault="008B3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A3"/>
    <w:multiLevelType w:val="multilevel"/>
    <w:tmpl w:val="47260AF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1" w15:restartNumberingAfterBreak="0">
    <w:nsid w:val="09CF019B"/>
    <w:multiLevelType w:val="multilevel"/>
    <w:tmpl w:val="728827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FD36552"/>
    <w:multiLevelType w:val="hybridMultilevel"/>
    <w:tmpl w:val="5ACE29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4014DA1"/>
    <w:multiLevelType w:val="hybridMultilevel"/>
    <w:tmpl w:val="4F641CFE"/>
    <w:lvl w:ilvl="0" w:tplc="0E809CE4">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6240EE"/>
    <w:multiLevelType w:val="hybridMultilevel"/>
    <w:tmpl w:val="43604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1546A3"/>
    <w:multiLevelType w:val="hybridMultilevel"/>
    <w:tmpl w:val="56DE14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637"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5D3869"/>
    <w:multiLevelType w:val="hybridMultilevel"/>
    <w:tmpl w:val="8F0A0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C6657F"/>
    <w:multiLevelType w:val="hybridMultilevel"/>
    <w:tmpl w:val="25164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7"/>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3C"/>
    <w:rsid w:val="000009BC"/>
    <w:rsid w:val="00000BD9"/>
    <w:rsid w:val="00000D7C"/>
    <w:rsid w:val="0000162A"/>
    <w:rsid w:val="000019E7"/>
    <w:rsid w:val="00002390"/>
    <w:rsid w:val="00002520"/>
    <w:rsid w:val="00002557"/>
    <w:rsid w:val="000030E4"/>
    <w:rsid w:val="000048B9"/>
    <w:rsid w:val="0000537A"/>
    <w:rsid w:val="000054D2"/>
    <w:rsid w:val="00005524"/>
    <w:rsid w:val="00007738"/>
    <w:rsid w:val="000078CC"/>
    <w:rsid w:val="000104CE"/>
    <w:rsid w:val="0001125E"/>
    <w:rsid w:val="0001152A"/>
    <w:rsid w:val="00012151"/>
    <w:rsid w:val="000121C4"/>
    <w:rsid w:val="00012555"/>
    <w:rsid w:val="000134B2"/>
    <w:rsid w:val="00013CC1"/>
    <w:rsid w:val="00015FDE"/>
    <w:rsid w:val="0001710B"/>
    <w:rsid w:val="00017467"/>
    <w:rsid w:val="00017545"/>
    <w:rsid w:val="000179F1"/>
    <w:rsid w:val="000179FA"/>
    <w:rsid w:val="00017D26"/>
    <w:rsid w:val="00021B18"/>
    <w:rsid w:val="00021E2E"/>
    <w:rsid w:val="00022756"/>
    <w:rsid w:val="00023523"/>
    <w:rsid w:val="00024311"/>
    <w:rsid w:val="00024C42"/>
    <w:rsid w:val="00025E48"/>
    <w:rsid w:val="00026175"/>
    <w:rsid w:val="0002672B"/>
    <w:rsid w:val="00026A79"/>
    <w:rsid w:val="00027A36"/>
    <w:rsid w:val="00027C0C"/>
    <w:rsid w:val="0003122E"/>
    <w:rsid w:val="000319EF"/>
    <w:rsid w:val="00031DC8"/>
    <w:rsid w:val="00031FB0"/>
    <w:rsid w:val="000328EA"/>
    <w:rsid w:val="00032990"/>
    <w:rsid w:val="00032BCE"/>
    <w:rsid w:val="00033C37"/>
    <w:rsid w:val="000340DB"/>
    <w:rsid w:val="0003450E"/>
    <w:rsid w:val="00034F2E"/>
    <w:rsid w:val="00041393"/>
    <w:rsid w:val="00041AC8"/>
    <w:rsid w:val="00041F09"/>
    <w:rsid w:val="0004306E"/>
    <w:rsid w:val="00043983"/>
    <w:rsid w:val="000443DE"/>
    <w:rsid w:val="00044EFA"/>
    <w:rsid w:val="0004544B"/>
    <w:rsid w:val="00045561"/>
    <w:rsid w:val="0004578B"/>
    <w:rsid w:val="00046062"/>
    <w:rsid w:val="00050149"/>
    <w:rsid w:val="000502B1"/>
    <w:rsid w:val="000512A5"/>
    <w:rsid w:val="00051527"/>
    <w:rsid w:val="0005156C"/>
    <w:rsid w:val="00051E12"/>
    <w:rsid w:val="00052E78"/>
    <w:rsid w:val="000537FA"/>
    <w:rsid w:val="0005417C"/>
    <w:rsid w:val="000549E0"/>
    <w:rsid w:val="00054CEE"/>
    <w:rsid w:val="000555FB"/>
    <w:rsid w:val="00055B54"/>
    <w:rsid w:val="00055BB9"/>
    <w:rsid w:val="000563AE"/>
    <w:rsid w:val="0006038F"/>
    <w:rsid w:val="00060686"/>
    <w:rsid w:val="00060B11"/>
    <w:rsid w:val="00060BCC"/>
    <w:rsid w:val="00061138"/>
    <w:rsid w:val="0006171B"/>
    <w:rsid w:val="000627DF"/>
    <w:rsid w:val="00063175"/>
    <w:rsid w:val="000636F5"/>
    <w:rsid w:val="0006432F"/>
    <w:rsid w:val="00064E6A"/>
    <w:rsid w:val="0006518A"/>
    <w:rsid w:val="0006654A"/>
    <w:rsid w:val="0006706D"/>
    <w:rsid w:val="000705CB"/>
    <w:rsid w:val="00070A20"/>
    <w:rsid w:val="0007150E"/>
    <w:rsid w:val="00071636"/>
    <w:rsid w:val="00071B9B"/>
    <w:rsid w:val="00072AE6"/>
    <w:rsid w:val="00072CD7"/>
    <w:rsid w:val="00073404"/>
    <w:rsid w:val="00074D65"/>
    <w:rsid w:val="00075207"/>
    <w:rsid w:val="00075788"/>
    <w:rsid w:val="00075DCD"/>
    <w:rsid w:val="00076499"/>
    <w:rsid w:val="00076EEA"/>
    <w:rsid w:val="00077472"/>
    <w:rsid w:val="000777D6"/>
    <w:rsid w:val="00077871"/>
    <w:rsid w:val="00080111"/>
    <w:rsid w:val="000809B1"/>
    <w:rsid w:val="00080ADD"/>
    <w:rsid w:val="000812B2"/>
    <w:rsid w:val="000814F7"/>
    <w:rsid w:val="00081598"/>
    <w:rsid w:val="00082EA2"/>
    <w:rsid w:val="0008363F"/>
    <w:rsid w:val="00083BC8"/>
    <w:rsid w:val="00083CD3"/>
    <w:rsid w:val="00083E9E"/>
    <w:rsid w:val="000842E0"/>
    <w:rsid w:val="00084E78"/>
    <w:rsid w:val="000863FC"/>
    <w:rsid w:val="0008650D"/>
    <w:rsid w:val="000869EB"/>
    <w:rsid w:val="00086C98"/>
    <w:rsid w:val="00087285"/>
    <w:rsid w:val="00087537"/>
    <w:rsid w:val="00087CDD"/>
    <w:rsid w:val="000902F1"/>
    <w:rsid w:val="000909B5"/>
    <w:rsid w:val="00090BCD"/>
    <w:rsid w:val="00090CB7"/>
    <w:rsid w:val="00091E7B"/>
    <w:rsid w:val="00092253"/>
    <w:rsid w:val="000928B7"/>
    <w:rsid w:val="0009377D"/>
    <w:rsid w:val="0009429F"/>
    <w:rsid w:val="0009465F"/>
    <w:rsid w:val="00094D03"/>
    <w:rsid w:val="000955AD"/>
    <w:rsid w:val="00095BC9"/>
    <w:rsid w:val="000969F5"/>
    <w:rsid w:val="000A063C"/>
    <w:rsid w:val="000A0DA4"/>
    <w:rsid w:val="000A11E8"/>
    <w:rsid w:val="000A230F"/>
    <w:rsid w:val="000A2E55"/>
    <w:rsid w:val="000A2EF7"/>
    <w:rsid w:val="000A36A0"/>
    <w:rsid w:val="000A3EB7"/>
    <w:rsid w:val="000A5919"/>
    <w:rsid w:val="000A74F0"/>
    <w:rsid w:val="000B06AE"/>
    <w:rsid w:val="000B1245"/>
    <w:rsid w:val="000B3350"/>
    <w:rsid w:val="000B34D6"/>
    <w:rsid w:val="000B36A6"/>
    <w:rsid w:val="000B3AED"/>
    <w:rsid w:val="000B44F9"/>
    <w:rsid w:val="000B46E7"/>
    <w:rsid w:val="000B4D54"/>
    <w:rsid w:val="000B7321"/>
    <w:rsid w:val="000C12A5"/>
    <w:rsid w:val="000C1456"/>
    <w:rsid w:val="000C3085"/>
    <w:rsid w:val="000C3691"/>
    <w:rsid w:val="000C3945"/>
    <w:rsid w:val="000C3F2A"/>
    <w:rsid w:val="000C448C"/>
    <w:rsid w:val="000C4BB0"/>
    <w:rsid w:val="000C5773"/>
    <w:rsid w:val="000C64DC"/>
    <w:rsid w:val="000C73B7"/>
    <w:rsid w:val="000C750A"/>
    <w:rsid w:val="000D05F6"/>
    <w:rsid w:val="000D1888"/>
    <w:rsid w:val="000D2250"/>
    <w:rsid w:val="000D2C2A"/>
    <w:rsid w:val="000D320E"/>
    <w:rsid w:val="000D55A1"/>
    <w:rsid w:val="000D672E"/>
    <w:rsid w:val="000D6CDC"/>
    <w:rsid w:val="000D77C4"/>
    <w:rsid w:val="000D786B"/>
    <w:rsid w:val="000E0062"/>
    <w:rsid w:val="000E0FBC"/>
    <w:rsid w:val="000E20EF"/>
    <w:rsid w:val="000E2489"/>
    <w:rsid w:val="000E280B"/>
    <w:rsid w:val="000E2CF4"/>
    <w:rsid w:val="000E2E70"/>
    <w:rsid w:val="000E362A"/>
    <w:rsid w:val="000E393E"/>
    <w:rsid w:val="000E45AE"/>
    <w:rsid w:val="000E5A77"/>
    <w:rsid w:val="000E6A0C"/>
    <w:rsid w:val="000E75C0"/>
    <w:rsid w:val="000E7C41"/>
    <w:rsid w:val="000F016E"/>
    <w:rsid w:val="000F02E5"/>
    <w:rsid w:val="000F0E0B"/>
    <w:rsid w:val="000F166B"/>
    <w:rsid w:val="000F26FF"/>
    <w:rsid w:val="000F290A"/>
    <w:rsid w:val="000F3423"/>
    <w:rsid w:val="000F3ACE"/>
    <w:rsid w:val="000F3D6B"/>
    <w:rsid w:val="000F51DF"/>
    <w:rsid w:val="000F52EC"/>
    <w:rsid w:val="000F5542"/>
    <w:rsid w:val="000F55E7"/>
    <w:rsid w:val="000F5996"/>
    <w:rsid w:val="000F5C47"/>
    <w:rsid w:val="000F60A9"/>
    <w:rsid w:val="000F60CB"/>
    <w:rsid w:val="000F6294"/>
    <w:rsid w:val="000F684B"/>
    <w:rsid w:val="000F6F13"/>
    <w:rsid w:val="000F7E6E"/>
    <w:rsid w:val="0010005D"/>
    <w:rsid w:val="001001DA"/>
    <w:rsid w:val="00100EEE"/>
    <w:rsid w:val="001026F9"/>
    <w:rsid w:val="00102BC8"/>
    <w:rsid w:val="001032A6"/>
    <w:rsid w:val="00103F3E"/>
    <w:rsid w:val="0010481F"/>
    <w:rsid w:val="00104AC3"/>
    <w:rsid w:val="00105093"/>
    <w:rsid w:val="00105861"/>
    <w:rsid w:val="0010597D"/>
    <w:rsid w:val="001062FA"/>
    <w:rsid w:val="001066FA"/>
    <w:rsid w:val="00106BF3"/>
    <w:rsid w:val="001100B8"/>
    <w:rsid w:val="0011124C"/>
    <w:rsid w:val="0011196D"/>
    <w:rsid w:val="00112B3E"/>
    <w:rsid w:val="00113F16"/>
    <w:rsid w:val="00114016"/>
    <w:rsid w:val="001143D7"/>
    <w:rsid w:val="001149E6"/>
    <w:rsid w:val="001150CA"/>
    <w:rsid w:val="00115393"/>
    <w:rsid w:val="00115F9C"/>
    <w:rsid w:val="001169BB"/>
    <w:rsid w:val="00116AF2"/>
    <w:rsid w:val="001176A7"/>
    <w:rsid w:val="001209C0"/>
    <w:rsid w:val="00120E08"/>
    <w:rsid w:val="001211DC"/>
    <w:rsid w:val="0012162E"/>
    <w:rsid w:val="001221EA"/>
    <w:rsid w:val="00122834"/>
    <w:rsid w:val="00123134"/>
    <w:rsid w:val="00123DD2"/>
    <w:rsid w:val="001241B1"/>
    <w:rsid w:val="00124736"/>
    <w:rsid w:val="001248EC"/>
    <w:rsid w:val="001249CF"/>
    <w:rsid w:val="00124B0D"/>
    <w:rsid w:val="00125483"/>
    <w:rsid w:val="00126514"/>
    <w:rsid w:val="00127299"/>
    <w:rsid w:val="0012746E"/>
    <w:rsid w:val="00127F72"/>
    <w:rsid w:val="00130033"/>
    <w:rsid w:val="001301CD"/>
    <w:rsid w:val="0013034B"/>
    <w:rsid w:val="00130FAA"/>
    <w:rsid w:val="0013139E"/>
    <w:rsid w:val="00132381"/>
    <w:rsid w:val="00133364"/>
    <w:rsid w:val="0013373A"/>
    <w:rsid w:val="00135E5F"/>
    <w:rsid w:val="00136094"/>
    <w:rsid w:val="00136DB5"/>
    <w:rsid w:val="00137301"/>
    <w:rsid w:val="00137399"/>
    <w:rsid w:val="00141523"/>
    <w:rsid w:val="001419ED"/>
    <w:rsid w:val="00143094"/>
    <w:rsid w:val="001432FE"/>
    <w:rsid w:val="001434D4"/>
    <w:rsid w:val="00144BD3"/>
    <w:rsid w:val="00145998"/>
    <w:rsid w:val="00145D5B"/>
    <w:rsid w:val="001465DD"/>
    <w:rsid w:val="00146796"/>
    <w:rsid w:val="00146C14"/>
    <w:rsid w:val="00146FED"/>
    <w:rsid w:val="0014733A"/>
    <w:rsid w:val="001473F3"/>
    <w:rsid w:val="00150F16"/>
    <w:rsid w:val="00151DA4"/>
    <w:rsid w:val="00151EBD"/>
    <w:rsid w:val="001525F6"/>
    <w:rsid w:val="0015277B"/>
    <w:rsid w:val="00153B8B"/>
    <w:rsid w:val="00155330"/>
    <w:rsid w:val="00155508"/>
    <w:rsid w:val="00156227"/>
    <w:rsid w:val="0015695D"/>
    <w:rsid w:val="00157423"/>
    <w:rsid w:val="0016031C"/>
    <w:rsid w:val="001605C2"/>
    <w:rsid w:val="001606B9"/>
    <w:rsid w:val="00160814"/>
    <w:rsid w:val="001613DD"/>
    <w:rsid w:val="0016150F"/>
    <w:rsid w:val="00161757"/>
    <w:rsid w:val="00161B9F"/>
    <w:rsid w:val="001626C5"/>
    <w:rsid w:val="00162C4A"/>
    <w:rsid w:val="00162D9A"/>
    <w:rsid w:val="0016403C"/>
    <w:rsid w:val="001641C5"/>
    <w:rsid w:val="00164676"/>
    <w:rsid w:val="0016585B"/>
    <w:rsid w:val="00165DCF"/>
    <w:rsid w:val="001705EF"/>
    <w:rsid w:val="001716B9"/>
    <w:rsid w:val="00171E7B"/>
    <w:rsid w:val="00171F7B"/>
    <w:rsid w:val="001727BE"/>
    <w:rsid w:val="00173427"/>
    <w:rsid w:val="00173BF0"/>
    <w:rsid w:val="00173D6D"/>
    <w:rsid w:val="00174B3B"/>
    <w:rsid w:val="00174D9E"/>
    <w:rsid w:val="001750EB"/>
    <w:rsid w:val="0017514B"/>
    <w:rsid w:val="0017738D"/>
    <w:rsid w:val="00177EED"/>
    <w:rsid w:val="001822EB"/>
    <w:rsid w:val="001828E2"/>
    <w:rsid w:val="0018405D"/>
    <w:rsid w:val="00184BF8"/>
    <w:rsid w:val="00184C8B"/>
    <w:rsid w:val="001859DB"/>
    <w:rsid w:val="0018653F"/>
    <w:rsid w:val="0018680B"/>
    <w:rsid w:val="00186FD8"/>
    <w:rsid w:val="00187416"/>
    <w:rsid w:val="001877DD"/>
    <w:rsid w:val="00187816"/>
    <w:rsid w:val="00187F6D"/>
    <w:rsid w:val="00190CB5"/>
    <w:rsid w:val="00191010"/>
    <w:rsid w:val="0019114C"/>
    <w:rsid w:val="00191C2C"/>
    <w:rsid w:val="001955F0"/>
    <w:rsid w:val="001961A5"/>
    <w:rsid w:val="001970B5"/>
    <w:rsid w:val="001970C9"/>
    <w:rsid w:val="00197657"/>
    <w:rsid w:val="00197AD6"/>
    <w:rsid w:val="00197DA5"/>
    <w:rsid w:val="001A00B2"/>
    <w:rsid w:val="001A1265"/>
    <w:rsid w:val="001A1A6D"/>
    <w:rsid w:val="001A211E"/>
    <w:rsid w:val="001A248A"/>
    <w:rsid w:val="001A2AC0"/>
    <w:rsid w:val="001A3225"/>
    <w:rsid w:val="001A485C"/>
    <w:rsid w:val="001A48E8"/>
    <w:rsid w:val="001A4F99"/>
    <w:rsid w:val="001A5E58"/>
    <w:rsid w:val="001A6124"/>
    <w:rsid w:val="001A667D"/>
    <w:rsid w:val="001A6C7E"/>
    <w:rsid w:val="001A6F93"/>
    <w:rsid w:val="001B0222"/>
    <w:rsid w:val="001B053A"/>
    <w:rsid w:val="001B07F1"/>
    <w:rsid w:val="001B1726"/>
    <w:rsid w:val="001B2BD9"/>
    <w:rsid w:val="001B2FCE"/>
    <w:rsid w:val="001B3179"/>
    <w:rsid w:val="001B3372"/>
    <w:rsid w:val="001B4CAA"/>
    <w:rsid w:val="001B5D54"/>
    <w:rsid w:val="001B6B19"/>
    <w:rsid w:val="001B6C00"/>
    <w:rsid w:val="001B7E83"/>
    <w:rsid w:val="001C0141"/>
    <w:rsid w:val="001C0E7A"/>
    <w:rsid w:val="001C18B9"/>
    <w:rsid w:val="001C1A54"/>
    <w:rsid w:val="001C3DA1"/>
    <w:rsid w:val="001C3E1D"/>
    <w:rsid w:val="001C4B60"/>
    <w:rsid w:val="001C56DC"/>
    <w:rsid w:val="001C74EB"/>
    <w:rsid w:val="001C78B5"/>
    <w:rsid w:val="001C7BFD"/>
    <w:rsid w:val="001D04E2"/>
    <w:rsid w:val="001D0E98"/>
    <w:rsid w:val="001D155A"/>
    <w:rsid w:val="001D1860"/>
    <w:rsid w:val="001D2BBB"/>
    <w:rsid w:val="001D2CB4"/>
    <w:rsid w:val="001D32D7"/>
    <w:rsid w:val="001D38F1"/>
    <w:rsid w:val="001D39C9"/>
    <w:rsid w:val="001D3BDF"/>
    <w:rsid w:val="001D3CA0"/>
    <w:rsid w:val="001D3F6D"/>
    <w:rsid w:val="001D47F4"/>
    <w:rsid w:val="001D5A3C"/>
    <w:rsid w:val="001D6B82"/>
    <w:rsid w:val="001D7651"/>
    <w:rsid w:val="001E00F1"/>
    <w:rsid w:val="001E094E"/>
    <w:rsid w:val="001E096C"/>
    <w:rsid w:val="001E1505"/>
    <w:rsid w:val="001E1546"/>
    <w:rsid w:val="001E1B74"/>
    <w:rsid w:val="001E2ABB"/>
    <w:rsid w:val="001E3381"/>
    <w:rsid w:val="001E3704"/>
    <w:rsid w:val="001E374D"/>
    <w:rsid w:val="001E44D8"/>
    <w:rsid w:val="001E4983"/>
    <w:rsid w:val="001E57D9"/>
    <w:rsid w:val="001E5A4E"/>
    <w:rsid w:val="001E5E66"/>
    <w:rsid w:val="001E60E7"/>
    <w:rsid w:val="001E6533"/>
    <w:rsid w:val="001E69A6"/>
    <w:rsid w:val="001E6AEC"/>
    <w:rsid w:val="001E6F58"/>
    <w:rsid w:val="001E7479"/>
    <w:rsid w:val="001E7E2F"/>
    <w:rsid w:val="001E7F3E"/>
    <w:rsid w:val="001F1859"/>
    <w:rsid w:val="001F22ED"/>
    <w:rsid w:val="001F2891"/>
    <w:rsid w:val="001F3E49"/>
    <w:rsid w:val="001F5C3C"/>
    <w:rsid w:val="001F6297"/>
    <w:rsid w:val="001F712C"/>
    <w:rsid w:val="001F7AA2"/>
    <w:rsid w:val="0020048C"/>
    <w:rsid w:val="00202702"/>
    <w:rsid w:val="00202CC2"/>
    <w:rsid w:val="002046E2"/>
    <w:rsid w:val="0020516E"/>
    <w:rsid w:val="00205198"/>
    <w:rsid w:val="00205234"/>
    <w:rsid w:val="00205700"/>
    <w:rsid w:val="00205E72"/>
    <w:rsid w:val="00206B1F"/>
    <w:rsid w:val="00207175"/>
    <w:rsid w:val="0020737F"/>
    <w:rsid w:val="00207C47"/>
    <w:rsid w:val="00207E7D"/>
    <w:rsid w:val="00211616"/>
    <w:rsid w:val="002117C5"/>
    <w:rsid w:val="00211E62"/>
    <w:rsid w:val="002120A2"/>
    <w:rsid w:val="00212E25"/>
    <w:rsid w:val="002132BF"/>
    <w:rsid w:val="00213C3D"/>
    <w:rsid w:val="00214205"/>
    <w:rsid w:val="00214B70"/>
    <w:rsid w:val="00214F2A"/>
    <w:rsid w:val="0021506E"/>
    <w:rsid w:val="00215BDA"/>
    <w:rsid w:val="00215CBB"/>
    <w:rsid w:val="002169FD"/>
    <w:rsid w:val="00216EF4"/>
    <w:rsid w:val="00216F22"/>
    <w:rsid w:val="002173B5"/>
    <w:rsid w:val="00220560"/>
    <w:rsid w:val="00220C59"/>
    <w:rsid w:val="002212C2"/>
    <w:rsid w:val="00221AA0"/>
    <w:rsid w:val="00221FE9"/>
    <w:rsid w:val="00222D73"/>
    <w:rsid w:val="0022346F"/>
    <w:rsid w:val="00223A25"/>
    <w:rsid w:val="00224903"/>
    <w:rsid w:val="00224FB5"/>
    <w:rsid w:val="00225192"/>
    <w:rsid w:val="0022551A"/>
    <w:rsid w:val="0022587D"/>
    <w:rsid w:val="00225EC4"/>
    <w:rsid w:val="00226339"/>
    <w:rsid w:val="002304FB"/>
    <w:rsid w:val="0023193C"/>
    <w:rsid w:val="00231E8B"/>
    <w:rsid w:val="002321E5"/>
    <w:rsid w:val="002326D7"/>
    <w:rsid w:val="002333AC"/>
    <w:rsid w:val="002333EE"/>
    <w:rsid w:val="0023371C"/>
    <w:rsid w:val="00233A39"/>
    <w:rsid w:val="00233BA3"/>
    <w:rsid w:val="0023569D"/>
    <w:rsid w:val="00235FDC"/>
    <w:rsid w:val="00236526"/>
    <w:rsid w:val="00236B22"/>
    <w:rsid w:val="00237864"/>
    <w:rsid w:val="00237A80"/>
    <w:rsid w:val="00237AD3"/>
    <w:rsid w:val="00237E80"/>
    <w:rsid w:val="00240CB0"/>
    <w:rsid w:val="00241957"/>
    <w:rsid w:val="00242271"/>
    <w:rsid w:val="0024294E"/>
    <w:rsid w:val="002431E7"/>
    <w:rsid w:val="00244563"/>
    <w:rsid w:val="00244640"/>
    <w:rsid w:val="0024551C"/>
    <w:rsid w:val="002456B9"/>
    <w:rsid w:val="00245DF3"/>
    <w:rsid w:val="00247325"/>
    <w:rsid w:val="00250A1E"/>
    <w:rsid w:val="00252142"/>
    <w:rsid w:val="00252E6E"/>
    <w:rsid w:val="002530B8"/>
    <w:rsid w:val="00255175"/>
    <w:rsid w:val="00255AB6"/>
    <w:rsid w:val="00256C91"/>
    <w:rsid w:val="0025736F"/>
    <w:rsid w:val="002608FA"/>
    <w:rsid w:val="00260CD3"/>
    <w:rsid w:val="002614E5"/>
    <w:rsid w:val="002615C1"/>
    <w:rsid w:val="00262490"/>
    <w:rsid w:val="00264226"/>
    <w:rsid w:val="002643AE"/>
    <w:rsid w:val="002649A8"/>
    <w:rsid w:val="002651AB"/>
    <w:rsid w:val="0026573E"/>
    <w:rsid w:val="00266A0E"/>
    <w:rsid w:val="00266AB9"/>
    <w:rsid w:val="002701BB"/>
    <w:rsid w:val="00270DF4"/>
    <w:rsid w:val="00270E62"/>
    <w:rsid w:val="0027103A"/>
    <w:rsid w:val="002727AD"/>
    <w:rsid w:val="0027287B"/>
    <w:rsid w:val="002728A7"/>
    <w:rsid w:val="00272DCD"/>
    <w:rsid w:val="00273057"/>
    <w:rsid w:val="00276366"/>
    <w:rsid w:val="00276669"/>
    <w:rsid w:val="00276918"/>
    <w:rsid w:val="00276AE2"/>
    <w:rsid w:val="002773C7"/>
    <w:rsid w:val="002778D6"/>
    <w:rsid w:val="00277E19"/>
    <w:rsid w:val="00280B50"/>
    <w:rsid w:val="00280E9B"/>
    <w:rsid w:val="00280EDD"/>
    <w:rsid w:val="0028153E"/>
    <w:rsid w:val="002824F0"/>
    <w:rsid w:val="002826CA"/>
    <w:rsid w:val="00283147"/>
    <w:rsid w:val="00283639"/>
    <w:rsid w:val="00283F72"/>
    <w:rsid w:val="00283FB4"/>
    <w:rsid w:val="0028419F"/>
    <w:rsid w:val="00284830"/>
    <w:rsid w:val="002869AA"/>
    <w:rsid w:val="00287B69"/>
    <w:rsid w:val="00290D7D"/>
    <w:rsid w:val="00291485"/>
    <w:rsid w:val="00291B13"/>
    <w:rsid w:val="00292B39"/>
    <w:rsid w:val="00293232"/>
    <w:rsid w:val="0029375A"/>
    <w:rsid w:val="002938A3"/>
    <w:rsid w:val="00293FDB"/>
    <w:rsid w:val="00294153"/>
    <w:rsid w:val="00294558"/>
    <w:rsid w:val="00294C9A"/>
    <w:rsid w:val="00294F12"/>
    <w:rsid w:val="00295236"/>
    <w:rsid w:val="00295588"/>
    <w:rsid w:val="0029608F"/>
    <w:rsid w:val="0029649D"/>
    <w:rsid w:val="002970D6"/>
    <w:rsid w:val="00297963"/>
    <w:rsid w:val="00297CBB"/>
    <w:rsid w:val="002A0790"/>
    <w:rsid w:val="002A1D28"/>
    <w:rsid w:val="002A1E15"/>
    <w:rsid w:val="002A2237"/>
    <w:rsid w:val="002A232C"/>
    <w:rsid w:val="002A23E0"/>
    <w:rsid w:val="002A260E"/>
    <w:rsid w:val="002A2696"/>
    <w:rsid w:val="002A357F"/>
    <w:rsid w:val="002A3636"/>
    <w:rsid w:val="002A44D3"/>
    <w:rsid w:val="002A47A7"/>
    <w:rsid w:val="002A5DCC"/>
    <w:rsid w:val="002B0A5A"/>
    <w:rsid w:val="002B22D8"/>
    <w:rsid w:val="002B26EA"/>
    <w:rsid w:val="002B2987"/>
    <w:rsid w:val="002B2A15"/>
    <w:rsid w:val="002B432F"/>
    <w:rsid w:val="002B435C"/>
    <w:rsid w:val="002B4AA1"/>
    <w:rsid w:val="002B5C93"/>
    <w:rsid w:val="002B64D7"/>
    <w:rsid w:val="002B7EE5"/>
    <w:rsid w:val="002C0177"/>
    <w:rsid w:val="002C08F7"/>
    <w:rsid w:val="002C13E8"/>
    <w:rsid w:val="002C18CA"/>
    <w:rsid w:val="002C1F1C"/>
    <w:rsid w:val="002C347E"/>
    <w:rsid w:val="002C399E"/>
    <w:rsid w:val="002C3E19"/>
    <w:rsid w:val="002C4A31"/>
    <w:rsid w:val="002C6768"/>
    <w:rsid w:val="002C698B"/>
    <w:rsid w:val="002C735B"/>
    <w:rsid w:val="002C7FFA"/>
    <w:rsid w:val="002D10B9"/>
    <w:rsid w:val="002D1613"/>
    <w:rsid w:val="002D22E4"/>
    <w:rsid w:val="002D26AC"/>
    <w:rsid w:val="002D444C"/>
    <w:rsid w:val="002D59A0"/>
    <w:rsid w:val="002D6345"/>
    <w:rsid w:val="002D661B"/>
    <w:rsid w:val="002D69FA"/>
    <w:rsid w:val="002D6BF2"/>
    <w:rsid w:val="002D7759"/>
    <w:rsid w:val="002D7CAE"/>
    <w:rsid w:val="002D7EC9"/>
    <w:rsid w:val="002E0037"/>
    <w:rsid w:val="002E04F1"/>
    <w:rsid w:val="002E0BB7"/>
    <w:rsid w:val="002E2268"/>
    <w:rsid w:val="002E325A"/>
    <w:rsid w:val="002E33D3"/>
    <w:rsid w:val="002E3976"/>
    <w:rsid w:val="002E3CDD"/>
    <w:rsid w:val="002E4017"/>
    <w:rsid w:val="002E4172"/>
    <w:rsid w:val="002E434B"/>
    <w:rsid w:val="002E47B7"/>
    <w:rsid w:val="002E5883"/>
    <w:rsid w:val="002E58C0"/>
    <w:rsid w:val="002E59A2"/>
    <w:rsid w:val="002E60B0"/>
    <w:rsid w:val="002E6370"/>
    <w:rsid w:val="002E6EC8"/>
    <w:rsid w:val="002F0E6F"/>
    <w:rsid w:val="002F10C3"/>
    <w:rsid w:val="002F1B0C"/>
    <w:rsid w:val="002F295B"/>
    <w:rsid w:val="002F45CB"/>
    <w:rsid w:val="002F4B30"/>
    <w:rsid w:val="002F5BBC"/>
    <w:rsid w:val="002F5D17"/>
    <w:rsid w:val="002F5E46"/>
    <w:rsid w:val="002F637A"/>
    <w:rsid w:val="002F7ADC"/>
    <w:rsid w:val="002F7BA7"/>
    <w:rsid w:val="002F7D39"/>
    <w:rsid w:val="002F7EB1"/>
    <w:rsid w:val="00300057"/>
    <w:rsid w:val="003002E2"/>
    <w:rsid w:val="003037DD"/>
    <w:rsid w:val="003041B6"/>
    <w:rsid w:val="0030427D"/>
    <w:rsid w:val="003048A2"/>
    <w:rsid w:val="003064EA"/>
    <w:rsid w:val="0030660E"/>
    <w:rsid w:val="00306B4A"/>
    <w:rsid w:val="00307149"/>
    <w:rsid w:val="00307BB2"/>
    <w:rsid w:val="003105E4"/>
    <w:rsid w:val="003108C2"/>
    <w:rsid w:val="003115C1"/>
    <w:rsid w:val="003123FA"/>
    <w:rsid w:val="00312F24"/>
    <w:rsid w:val="00312F6C"/>
    <w:rsid w:val="00312F87"/>
    <w:rsid w:val="0031314A"/>
    <w:rsid w:val="00313D2F"/>
    <w:rsid w:val="00313F20"/>
    <w:rsid w:val="00315778"/>
    <w:rsid w:val="003160CB"/>
    <w:rsid w:val="00316A40"/>
    <w:rsid w:val="00317965"/>
    <w:rsid w:val="003179DB"/>
    <w:rsid w:val="0032024C"/>
    <w:rsid w:val="003217A7"/>
    <w:rsid w:val="0032192A"/>
    <w:rsid w:val="00321B39"/>
    <w:rsid w:val="003228D9"/>
    <w:rsid w:val="00323476"/>
    <w:rsid w:val="00324531"/>
    <w:rsid w:val="003258AB"/>
    <w:rsid w:val="0032592A"/>
    <w:rsid w:val="00325DC6"/>
    <w:rsid w:val="0032776A"/>
    <w:rsid w:val="00327A21"/>
    <w:rsid w:val="00327A8D"/>
    <w:rsid w:val="00330773"/>
    <w:rsid w:val="0033088A"/>
    <w:rsid w:val="00330E1F"/>
    <w:rsid w:val="00331204"/>
    <w:rsid w:val="003316AC"/>
    <w:rsid w:val="00331A9B"/>
    <w:rsid w:val="00333401"/>
    <w:rsid w:val="00336546"/>
    <w:rsid w:val="00336729"/>
    <w:rsid w:val="003369DF"/>
    <w:rsid w:val="0033704B"/>
    <w:rsid w:val="00340388"/>
    <w:rsid w:val="00340D9F"/>
    <w:rsid w:val="0034113C"/>
    <w:rsid w:val="00341403"/>
    <w:rsid w:val="003423D6"/>
    <w:rsid w:val="0034277E"/>
    <w:rsid w:val="00343765"/>
    <w:rsid w:val="00344477"/>
    <w:rsid w:val="00344C67"/>
    <w:rsid w:val="00347092"/>
    <w:rsid w:val="00347D77"/>
    <w:rsid w:val="003503FD"/>
    <w:rsid w:val="00351B12"/>
    <w:rsid w:val="00351B66"/>
    <w:rsid w:val="003535F9"/>
    <w:rsid w:val="00354C4F"/>
    <w:rsid w:val="00354CBF"/>
    <w:rsid w:val="00354FA8"/>
    <w:rsid w:val="0035533C"/>
    <w:rsid w:val="003561AF"/>
    <w:rsid w:val="00357818"/>
    <w:rsid w:val="003579B6"/>
    <w:rsid w:val="00357DC6"/>
    <w:rsid w:val="00361736"/>
    <w:rsid w:val="0036268D"/>
    <w:rsid w:val="0036289B"/>
    <w:rsid w:val="0036326E"/>
    <w:rsid w:val="00363427"/>
    <w:rsid w:val="00363646"/>
    <w:rsid w:val="00364329"/>
    <w:rsid w:val="00364972"/>
    <w:rsid w:val="0036539B"/>
    <w:rsid w:val="00365F70"/>
    <w:rsid w:val="00366109"/>
    <w:rsid w:val="00366F72"/>
    <w:rsid w:val="00367A5A"/>
    <w:rsid w:val="00370732"/>
    <w:rsid w:val="00370C6C"/>
    <w:rsid w:val="003710BB"/>
    <w:rsid w:val="0037125C"/>
    <w:rsid w:val="003720FD"/>
    <w:rsid w:val="003723D0"/>
    <w:rsid w:val="003729FC"/>
    <w:rsid w:val="00372BC8"/>
    <w:rsid w:val="00372FD0"/>
    <w:rsid w:val="0037308D"/>
    <w:rsid w:val="00373548"/>
    <w:rsid w:val="00373D47"/>
    <w:rsid w:val="00374E07"/>
    <w:rsid w:val="00375AFE"/>
    <w:rsid w:val="00376616"/>
    <w:rsid w:val="003768B1"/>
    <w:rsid w:val="0037715C"/>
    <w:rsid w:val="00377739"/>
    <w:rsid w:val="003802A5"/>
    <w:rsid w:val="00380BCE"/>
    <w:rsid w:val="00381385"/>
    <w:rsid w:val="00382572"/>
    <w:rsid w:val="00384ECA"/>
    <w:rsid w:val="00385333"/>
    <w:rsid w:val="003856D5"/>
    <w:rsid w:val="00385984"/>
    <w:rsid w:val="00386455"/>
    <w:rsid w:val="00386AAB"/>
    <w:rsid w:val="0038743E"/>
    <w:rsid w:val="00387A0E"/>
    <w:rsid w:val="00387AC9"/>
    <w:rsid w:val="003910D1"/>
    <w:rsid w:val="00391492"/>
    <w:rsid w:val="00394713"/>
    <w:rsid w:val="00394A0E"/>
    <w:rsid w:val="00394BF3"/>
    <w:rsid w:val="00394F40"/>
    <w:rsid w:val="0039586F"/>
    <w:rsid w:val="00395A2A"/>
    <w:rsid w:val="003A0FCD"/>
    <w:rsid w:val="003A24A3"/>
    <w:rsid w:val="003A2715"/>
    <w:rsid w:val="003A284E"/>
    <w:rsid w:val="003A4182"/>
    <w:rsid w:val="003A4F6D"/>
    <w:rsid w:val="003A5876"/>
    <w:rsid w:val="003A6786"/>
    <w:rsid w:val="003A6CE7"/>
    <w:rsid w:val="003A7220"/>
    <w:rsid w:val="003A7E7C"/>
    <w:rsid w:val="003A7F42"/>
    <w:rsid w:val="003B16B7"/>
    <w:rsid w:val="003B246C"/>
    <w:rsid w:val="003B3F5B"/>
    <w:rsid w:val="003B593C"/>
    <w:rsid w:val="003B5AF3"/>
    <w:rsid w:val="003B5C8F"/>
    <w:rsid w:val="003B5E6C"/>
    <w:rsid w:val="003B6AD5"/>
    <w:rsid w:val="003B7003"/>
    <w:rsid w:val="003B719F"/>
    <w:rsid w:val="003B73FF"/>
    <w:rsid w:val="003B7E3B"/>
    <w:rsid w:val="003C05E5"/>
    <w:rsid w:val="003C1DFC"/>
    <w:rsid w:val="003C1EE1"/>
    <w:rsid w:val="003C36E8"/>
    <w:rsid w:val="003C3779"/>
    <w:rsid w:val="003C3F42"/>
    <w:rsid w:val="003C416F"/>
    <w:rsid w:val="003C490A"/>
    <w:rsid w:val="003C4E15"/>
    <w:rsid w:val="003C5FF4"/>
    <w:rsid w:val="003C61EC"/>
    <w:rsid w:val="003C7352"/>
    <w:rsid w:val="003D0914"/>
    <w:rsid w:val="003D0BA7"/>
    <w:rsid w:val="003D0E8E"/>
    <w:rsid w:val="003D18CC"/>
    <w:rsid w:val="003D267D"/>
    <w:rsid w:val="003D2E1D"/>
    <w:rsid w:val="003D3E79"/>
    <w:rsid w:val="003D5727"/>
    <w:rsid w:val="003D7670"/>
    <w:rsid w:val="003D7860"/>
    <w:rsid w:val="003D7C04"/>
    <w:rsid w:val="003E0609"/>
    <w:rsid w:val="003E2F2E"/>
    <w:rsid w:val="003E3931"/>
    <w:rsid w:val="003E3960"/>
    <w:rsid w:val="003E3C88"/>
    <w:rsid w:val="003E584E"/>
    <w:rsid w:val="003E5BC4"/>
    <w:rsid w:val="003E5D58"/>
    <w:rsid w:val="003E6701"/>
    <w:rsid w:val="003F0881"/>
    <w:rsid w:val="003F10C0"/>
    <w:rsid w:val="003F1D54"/>
    <w:rsid w:val="003F1DF6"/>
    <w:rsid w:val="003F2391"/>
    <w:rsid w:val="003F30AE"/>
    <w:rsid w:val="003F3464"/>
    <w:rsid w:val="003F348C"/>
    <w:rsid w:val="003F45F1"/>
    <w:rsid w:val="003F463B"/>
    <w:rsid w:val="003F4974"/>
    <w:rsid w:val="003F4EB8"/>
    <w:rsid w:val="003F5200"/>
    <w:rsid w:val="003F53B4"/>
    <w:rsid w:val="003F6F09"/>
    <w:rsid w:val="003F6F61"/>
    <w:rsid w:val="003F6F67"/>
    <w:rsid w:val="003F7050"/>
    <w:rsid w:val="0040005F"/>
    <w:rsid w:val="004002E1"/>
    <w:rsid w:val="00400603"/>
    <w:rsid w:val="00401569"/>
    <w:rsid w:val="0040183C"/>
    <w:rsid w:val="004018AD"/>
    <w:rsid w:val="004029F8"/>
    <w:rsid w:val="00403443"/>
    <w:rsid w:val="004036D6"/>
    <w:rsid w:val="00405179"/>
    <w:rsid w:val="0040521B"/>
    <w:rsid w:val="00405BAB"/>
    <w:rsid w:val="00405F9C"/>
    <w:rsid w:val="004060A8"/>
    <w:rsid w:val="00406DA3"/>
    <w:rsid w:val="0040774B"/>
    <w:rsid w:val="00407EA4"/>
    <w:rsid w:val="00407F7D"/>
    <w:rsid w:val="00410144"/>
    <w:rsid w:val="004109DC"/>
    <w:rsid w:val="00410F0C"/>
    <w:rsid w:val="00412388"/>
    <w:rsid w:val="00412E98"/>
    <w:rsid w:val="0041394E"/>
    <w:rsid w:val="00413E9D"/>
    <w:rsid w:val="00413FDF"/>
    <w:rsid w:val="00414405"/>
    <w:rsid w:val="00415959"/>
    <w:rsid w:val="00415A93"/>
    <w:rsid w:val="00415E5E"/>
    <w:rsid w:val="00415FAE"/>
    <w:rsid w:val="00416168"/>
    <w:rsid w:val="004163CA"/>
    <w:rsid w:val="00416458"/>
    <w:rsid w:val="00420353"/>
    <w:rsid w:val="00421346"/>
    <w:rsid w:val="0042136A"/>
    <w:rsid w:val="00421C0E"/>
    <w:rsid w:val="004223C5"/>
    <w:rsid w:val="004243D5"/>
    <w:rsid w:val="0042477D"/>
    <w:rsid w:val="004262B6"/>
    <w:rsid w:val="00426E8B"/>
    <w:rsid w:val="00427668"/>
    <w:rsid w:val="004279A1"/>
    <w:rsid w:val="004302F5"/>
    <w:rsid w:val="0043036C"/>
    <w:rsid w:val="00430879"/>
    <w:rsid w:val="00430BE6"/>
    <w:rsid w:val="004319C2"/>
    <w:rsid w:val="004327F8"/>
    <w:rsid w:val="004328FC"/>
    <w:rsid w:val="004330FE"/>
    <w:rsid w:val="00433961"/>
    <w:rsid w:val="004359DC"/>
    <w:rsid w:val="0044058F"/>
    <w:rsid w:val="00440E31"/>
    <w:rsid w:val="004410ED"/>
    <w:rsid w:val="00443F10"/>
    <w:rsid w:val="00444D35"/>
    <w:rsid w:val="00445083"/>
    <w:rsid w:val="0044550B"/>
    <w:rsid w:val="004462D8"/>
    <w:rsid w:val="004464E9"/>
    <w:rsid w:val="00447993"/>
    <w:rsid w:val="004506EC"/>
    <w:rsid w:val="00451EE5"/>
    <w:rsid w:val="00452CEC"/>
    <w:rsid w:val="00453D53"/>
    <w:rsid w:val="00453DD7"/>
    <w:rsid w:val="00455C18"/>
    <w:rsid w:val="00455F17"/>
    <w:rsid w:val="00456404"/>
    <w:rsid w:val="00457075"/>
    <w:rsid w:val="004571F0"/>
    <w:rsid w:val="0045756C"/>
    <w:rsid w:val="0046157E"/>
    <w:rsid w:val="00461764"/>
    <w:rsid w:val="004623D9"/>
    <w:rsid w:val="00462768"/>
    <w:rsid w:val="00462F6B"/>
    <w:rsid w:val="00463549"/>
    <w:rsid w:val="004639D7"/>
    <w:rsid w:val="004641A3"/>
    <w:rsid w:val="00464412"/>
    <w:rsid w:val="00466807"/>
    <w:rsid w:val="00466F25"/>
    <w:rsid w:val="00467314"/>
    <w:rsid w:val="00467F00"/>
    <w:rsid w:val="00471594"/>
    <w:rsid w:val="00472854"/>
    <w:rsid w:val="00472BA5"/>
    <w:rsid w:val="004734E4"/>
    <w:rsid w:val="00473F5F"/>
    <w:rsid w:val="004755E5"/>
    <w:rsid w:val="00476394"/>
    <w:rsid w:val="00476711"/>
    <w:rsid w:val="00477E8E"/>
    <w:rsid w:val="0048070E"/>
    <w:rsid w:val="00481632"/>
    <w:rsid w:val="0048190B"/>
    <w:rsid w:val="00482EDA"/>
    <w:rsid w:val="00483762"/>
    <w:rsid w:val="00483BDD"/>
    <w:rsid w:val="0048485C"/>
    <w:rsid w:val="004854C8"/>
    <w:rsid w:val="004855D9"/>
    <w:rsid w:val="0048607D"/>
    <w:rsid w:val="0048696F"/>
    <w:rsid w:val="00487561"/>
    <w:rsid w:val="00487885"/>
    <w:rsid w:val="004904D1"/>
    <w:rsid w:val="0049076B"/>
    <w:rsid w:val="00491084"/>
    <w:rsid w:val="00491696"/>
    <w:rsid w:val="00491CFB"/>
    <w:rsid w:val="00494B03"/>
    <w:rsid w:val="0049579D"/>
    <w:rsid w:val="00495A4F"/>
    <w:rsid w:val="00496F61"/>
    <w:rsid w:val="004A0CD5"/>
    <w:rsid w:val="004A0EA5"/>
    <w:rsid w:val="004A0F7F"/>
    <w:rsid w:val="004A178C"/>
    <w:rsid w:val="004A1882"/>
    <w:rsid w:val="004A1E2F"/>
    <w:rsid w:val="004A2050"/>
    <w:rsid w:val="004A2446"/>
    <w:rsid w:val="004A34D9"/>
    <w:rsid w:val="004A376C"/>
    <w:rsid w:val="004A4DCA"/>
    <w:rsid w:val="004A71F9"/>
    <w:rsid w:val="004A7994"/>
    <w:rsid w:val="004B0C3B"/>
    <w:rsid w:val="004B16DD"/>
    <w:rsid w:val="004B18B4"/>
    <w:rsid w:val="004B28FF"/>
    <w:rsid w:val="004B2C7C"/>
    <w:rsid w:val="004B3B24"/>
    <w:rsid w:val="004B52A5"/>
    <w:rsid w:val="004B59AF"/>
    <w:rsid w:val="004B5AA0"/>
    <w:rsid w:val="004B5EC0"/>
    <w:rsid w:val="004B7341"/>
    <w:rsid w:val="004B7BB9"/>
    <w:rsid w:val="004C042B"/>
    <w:rsid w:val="004C0C6E"/>
    <w:rsid w:val="004C1693"/>
    <w:rsid w:val="004C2743"/>
    <w:rsid w:val="004C2D8C"/>
    <w:rsid w:val="004C3F86"/>
    <w:rsid w:val="004C4089"/>
    <w:rsid w:val="004C5262"/>
    <w:rsid w:val="004C5661"/>
    <w:rsid w:val="004C5879"/>
    <w:rsid w:val="004C64E7"/>
    <w:rsid w:val="004C6C00"/>
    <w:rsid w:val="004C6D8C"/>
    <w:rsid w:val="004C6D9F"/>
    <w:rsid w:val="004C6DBE"/>
    <w:rsid w:val="004C7373"/>
    <w:rsid w:val="004D0181"/>
    <w:rsid w:val="004D0830"/>
    <w:rsid w:val="004D09D2"/>
    <w:rsid w:val="004D15A1"/>
    <w:rsid w:val="004D197A"/>
    <w:rsid w:val="004D2881"/>
    <w:rsid w:val="004D28F5"/>
    <w:rsid w:val="004D2A62"/>
    <w:rsid w:val="004D31A8"/>
    <w:rsid w:val="004D3E66"/>
    <w:rsid w:val="004D4A41"/>
    <w:rsid w:val="004D4D19"/>
    <w:rsid w:val="004D5414"/>
    <w:rsid w:val="004D5E19"/>
    <w:rsid w:val="004D608F"/>
    <w:rsid w:val="004D6259"/>
    <w:rsid w:val="004D6AE1"/>
    <w:rsid w:val="004D773C"/>
    <w:rsid w:val="004E0450"/>
    <w:rsid w:val="004E1D85"/>
    <w:rsid w:val="004E2070"/>
    <w:rsid w:val="004E2BEB"/>
    <w:rsid w:val="004E31A8"/>
    <w:rsid w:val="004E36CE"/>
    <w:rsid w:val="004E3DF2"/>
    <w:rsid w:val="004E435C"/>
    <w:rsid w:val="004E4D6D"/>
    <w:rsid w:val="004E524F"/>
    <w:rsid w:val="004E53AC"/>
    <w:rsid w:val="004E5B08"/>
    <w:rsid w:val="004E6044"/>
    <w:rsid w:val="004E707F"/>
    <w:rsid w:val="004E7D3F"/>
    <w:rsid w:val="004E7EAB"/>
    <w:rsid w:val="004F1DCD"/>
    <w:rsid w:val="004F276B"/>
    <w:rsid w:val="004F2A7C"/>
    <w:rsid w:val="004F2CCD"/>
    <w:rsid w:val="004F3355"/>
    <w:rsid w:val="004F335E"/>
    <w:rsid w:val="004F357C"/>
    <w:rsid w:val="004F43EF"/>
    <w:rsid w:val="004F45DA"/>
    <w:rsid w:val="004F476C"/>
    <w:rsid w:val="004F5164"/>
    <w:rsid w:val="004F5250"/>
    <w:rsid w:val="004F63B8"/>
    <w:rsid w:val="004F74D3"/>
    <w:rsid w:val="004F7686"/>
    <w:rsid w:val="004F7CBB"/>
    <w:rsid w:val="0050100B"/>
    <w:rsid w:val="005019C9"/>
    <w:rsid w:val="00501F4B"/>
    <w:rsid w:val="00502560"/>
    <w:rsid w:val="00502E78"/>
    <w:rsid w:val="0050385C"/>
    <w:rsid w:val="00503AB0"/>
    <w:rsid w:val="00503D2B"/>
    <w:rsid w:val="00504183"/>
    <w:rsid w:val="0050432E"/>
    <w:rsid w:val="00504504"/>
    <w:rsid w:val="0050497C"/>
    <w:rsid w:val="0050612F"/>
    <w:rsid w:val="00506310"/>
    <w:rsid w:val="0050673E"/>
    <w:rsid w:val="00506CDD"/>
    <w:rsid w:val="00506F8A"/>
    <w:rsid w:val="0050741F"/>
    <w:rsid w:val="005100CA"/>
    <w:rsid w:val="00510486"/>
    <w:rsid w:val="00511072"/>
    <w:rsid w:val="005111A1"/>
    <w:rsid w:val="00511D8A"/>
    <w:rsid w:val="005146A0"/>
    <w:rsid w:val="0051511B"/>
    <w:rsid w:val="00515153"/>
    <w:rsid w:val="0051576E"/>
    <w:rsid w:val="00515AC8"/>
    <w:rsid w:val="00515C04"/>
    <w:rsid w:val="0051662E"/>
    <w:rsid w:val="00517469"/>
    <w:rsid w:val="005200BC"/>
    <w:rsid w:val="00520BBF"/>
    <w:rsid w:val="00520CDA"/>
    <w:rsid w:val="00522574"/>
    <w:rsid w:val="00522C10"/>
    <w:rsid w:val="00522FE9"/>
    <w:rsid w:val="005237B1"/>
    <w:rsid w:val="00524705"/>
    <w:rsid w:val="005249CD"/>
    <w:rsid w:val="00525B42"/>
    <w:rsid w:val="00527738"/>
    <w:rsid w:val="00527F1B"/>
    <w:rsid w:val="00531CAB"/>
    <w:rsid w:val="00531D8F"/>
    <w:rsid w:val="0053209A"/>
    <w:rsid w:val="0053431C"/>
    <w:rsid w:val="00535049"/>
    <w:rsid w:val="00535618"/>
    <w:rsid w:val="00535852"/>
    <w:rsid w:val="0054013C"/>
    <w:rsid w:val="005402DE"/>
    <w:rsid w:val="0054095F"/>
    <w:rsid w:val="00540962"/>
    <w:rsid w:val="00542560"/>
    <w:rsid w:val="005439EA"/>
    <w:rsid w:val="00544FF6"/>
    <w:rsid w:val="00545062"/>
    <w:rsid w:val="0054566B"/>
    <w:rsid w:val="005463C1"/>
    <w:rsid w:val="00546504"/>
    <w:rsid w:val="0054685C"/>
    <w:rsid w:val="00546BD7"/>
    <w:rsid w:val="00546E88"/>
    <w:rsid w:val="00547748"/>
    <w:rsid w:val="00550C54"/>
    <w:rsid w:val="00551523"/>
    <w:rsid w:val="005521D8"/>
    <w:rsid w:val="00552820"/>
    <w:rsid w:val="00552C1E"/>
    <w:rsid w:val="00552F6A"/>
    <w:rsid w:val="00556802"/>
    <w:rsid w:val="00556DCC"/>
    <w:rsid w:val="00556E23"/>
    <w:rsid w:val="00557321"/>
    <w:rsid w:val="00560184"/>
    <w:rsid w:val="00562DD0"/>
    <w:rsid w:val="0056482F"/>
    <w:rsid w:val="0056485E"/>
    <w:rsid w:val="00564B5F"/>
    <w:rsid w:val="00565936"/>
    <w:rsid w:val="00565CDF"/>
    <w:rsid w:val="00565D7D"/>
    <w:rsid w:val="00565E5D"/>
    <w:rsid w:val="0056625A"/>
    <w:rsid w:val="0056625D"/>
    <w:rsid w:val="005663EA"/>
    <w:rsid w:val="00566ADB"/>
    <w:rsid w:val="00566E37"/>
    <w:rsid w:val="00566F9E"/>
    <w:rsid w:val="0057064C"/>
    <w:rsid w:val="00570753"/>
    <w:rsid w:val="00570FBC"/>
    <w:rsid w:val="0057126F"/>
    <w:rsid w:val="0057214D"/>
    <w:rsid w:val="005728A0"/>
    <w:rsid w:val="00572A09"/>
    <w:rsid w:val="00572B3A"/>
    <w:rsid w:val="005736B7"/>
    <w:rsid w:val="00573D5F"/>
    <w:rsid w:val="005747C3"/>
    <w:rsid w:val="005749D5"/>
    <w:rsid w:val="00575504"/>
    <w:rsid w:val="005760ED"/>
    <w:rsid w:val="00576C50"/>
    <w:rsid w:val="00580493"/>
    <w:rsid w:val="005813C8"/>
    <w:rsid w:val="00582C0B"/>
    <w:rsid w:val="005830C5"/>
    <w:rsid w:val="00584EAE"/>
    <w:rsid w:val="005851D5"/>
    <w:rsid w:val="005858BD"/>
    <w:rsid w:val="005860DB"/>
    <w:rsid w:val="00586631"/>
    <w:rsid w:val="005871FA"/>
    <w:rsid w:val="00590F1C"/>
    <w:rsid w:val="00591180"/>
    <w:rsid w:val="005914C8"/>
    <w:rsid w:val="00591529"/>
    <w:rsid w:val="005921D6"/>
    <w:rsid w:val="00592829"/>
    <w:rsid w:val="00593365"/>
    <w:rsid w:val="0059342D"/>
    <w:rsid w:val="00593BA2"/>
    <w:rsid w:val="00593D9F"/>
    <w:rsid w:val="005944E8"/>
    <w:rsid w:val="0059555B"/>
    <w:rsid w:val="005957B3"/>
    <w:rsid w:val="00595B56"/>
    <w:rsid w:val="00596FE4"/>
    <w:rsid w:val="005976A7"/>
    <w:rsid w:val="00597B7C"/>
    <w:rsid w:val="00597BE2"/>
    <w:rsid w:val="005A264F"/>
    <w:rsid w:val="005A32DC"/>
    <w:rsid w:val="005A3BBA"/>
    <w:rsid w:val="005A4873"/>
    <w:rsid w:val="005A4A06"/>
    <w:rsid w:val="005A569C"/>
    <w:rsid w:val="005A5968"/>
    <w:rsid w:val="005A6AF0"/>
    <w:rsid w:val="005A70AB"/>
    <w:rsid w:val="005A70E5"/>
    <w:rsid w:val="005A7232"/>
    <w:rsid w:val="005A7B6E"/>
    <w:rsid w:val="005A7E12"/>
    <w:rsid w:val="005B01DA"/>
    <w:rsid w:val="005B0A67"/>
    <w:rsid w:val="005B133D"/>
    <w:rsid w:val="005B1523"/>
    <w:rsid w:val="005B2D53"/>
    <w:rsid w:val="005B2D56"/>
    <w:rsid w:val="005B2E10"/>
    <w:rsid w:val="005B3507"/>
    <w:rsid w:val="005B4005"/>
    <w:rsid w:val="005B504D"/>
    <w:rsid w:val="005B555C"/>
    <w:rsid w:val="005B638D"/>
    <w:rsid w:val="005B6D30"/>
    <w:rsid w:val="005B7203"/>
    <w:rsid w:val="005B7251"/>
    <w:rsid w:val="005B7EFA"/>
    <w:rsid w:val="005C0AAD"/>
    <w:rsid w:val="005C21DC"/>
    <w:rsid w:val="005C23E4"/>
    <w:rsid w:val="005C23E9"/>
    <w:rsid w:val="005C28C7"/>
    <w:rsid w:val="005C31B5"/>
    <w:rsid w:val="005C3F51"/>
    <w:rsid w:val="005C4295"/>
    <w:rsid w:val="005C4356"/>
    <w:rsid w:val="005C493F"/>
    <w:rsid w:val="005C67B8"/>
    <w:rsid w:val="005C73AF"/>
    <w:rsid w:val="005C75B8"/>
    <w:rsid w:val="005C7A62"/>
    <w:rsid w:val="005D0F22"/>
    <w:rsid w:val="005D1E14"/>
    <w:rsid w:val="005D2761"/>
    <w:rsid w:val="005D2F87"/>
    <w:rsid w:val="005D3023"/>
    <w:rsid w:val="005D422E"/>
    <w:rsid w:val="005D6241"/>
    <w:rsid w:val="005D6BED"/>
    <w:rsid w:val="005D6C43"/>
    <w:rsid w:val="005D7321"/>
    <w:rsid w:val="005D7473"/>
    <w:rsid w:val="005E0299"/>
    <w:rsid w:val="005E03A9"/>
    <w:rsid w:val="005E0406"/>
    <w:rsid w:val="005E0830"/>
    <w:rsid w:val="005E09AE"/>
    <w:rsid w:val="005E0E73"/>
    <w:rsid w:val="005E19B0"/>
    <w:rsid w:val="005E1A42"/>
    <w:rsid w:val="005E1E5B"/>
    <w:rsid w:val="005E3271"/>
    <w:rsid w:val="005E39E8"/>
    <w:rsid w:val="005E4E3E"/>
    <w:rsid w:val="005E5AA3"/>
    <w:rsid w:val="005E7B52"/>
    <w:rsid w:val="005F002B"/>
    <w:rsid w:val="005F012B"/>
    <w:rsid w:val="005F0CAF"/>
    <w:rsid w:val="005F3218"/>
    <w:rsid w:val="005F3974"/>
    <w:rsid w:val="005F3D3C"/>
    <w:rsid w:val="005F3E10"/>
    <w:rsid w:val="005F4929"/>
    <w:rsid w:val="005F4AD1"/>
    <w:rsid w:val="005F5428"/>
    <w:rsid w:val="005F5722"/>
    <w:rsid w:val="005F5BCD"/>
    <w:rsid w:val="005F606D"/>
    <w:rsid w:val="005F63F0"/>
    <w:rsid w:val="005F7B1E"/>
    <w:rsid w:val="005F7EDD"/>
    <w:rsid w:val="005F7FC6"/>
    <w:rsid w:val="00600ECF"/>
    <w:rsid w:val="00601E07"/>
    <w:rsid w:val="0060214B"/>
    <w:rsid w:val="00602B4D"/>
    <w:rsid w:val="00603691"/>
    <w:rsid w:val="00603AD8"/>
    <w:rsid w:val="00604453"/>
    <w:rsid w:val="00605056"/>
    <w:rsid w:val="00605D9E"/>
    <w:rsid w:val="00606B90"/>
    <w:rsid w:val="006071D9"/>
    <w:rsid w:val="006073C1"/>
    <w:rsid w:val="00607760"/>
    <w:rsid w:val="0060790C"/>
    <w:rsid w:val="00610BF7"/>
    <w:rsid w:val="00612A4D"/>
    <w:rsid w:val="006134A7"/>
    <w:rsid w:val="00613BBB"/>
    <w:rsid w:val="00613E5B"/>
    <w:rsid w:val="0061423C"/>
    <w:rsid w:val="00615D32"/>
    <w:rsid w:val="00616B74"/>
    <w:rsid w:val="00617B5F"/>
    <w:rsid w:val="00621771"/>
    <w:rsid w:val="006220D9"/>
    <w:rsid w:val="006229F6"/>
    <w:rsid w:val="00624674"/>
    <w:rsid w:val="0062509F"/>
    <w:rsid w:val="006252BE"/>
    <w:rsid w:val="0062663E"/>
    <w:rsid w:val="00627B64"/>
    <w:rsid w:val="006306F2"/>
    <w:rsid w:val="00631669"/>
    <w:rsid w:val="00631A1D"/>
    <w:rsid w:val="00631BC8"/>
    <w:rsid w:val="00631C59"/>
    <w:rsid w:val="00631F9B"/>
    <w:rsid w:val="00632BED"/>
    <w:rsid w:val="006337AB"/>
    <w:rsid w:val="00633B22"/>
    <w:rsid w:val="00634679"/>
    <w:rsid w:val="0063624A"/>
    <w:rsid w:val="00636709"/>
    <w:rsid w:val="006378A6"/>
    <w:rsid w:val="0064033B"/>
    <w:rsid w:val="00640D7C"/>
    <w:rsid w:val="00641D4B"/>
    <w:rsid w:val="00642002"/>
    <w:rsid w:val="006420F0"/>
    <w:rsid w:val="00642BB8"/>
    <w:rsid w:val="00642C69"/>
    <w:rsid w:val="00643B6C"/>
    <w:rsid w:val="0064520C"/>
    <w:rsid w:val="00645DB2"/>
    <w:rsid w:val="006478A0"/>
    <w:rsid w:val="00647BE3"/>
    <w:rsid w:val="00651F86"/>
    <w:rsid w:val="00652645"/>
    <w:rsid w:val="006540C6"/>
    <w:rsid w:val="006541A3"/>
    <w:rsid w:val="00654B2B"/>
    <w:rsid w:val="00654FC8"/>
    <w:rsid w:val="006559B4"/>
    <w:rsid w:val="00655C23"/>
    <w:rsid w:val="00655E61"/>
    <w:rsid w:val="006560A7"/>
    <w:rsid w:val="0065706F"/>
    <w:rsid w:val="0065727A"/>
    <w:rsid w:val="0066078C"/>
    <w:rsid w:val="00660E5B"/>
    <w:rsid w:val="00661B0B"/>
    <w:rsid w:val="006620F4"/>
    <w:rsid w:val="0066260E"/>
    <w:rsid w:val="006628ED"/>
    <w:rsid w:val="00662C46"/>
    <w:rsid w:val="0066314D"/>
    <w:rsid w:val="0066346C"/>
    <w:rsid w:val="00664431"/>
    <w:rsid w:val="00664A03"/>
    <w:rsid w:val="00664DE5"/>
    <w:rsid w:val="00664ED2"/>
    <w:rsid w:val="006654EB"/>
    <w:rsid w:val="00665BF5"/>
    <w:rsid w:val="0066677A"/>
    <w:rsid w:val="00667484"/>
    <w:rsid w:val="00667618"/>
    <w:rsid w:val="0066798E"/>
    <w:rsid w:val="00670383"/>
    <w:rsid w:val="00671844"/>
    <w:rsid w:val="00671A84"/>
    <w:rsid w:val="006724BF"/>
    <w:rsid w:val="00672FC4"/>
    <w:rsid w:val="00673791"/>
    <w:rsid w:val="00674AAD"/>
    <w:rsid w:val="00674F7B"/>
    <w:rsid w:val="00675238"/>
    <w:rsid w:val="006765ED"/>
    <w:rsid w:val="00676982"/>
    <w:rsid w:val="00677537"/>
    <w:rsid w:val="00677595"/>
    <w:rsid w:val="0067776F"/>
    <w:rsid w:val="0068091E"/>
    <w:rsid w:val="00681280"/>
    <w:rsid w:val="00681585"/>
    <w:rsid w:val="006826CF"/>
    <w:rsid w:val="006827DF"/>
    <w:rsid w:val="00682F94"/>
    <w:rsid w:val="006839CB"/>
    <w:rsid w:val="00684BFE"/>
    <w:rsid w:val="00684C50"/>
    <w:rsid w:val="00685094"/>
    <w:rsid w:val="006855A3"/>
    <w:rsid w:val="00685938"/>
    <w:rsid w:val="00686481"/>
    <w:rsid w:val="006869F3"/>
    <w:rsid w:val="0068714B"/>
    <w:rsid w:val="00687C27"/>
    <w:rsid w:val="00687F7D"/>
    <w:rsid w:val="0069081C"/>
    <w:rsid w:val="00690BE7"/>
    <w:rsid w:val="00690CC1"/>
    <w:rsid w:val="00691FFB"/>
    <w:rsid w:val="00692788"/>
    <w:rsid w:val="006928CE"/>
    <w:rsid w:val="00692C3E"/>
    <w:rsid w:val="006932F7"/>
    <w:rsid w:val="00693BFA"/>
    <w:rsid w:val="00694989"/>
    <w:rsid w:val="00695252"/>
    <w:rsid w:val="00696CF7"/>
    <w:rsid w:val="0069763C"/>
    <w:rsid w:val="006A1136"/>
    <w:rsid w:val="006A2264"/>
    <w:rsid w:val="006A236D"/>
    <w:rsid w:val="006A2D8C"/>
    <w:rsid w:val="006A3E4B"/>
    <w:rsid w:val="006A4176"/>
    <w:rsid w:val="006A5CF9"/>
    <w:rsid w:val="006A6518"/>
    <w:rsid w:val="006A7EAA"/>
    <w:rsid w:val="006B05A2"/>
    <w:rsid w:val="006B0A62"/>
    <w:rsid w:val="006B1250"/>
    <w:rsid w:val="006B1740"/>
    <w:rsid w:val="006B3B5A"/>
    <w:rsid w:val="006B4F9E"/>
    <w:rsid w:val="006B526D"/>
    <w:rsid w:val="006B5970"/>
    <w:rsid w:val="006B5C50"/>
    <w:rsid w:val="006B6028"/>
    <w:rsid w:val="006B66CA"/>
    <w:rsid w:val="006B728F"/>
    <w:rsid w:val="006B755A"/>
    <w:rsid w:val="006C0190"/>
    <w:rsid w:val="006C020F"/>
    <w:rsid w:val="006C0655"/>
    <w:rsid w:val="006C1152"/>
    <w:rsid w:val="006C1302"/>
    <w:rsid w:val="006C2CE5"/>
    <w:rsid w:val="006C2F7C"/>
    <w:rsid w:val="006C4EE4"/>
    <w:rsid w:val="006C64F3"/>
    <w:rsid w:val="006C6E95"/>
    <w:rsid w:val="006C7372"/>
    <w:rsid w:val="006C7563"/>
    <w:rsid w:val="006D0021"/>
    <w:rsid w:val="006D033F"/>
    <w:rsid w:val="006D08FE"/>
    <w:rsid w:val="006D1057"/>
    <w:rsid w:val="006D13DF"/>
    <w:rsid w:val="006D161E"/>
    <w:rsid w:val="006D1E68"/>
    <w:rsid w:val="006D1F82"/>
    <w:rsid w:val="006D27D3"/>
    <w:rsid w:val="006D3740"/>
    <w:rsid w:val="006D3829"/>
    <w:rsid w:val="006D3A4B"/>
    <w:rsid w:val="006D3BAA"/>
    <w:rsid w:val="006D3C97"/>
    <w:rsid w:val="006D3EAA"/>
    <w:rsid w:val="006D3EF1"/>
    <w:rsid w:val="006D5006"/>
    <w:rsid w:val="006D6984"/>
    <w:rsid w:val="006D75BE"/>
    <w:rsid w:val="006E0E3C"/>
    <w:rsid w:val="006E1325"/>
    <w:rsid w:val="006E2DBF"/>
    <w:rsid w:val="006E2E07"/>
    <w:rsid w:val="006E32AB"/>
    <w:rsid w:val="006E35AF"/>
    <w:rsid w:val="006E4F27"/>
    <w:rsid w:val="006E5A84"/>
    <w:rsid w:val="006E5DFD"/>
    <w:rsid w:val="006E5EF1"/>
    <w:rsid w:val="006E64E7"/>
    <w:rsid w:val="006E66F6"/>
    <w:rsid w:val="006E685A"/>
    <w:rsid w:val="006E6AB2"/>
    <w:rsid w:val="006E71FB"/>
    <w:rsid w:val="006F0634"/>
    <w:rsid w:val="006F0C71"/>
    <w:rsid w:val="006F1CA3"/>
    <w:rsid w:val="006F234F"/>
    <w:rsid w:val="006F2DAC"/>
    <w:rsid w:val="006F3E39"/>
    <w:rsid w:val="006F3F4C"/>
    <w:rsid w:val="006F55C4"/>
    <w:rsid w:val="006F55D8"/>
    <w:rsid w:val="006F62C6"/>
    <w:rsid w:val="006F7356"/>
    <w:rsid w:val="006F7650"/>
    <w:rsid w:val="0070063E"/>
    <w:rsid w:val="00700C50"/>
    <w:rsid w:val="0070114A"/>
    <w:rsid w:val="007025EE"/>
    <w:rsid w:val="0070341E"/>
    <w:rsid w:val="00704C51"/>
    <w:rsid w:val="0070686B"/>
    <w:rsid w:val="00706D5D"/>
    <w:rsid w:val="00711305"/>
    <w:rsid w:val="0071130E"/>
    <w:rsid w:val="007119C3"/>
    <w:rsid w:val="007122E3"/>
    <w:rsid w:val="00712869"/>
    <w:rsid w:val="007129B0"/>
    <w:rsid w:val="00713554"/>
    <w:rsid w:val="00716F77"/>
    <w:rsid w:val="00717EF4"/>
    <w:rsid w:val="007207F8"/>
    <w:rsid w:val="007208FC"/>
    <w:rsid w:val="0072149A"/>
    <w:rsid w:val="00722A6D"/>
    <w:rsid w:val="00722C8E"/>
    <w:rsid w:val="007233B2"/>
    <w:rsid w:val="00723908"/>
    <w:rsid w:val="0072458D"/>
    <w:rsid w:val="00724B71"/>
    <w:rsid w:val="007277EB"/>
    <w:rsid w:val="00730506"/>
    <w:rsid w:val="00730991"/>
    <w:rsid w:val="007330F6"/>
    <w:rsid w:val="0073431E"/>
    <w:rsid w:val="00734515"/>
    <w:rsid w:val="00734735"/>
    <w:rsid w:val="00734CE5"/>
    <w:rsid w:val="00735671"/>
    <w:rsid w:val="007365D8"/>
    <w:rsid w:val="00737C8B"/>
    <w:rsid w:val="007408F8"/>
    <w:rsid w:val="007409F6"/>
    <w:rsid w:val="007411BD"/>
    <w:rsid w:val="00741267"/>
    <w:rsid w:val="007412D3"/>
    <w:rsid w:val="00741773"/>
    <w:rsid w:val="00741A1C"/>
    <w:rsid w:val="00741CDB"/>
    <w:rsid w:val="00741F51"/>
    <w:rsid w:val="0074298E"/>
    <w:rsid w:val="00742A88"/>
    <w:rsid w:val="00742D13"/>
    <w:rsid w:val="00743558"/>
    <w:rsid w:val="007436D0"/>
    <w:rsid w:val="00744FAC"/>
    <w:rsid w:val="00744FCD"/>
    <w:rsid w:val="00745028"/>
    <w:rsid w:val="00747027"/>
    <w:rsid w:val="00750386"/>
    <w:rsid w:val="00750E31"/>
    <w:rsid w:val="00751091"/>
    <w:rsid w:val="00751313"/>
    <w:rsid w:val="007515F0"/>
    <w:rsid w:val="0075165B"/>
    <w:rsid w:val="0075166C"/>
    <w:rsid w:val="00751893"/>
    <w:rsid w:val="00751C12"/>
    <w:rsid w:val="00752083"/>
    <w:rsid w:val="00753949"/>
    <w:rsid w:val="00753A0B"/>
    <w:rsid w:val="00755525"/>
    <w:rsid w:val="007556AB"/>
    <w:rsid w:val="00755893"/>
    <w:rsid w:val="00755E0B"/>
    <w:rsid w:val="00755FDD"/>
    <w:rsid w:val="0075716D"/>
    <w:rsid w:val="00757C94"/>
    <w:rsid w:val="007604AE"/>
    <w:rsid w:val="00760603"/>
    <w:rsid w:val="007606B0"/>
    <w:rsid w:val="007609EC"/>
    <w:rsid w:val="00760FC3"/>
    <w:rsid w:val="00762704"/>
    <w:rsid w:val="00763249"/>
    <w:rsid w:val="0076362F"/>
    <w:rsid w:val="00763678"/>
    <w:rsid w:val="00763FAA"/>
    <w:rsid w:val="00764F7E"/>
    <w:rsid w:val="0076521B"/>
    <w:rsid w:val="00767868"/>
    <w:rsid w:val="0077031C"/>
    <w:rsid w:val="00770C8A"/>
    <w:rsid w:val="00771708"/>
    <w:rsid w:val="00771DCC"/>
    <w:rsid w:val="00773724"/>
    <w:rsid w:val="007743B1"/>
    <w:rsid w:val="00774513"/>
    <w:rsid w:val="00774FFF"/>
    <w:rsid w:val="007758B3"/>
    <w:rsid w:val="00775BE6"/>
    <w:rsid w:val="00776BBD"/>
    <w:rsid w:val="0077746D"/>
    <w:rsid w:val="0078063A"/>
    <w:rsid w:val="00780DFE"/>
    <w:rsid w:val="00781346"/>
    <w:rsid w:val="007814EE"/>
    <w:rsid w:val="0078185A"/>
    <w:rsid w:val="00782183"/>
    <w:rsid w:val="00782926"/>
    <w:rsid w:val="00782E46"/>
    <w:rsid w:val="00783253"/>
    <w:rsid w:val="00783677"/>
    <w:rsid w:val="007840C3"/>
    <w:rsid w:val="0078532D"/>
    <w:rsid w:val="007853D5"/>
    <w:rsid w:val="00785507"/>
    <w:rsid w:val="007857D0"/>
    <w:rsid w:val="00786341"/>
    <w:rsid w:val="0078658B"/>
    <w:rsid w:val="00786B22"/>
    <w:rsid w:val="00787617"/>
    <w:rsid w:val="00787967"/>
    <w:rsid w:val="0079002C"/>
    <w:rsid w:val="00790D0A"/>
    <w:rsid w:val="007914F4"/>
    <w:rsid w:val="0079251F"/>
    <w:rsid w:val="007934DF"/>
    <w:rsid w:val="00793CDE"/>
    <w:rsid w:val="00793F66"/>
    <w:rsid w:val="0079423A"/>
    <w:rsid w:val="00794547"/>
    <w:rsid w:val="00795B1D"/>
    <w:rsid w:val="00796726"/>
    <w:rsid w:val="007971A2"/>
    <w:rsid w:val="00797AA5"/>
    <w:rsid w:val="00797F1E"/>
    <w:rsid w:val="007A0421"/>
    <w:rsid w:val="007A0AD3"/>
    <w:rsid w:val="007A114B"/>
    <w:rsid w:val="007A17F1"/>
    <w:rsid w:val="007A1C34"/>
    <w:rsid w:val="007A1E0A"/>
    <w:rsid w:val="007A3B69"/>
    <w:rsid w:val="007A3EF8"/>
    <w:rsid w:val="007A3F9A"/>
    <w:rsid w:val="007A6430"/>
    <w:rsid w:val="007A7077"/>
    <w:rsid w:val="007A7223"/>
    <w:rsid w:val="007B0AA8"/>
    <w:rsid w:val="007B0D0C"/>
    <w:rsid w:val="007B1119"/>
    <w:rsid w:val="007B20A2"/>
    <w:rsid w:val="007B255A"/>
    <w:rsid w:val="007B2C27"/>
    <w:rsid w:val="007B2FD9"/>
    <w:rsid w:val="007B47E5"/>
    <w:rsid w:val="007B4DA0"/>
    <w:rsid w:val="007B54C8"/>
    <w:rsid w:val="007B551C"/>
    <w:rsid w:val="007B6009"/>
    <w:rsid w:val="007B692F"/>
    <w:rsid w:val="007B7C0C"/>
    <w:rsid w:val="007C15FE"/>
    <w:rsid w:val="007C1F8E"/>
    <w:rsid w:val="007C23ED"/>
    <w:rsid w:val="007C2D48"/>
    <w:rsid w:val="007C2D6C"/>
    <w:rsid w:val="007C2F0E"/>
    <w:rsid w:val="007C3201"/>
    <w:rsid w:val="007C37E8"/>
    <w:rsid w:val="007C40E6"/>
    <w:rsid w:val="007C41F5"/>
    <w:rsid w:val="007C4634"/>
    <w:rsid w:val="007C5A67"/>
    <w:rsid w:val="007C5E96"/>
    <w:rsid w:val="007C5F57"/>
    <w:rsid w:val="007C6752"/>
    <w:rsid w:val="007C75B2"/>
    <w:rsid w:val="007D01EF"/>
    <w:rsid w:val="007D05E6"/>
    <w:rsid w:val="007D0E6B"/>
    <w:rsid w:val="007D21B1"/>
    <w:rsid w:val="007D220C"/>
    <w:rsid w:val="007D234B"/>
    <w:rsid w:val="007D28C5"/>
    <w:rsid w:val="007D368A"/>
    <w:rsid w:val="007D42B3"/>
    <w:rsid w:val="007D4826"/>
    <w:rsid w:val="007D4C47"/>
    <w:rsid w:val="007D4EBB"/>
    <w:rsid w:val="007D550D"/>
    <w:rsid w:val="007D5D55"/>
    <w:rsid w:val="007D744E"/>
    <w:rsid w:val="007D77FE"/>
    <w:rsid w:val="007E005A"/>
    <w:rsid w:val="007E01F8"/>
    <w:rsid w:val="007E0600"/>
    <w:rsid w:val="007E196E"/>
    <w:rsid w:val="007E1D11"/>
    <w:rsid w:val="007E214C"/>
    <w:rsid w:val="007E2F9B"/>
    <w:rsid w:val="007E3E91"/>
    <w:rsid w:val="007E4A69"/>
    <w:rsid w:val="007E5837"/>
    <w:rsid w:val="007E6665"/>
    <w:rsid w:val="007E6D75"/>
    <w:rsid w:val="007E7A9C"/>
    <w:rsid w:val="007F0A58"/>
    <w:rsid w:val="007F216F"/>
    <w:rsid w:val="007F3D9C"/>
    <w:rsid w:val="007F43D7"/>
    <w:rsid w:val="007F4BE0"/>
    <w:rsid w:val="007F5C9C"/>
    <w:rsid w:val="007F5E89"/>
    <w:rsid w:val="007F5EA1"/>
    <w:rsid w:val="007F67C3"/>
    <w:rsid w:val="007F6F58"/>
    <w:rsid w:val="0080089C"/>
    <w:rsid w:val="00800DAC"/>
    <w:rsid w:val="0080131F"/>
    <w:rsid w:val="00801619"/>
    <w:rsid w:val="00801F66"/>
    <w:rsid w:val="00803D36"/>
    <w:rsid w:val="00803EF8"/>
    <w:rsid w:val="008041F9"/>
    <w:rsid w:val="0080422D"/>
    <w:rsid w:val="008046EE"/>
    <w:rsid w:val="00804F10"/>
    <w:rsid w:val="00805AAF"/>
    <w:rsid w:val="00806727"/>
    <w:rsid w:val="00807606"/>
    <w:rsid w:val="008078D4"/>
    <w:rsid w:val="00807BDE"/>
    <w:rsid w:val="00807CDF"/>
    <w:rsid w:val="00807EE1"/>
    <w:rsid w:val="0081004A"/>
    <w:rsid w:val="008104DE"/>
    <w:rsid w:val="0081069A"/>
    <w:rsid w:val="008106F7"/>
    <w:rsid w:val="008108F9"/>
    <w:rsid w:val="0081189C"/>
    <w:rsid w:val="00811B6B"/>
    <w:rsid w:val="00811C15"/>
    <w:rsid w:val="0081210B"/>
    <w:rsid w:val="008121D0"/>
    <w:rsid w:val="00812E61"/>
    <w:rsid w:val="00814643"/>
    <w:rsid w:val="0081511E"/>
    <w:rsid w:val="00816703"/>
    <w:rsid w:val="008168D8"/>
    <w:rsid w:val="00820420"/>
    <w:rsid w:val="0082052A"/>
    <w:rsid w:val="008219EE"/>
    <w:rsid w:val="008222F3"/>
    <w:rsid w:val="00822544"/>
    <w:rsid w:val="00822C3F"/>
    <w:rsid w:val="00823164"/>
    <w:rsid w:val="008240F5"/>
    <w:rsid w:val="00824AE7"/>
    <w:rsid w:val="00824DD4"/>
    <w:rsid w:val="008269BD"/>
    <w:rsid w:val="00826E26"/>
    <w:rsid w:val="0082724C"/>
    <w:rsid w:val="00830631"/>
    <w:rsid w:val="008307C8"/>
    <w:rsid w:val="00830D40"/>
    <w:rsid w:val="0083141B"/>
    <w:rsid w:val="00831575"/>
    <w:rsid w:val="00832B69"/>
    <w:rsid w:val="008351C6"/>
    <w:rsid w:val="00840046"/>
    <w:rsid w:val="00840FCF"/>
    <w:rsid w:val="0084161C"/>
    <w:rsid w:val="0084246E"/>
    <w:rsid w:val="00844232"/>
    <w:rsid w:val="00844372"/>
    <w:rsid w:val="008443D5"/>
    <w:rsid w:val="00844409"/>
    <w:rsid w:val="008453D5"/>
    <w:rsid w:val="008462D2"/>
    <w:rsid w:val="00846DA4"/>
    <w:rsid w:val="0084728C"/>
    <w:rsid w:val="008510E3"/>
    <w:rsid w:val="008511DE"/>
    <w:rsid w:val="00851357"/>
    <w:rsid w:val="00851519"/>
    <w:rsid w:val="0085204F"/>
    <w:rsid w:val="008523EA"/>
    <w:rsid w:val="0085269D"/>
    <w:rsid w:val="0085409F"/>
    <w:rsid w:val="0085482E"/>
    <w:rsid w:val="00854B04"/>
    <w:rsid w:val="00855166"/>
    <w:rsid w:val="0085526C"/>
    <w:rsid w:val="00856E77"/>
    <w:rsid w:val="008609AC"/>
    <w:rsid w:val="00860C83"/>
    <w:rsid w:val="008625E5"/>
    <w:rsid w:val="008626C1"/>
    <w:rsid w:val="00863029"/>
    <w:rsid w:val="00863582"/>
    <w:rsid w:val="0086427B"/>
    <w:rsid w:val="00865F07"/>
    <w:rsid w:val="00867C4C"/>
    <w:rsid w:val="008701F1"/>
    <w:rsid w:val="00870E68"/>
    <w:rsid w:val="008711D6"/>
    <w:rsid w:val="008713CC"/>
    <w:rsid w:val="00871F5C"/>
    <w:rsid w:val="00872A54"/>
    <w:rsid w:val="00872E35"/>
    <w:rsid w:val="008737E3"/>
    <w:rsid w:val="00875707"/>
    <w:rsid w:val="00876934"/>
    <w:rsid w:val="00876B06"/>
    <w:rsid w:val="00876DB8"/>
    <w:rsid w:val="008770DD"/>
    <w:rsid w:val="0088011F"/>
    <w:rsid w:val="00881108"/>
    <w:rsid w:val="00883711"/>
    <w:rsid w:val="008838A1"/>
    <w:rsid w:val="008839AF"/>
    <w:rsid w:val="008840B5"/>
    <w:rsid w:val="008843E9"/>
    <w:rsid w:val="00886683"/>
    <w:rsid w:val="008869DE"/>
    <w:rsid w:val="00886BF6"/>
    <w:rsid w:val="008872EA"/>
    <w:rsid w:val="00890451"/>
    <w:rsid w:val="008915E2"/>
    <w:rsid w:val="00891C5A"/>
    <w:rsid w:val="0089277D"/>
    <w:rsid w:val="00892F47"/>
    <w:rsid w:val="008938B4"/>
    <w:rsid w:val="00894D2F"/>
    <w:rsid w:val="008951E5"/>
    <w:rsid w:val="00895F3D"/>
    <w:rsid w:val="0089683B"/>
    <w:rsid w:val="008A07EA"/>
    <w:rsid w:val="008A0A2B"/>
    <w:rsid w:val="008A137F"/>
    <w:rsid w:val="008A13DA"/>
    <w:rsid w:val="008A164D"/>
    <w:rsid w:val="008A1C3B"/>
    <w:rsid w:val="008A1F17"/>
    <w:rsid w:val="008A2DB2"/>
    <w:rsid w:val="008A2EE8"/>
    <w:rsid w:val="008A3021"/>
    <w:rsid w:val="008A31B7"/>
    <w:rsid w:val="008A37C2"/>
    <w:rsid w:val="008A44DD"/>
    <w:rsid w:val="008A5F5A"/>
    <w:rsid w:val="008A6D89"/>
    <w:rsid w:val="008A6DF0"/>
    <w:rsid w:val="008A766A"/>
    <w:rsid w:val="008B0150"/>
    <w:rsid w:val="008B1F0D"/>
    <w:rsid w:val="008B247B"/>
    <w:rsid w:val="008B2621"/>
    <w:rsid w:val="008B31D9"/>
    <w:rsid w:val="008B3AFC"/>
    <w:rsid w:val="008B3CEF"/>
    <w:rsid w:val="008B5D77"/>
    <w:rsid w:val="008B5F6B"/>
    <w:rsid w:val="008B6DAB"/>
    <w:rsid w:val="008B7670"/>
    <w:rsid w:val="008C0D96"/>
    <w:rsid w:val="008C27F9"/>
    <w:rsid w:val="008C2F69"/>
    <w:rsid w:val="008C3E99"/>
    <w:rsid w:val="008C3ECA"/>
    <w:rsid w:val="008C5DF9"/>
    <w:rsid w:val="008C7E6F"/>
    <w:rsid w:val="008D0DE7"/>
    <w:rsid w:val="008D0F9B"/>
    <w:rsid w:val="008D10DA"/>
    <w:rsid w:val="008D1C01"/>
    <w:rsid w:val="008D20BD"/>
    <w:rsid w:val="008D2607"/>
    <w:rsid w:val="008D3255"/>
    <w:rsid w:val="008D337C"/>
    <w:rsid w:val="008D41C1"/>
    <w:rsid w:val="008D56CF"/>
    <w:rsid w:val="008D5D16"/>
    <w:rsid w:val="008D6E69"/>
    <w:rsid w:val="008D6F98"/>
    <w:rsid w:val="008D78CA"/>
    <w:rsid w:val="008E1041"/>
    <w:rsid w:val="008E1DBC"/>
    <w:rsid w:val="008E23BA"/>
    <w:rsid w:val="008E298A"/>
    <w:rsid w:val="008E29EC"/>
    <w:rsid w:val="008E2F3A"/>
    <w:rsid w:val="008E3091"/>
    <w:rsid w:val="008E344C"/>
    <w:rsid w:val="008E3595"/>
    <w:rsid w:val="008E406C"/>
    <w:rsid w:val="008E42C8"/>
    <w:rsid w:val="008E4DAA"/>
    <w:rsid w:val="008F01F9"/>
    <w:rsid w:val="008F14E7"/>
    <w:rsid w:val="008F1565"/>
    <w:rsid w:val="008F1789"/>
    <w:rsid w:val="008F19B7"/>
    <w:rsid w:val="008F1E31"/>
    <w:rsid w:val="008F205D"/>
    <w:rsid w:val="008F2366"/>
    <w:rsid w:val="008F2B57"/>
    <w:rsid w:val="008F32B7"/>
    <w:rsid w:val="008F364E"/>
    <w:rsid w:val="008F39D3"/>
    <w:rsid w:val="008F3F70"/>
    <w:rsid w:val="008F4716"/>
    <w:rsid w:val="008F5409"/>
    <w:rsid w:val="008F6090"/>
    <w:rsid w:val="008F6D84"/>
    <w:rsid w:val="008F7523"/>
    <w:rsid w:val="008F777D"/>
    <w:rsid w:val="008F7969"/>
    <w:rsid w:val="008F79A6"/>
    <w:rsid w:val="00900C5F"/>
    <w:rsid w:val="00900D39"/>
    <w:rsid w:val="0090101A"/>
    <w:rsid w:val="00901E5A"/>
    <w:rsid w:val="00901EC1"/>
    <w:rsid w:val="009026B4"/>
    <w:rsid w:val="00904CA3"/>
    <w:rsid w:val="00904EE0"/>
    <w:rsid w:val="009061C1"/>
    <w:rsid w:val="0090625D"/>
    <w:rsid w:val="00906378"/>
    <w:rsid w:val="009063F7"/>
    <w:rsid w:val="0091036F"/>
    <w:rsid w:val="009116D8"/>
    <w:rsid w:val="009122CB"/>
    <w:rsid w:val="009124B5"/>
    <w:rsid w:val="00913585"/>
    <w:rsid w:val="00913943"/>
    <w:rsid w:val="00913D6C"/>
    <w:rsid w:val="00914609"/>
    <w:rsid w:val="00914B77"/>
    <w:rsid w:val="00916123"/>
    <w:rsid w:val="0091703A"/>
    <w:rsid w:val="00920103"/>
    <w:rsid w:val="009206AF"/>
    <w:rsid w:val="0092124C"/>
    <w:rsid w:val="0092148C"/>
    <w:rsid w:val="0092297D"/>
    <w:rsid w:val="00922C5C"/>
    <w:rsid w:val="0092405A"/>
    <w:rsid w:val="009244BA"/>
    <w:rsid w:val="00924879"/>
    <w:rsid w:val="009251FD"/>
    <w:rsid w:val="0092612B"/>
    <w:rsid w:val="00926313"/>
    <w:rsid w:val="00926425"/>
    <w:rsid w:val="0092712D"/>
    <w:rsid w:val="0092750F"/>
    <w:rsid w:val="00927F8A"/>
    <w:rsid w:val="00930623"/>
    <w:rsid w:val="00930DF8"/>
    <w:rsid w:val="00931165"/>
    <w:rsid w:val="009318C1"/>
    <w:rsid w:val="00931DA7"/>
    <w:rsid w:val="00932BB1"/>
    <w:rsid w:val="00933BDD"/>
    <w:rsid w:val="00933C68"/>
    <w:rsid w:val="00934D43"/>
    <w:rsid w:val="009358BC"/>
    <w:rsid w:val="0093607F"/>
    <w:rsid w:val="00936FAA"/>
    <w:rsid w:val="00937A9B"/>
    <w:rsid w:val="009402D7"/>
    <w:rsid w:val="009415C0"/>
    <w:rsid w:val="00941CE6"/>
    <w:rsid w:val="009428AD"/>
    <w:rsid w:val="00943006"/>
    <w:rsid w:val="009434F8"/>
    <w:rsid w:val="009457F0"/>
    <w:rsid w:val="009457F6"/>
    <w:rsid w:val="009459B7"/>
    <w:rsid w:val="00946553"/>
    <w:rsid w:val="00946D6F"/>
    <w:rsid w:val="009473D2"/>
    <w:rsid w:val="00950868"/>
    <w:rsid w:val="00950981"/>
    <w:rsid w:val="00951320"/>
    <w:rsid w:val="00951362"/>
    <w:rsid w:val="00951B54"/>
    <w:rsid w:val="009522EB"/>
    <w:rsid w:val="0095298B"/>
    <w:rsid w:val="00953825"/>
    <w:rsid w:val="009542B0"/>
    <w:rsid w:val="009547D2"/>
    <w:rsid w:val="009547F9"/>
    <w:rsid w:val="00954822"/>
    <w:rsid w:val="00955527"/>
    <w:rsid w:val="009566C2"/>
    <w:rsid w:val="0095690F"/>
    <w:rsid w:val="00956FEB"/>
    <w:rsid w:val="0095786F"/>
    <w:rsid w:val="0096250E"/>
    <w:rsid w:val="00962B62"/>
    <w:rsid w:val="00962E89"/>
    <w:rsid w:val="00963B3A"/>
    <w:rsid w:val="00964621"/>
    <w:rsid w:val="00964960"/>
    <w:rsid w:val="00964A0F"/>
    <w:rsid w:val="00966010"/>
    <w:rsid w:val="00966705"/>
    <w:rsid w:val="00966C1F"/>
    <w:rsid w:val="0096702A"/>
    <w:rsid w:val="00967560"/>
    <w:rsid w:val="0097153F"/>
    <w:rsid w:val="009718A1"/>
    <w:rsid w:val="0097215B"/>
    <w:rsid w:val="009724B2"/>
    <w:rsid w:val="0097269E"/>
    <w:rsid w:val="009727CE"/>
    <w:rsid w:val="00972CF0"/>
    <w:rsid w:val="00973E1F"/>
    <w:rsid w:val="0097433E"/>
    <w:rsid w:val="0097472F"/>
    <w:rsid w:val="00974A6D"/>
    <w:rsid w:val="00975870"/>
    <w:rsid w:val="009758A5"/>
    <w:rsid w:val="00976775"/>
    <w:rsid w:val="009767FA"/>
    <w:rsid w:val="009772CA"/>
    <w:rsid w:val="009775DF"/>
    <w:rsid w:val="0097762F"/>
    <w:rsid w:val="0097785A"/>
    <w:rsid w:val="00977F82"/>
    <w:rsid w:val="00977FF6"/>
    <w:rsid w:val="00980583"/>
    <w:rsid w:val="009805AA"/>
    <w:rsid w:val="00981E92"/>
    <w:rsid w:val="00981F02"/>
    <w:rsid w:val="00981F47"/>
    <w:rsid w:val="0098251C"/>
    <w:rsid w:val="00982D4C"/>
    <w:rsid w:val="00983A4D"/>
    <w:rsid w:val="0098438D"/>
    <w:rsid w:val="00984395"/>
    <w:rsid w:val="00984583"/>
    <w:rsid w:val="00984E49"/>
    <w:rsid w:val="00984E50"/>
    <w:rsid w:val="00984FF4"/>
    <w:rsid w:val="00985403"/>
    <w:rsid w:val="0098546B"/>
    <w:rsid w:val="009863BF"/>
    <w:rsid w:val="0098648A"/>
    <w:rsid w:val="00986D8C"/>
    <w:rsid w:val="009900A0"/>
    <w:rsid w:val="00990B68"/>
    <w:rsid w:val="009922C5"/>
    <w:rsid w:val="009922DD"/>
    <w:rsid w:val="009937AD"/>
    <w:rsid w:val="00993C42"/>
    <w:rsid w:val="0099401B"/>
    <w:rsid w:val="00994A85"/>
    <w:rsid w:val="00994E5E"/>
    <w:rsid w:val="0099511E"/>
    <w:rsid w:val="00995145"/>
    <w:rsid w:val="009956A9"/>
    <w:rsid w:val="00996309"/>
    <w:rsid w:val="009972F6"/>
    <w:rsid w:val="009977B0"/>
    <w:rsid w:val="009A1877"/>
    <w:rsid w:val="009A1B84"/>
    <w:rsid w:val="009A1C54"/>
    <w:rsid w:val="009A25CF"/>
    <w:rsid w:val="009A2610"/>
    <w:rsid w:val="009A3B9A"/>
    <w:rsid w:val="009A3E12"/>
    <w:rsid w:val="009A422F"/>
    <w:rsid w:val="009A6087"/>
    <w:rsid w:val="009A613B"/>
    <w:rsid w:val="009A6849"/>
    <w:rsid w:val="009A6A08"/>
    <w:rsid w:val="009A7488"/>
    <w:rsid w:val="009A7624"/>
    <w:rsid w:val="009A7F57"/>
    <w:rsid w:val="009B17C0"/>
    <w:rsid w:val="009B2778"/>
    <w:rsid w:val="009B2A94"/>
    <w:rsid w:val="009B2AE1"/>
    <w:rsid w:val="009B3D2E"/>
    <w:rsid w:val="009B42C8"/>
    <w:rsid w:val="009B5F94"/>
    <w:rsid w:val="009B71E2"/>
    <w:rsid w:val="009B7703"/>
    <w:rsid w:val="009B771B"/>
    <w:rsid w:val="009C143E"/>
    <w:rsid w:val="009C169E"/>
    <w:rsid w:val="009C19B9"/>
    <w:rsid w:val="009C1D47"/>
    <w:rsid w:val="009C2E98"/>
    <w:rsid w:val="009C2ECD"/>
    <w:rsid w:val="009C36AD"/>
    <w:rsid w:val="009C37E1"/>
    <w:rsid w:val="009C3AAF"/>
    <w:rsid w:val="009C3D1B"/>
    <w:rsid w:val="009C43CA"/>
    <w:rsid w:val="009C6BC2"/>
    <w:rsid w:val="009C7114"/>
    <w:rsid w:val="009C7C0A"/>
    <w:rsid w:val="009D0748"/>
    <w:rsid w:val="009D173E"/>
    <w:rsid w:val="009D1974"/>
    <w:rsid w:val="009D1AA6"/>
    <w:rsid w:val="009D347C"/>
    <w:rsid w:val="009D4760"/>
    <w:rsid w:val="009D4FC1"/>
    <w:rsid w:val="009D59C5"/>
    <w:rsid w:val="009D5A13"/>
    <w:rsid w:val="009D5B17"/>
    <w:rsid w:val="009D6019"/>
    <w:rsid w:val="009D6139"/>
    <w:rsid w:val="009D6162"/>
    <w:rsid w:val="009D69C0"/>
    <w:rsid w:val="009D6E1B"/>
    <w:rsid w:val="009D7539"/>
    <w:rsid w:val="009D7550"/>
    <w:rsid w:val="009D7E14"/>
    <w:rsid w:val="009D7FB1"/>
    <w:rsid w:val="009E037F"/>
    <w:rsid w:val="009E0446"/>
    <w:rsid w:val="009E257B"/>
    <w:rsid w:val="009E2B82"/>
    <w:rsid w:val="009E3BEC"/>
    <w:rsid w:val="009E3D79"/>
    <w:rsid w:val="009E440C"/>
    <w:rsid w:val="009E44E9"/>
    <w:rsid w:val="009E58FC"/>
    <w:rsid w:val="009E5F26"/>
    <w:rsid w:val="009E7581"/>
    <w:rsid w:val="009E77F2"/>
    <w:rsid w:val="009E7905"/>
    <w:rsid w:val="009F01B2"/>
    <w:rsid w:val="009F05AF"/>
    <w:rsid w:val="009F174E"/>
    <w:rsid w:val="009F2959"/>
    <w:rsid w:val="009F2A85"/>
    <w:rsid w:val="009F5B04"/>
    <w:rsid w:val="009F5D78"/>
    <w:rsid w:val="009F7DB2"/>
    <w:rsid w:val="00A00243"/>
    <w:rsid w:val="00A007F9"/>
    <w:rsid w:val="00A0182A"/>
    <w:rsid w:val="00A01969"/>
    <w:rsid w:val="00A032C9"/>
    <w:rsid w:val="00A053E8"/>
    <w:rsid w:val="00A058B5"/>
    <w:rsid w:val="00A06BB9"/>
    <w:rsid w:val="00A06C0D"/>
    <w:rsid w:val="00A06C64"/>
    <w:rsid w:val="00A073A2"/>
    <w:rsid w:val="00A073AB"/>
    <w:rsid w:val="00A07455"/>
    <w:rsid w:val="00A07F6C"/>
    <w:rsid w:val="00A11240"/>
    <w:rsid w:val="00A120B7"/>
    <w:rsid w:val="00A12912"/>
    <w:rsid w:val="00A12D73"/>
    <w:rsid w:val="00A1371C"/>
    <w:rsid w:val="00A1385A"/>
    <w:rsid w:val="00A13FA8"/>
    <w:rsid w:val="00A15625"/>
    <w:rsid w:val="00A15F23"/>
    <w:rsid w:val="00A16533"/>
    <w:rsid w:val="00A2058B"/>
    <w:rsid w:val="00A205CC"/>
    <w:rsid w:val="00A20E9C"/>
    <w:rsid w:val="00A215EB"/>
    <w:rsid w:val="00A22185"/>
    <w:rsid w:val="00A22413"/>
    <w:rsid w:val="00A22649"/>
    <w:rsid w:val="00A2381D"/>
    <w:rsid w:val="00A24498"/>
    <w:rsid w:val="00A26BB7"/>
    <w:rsid w:val="00A27179"/>
    <w:rsid w:val="00A27AEA"/>
    <w:rsid w:val="00A27CA0"/>
    <w:rsid w:val="00A30DEC"/>
    <w:rsid w:val="00A30FA4"/>
    <w:rsid w:val="00A3196E"/>
    <w:rsid w:val="00A321D3"/>
    <w:rsid w:val="00A32A56"/>
    <w:rsid w:val="00A3350B"/>
    <w:rsid w:val="00A34160"/>
    <w:rsid w:val="00A3417A"/>
    <w:rsid w:val="00A342D6"/>
    <w:rsid w:val="00A3477B"/>
    <w:rsid w:val="00A3480E"/>
    <w:rsid w:val="00A34D27"/>
    <w:rsid w:val="00A3728A"/>
    <w:rsid w:val="00A37434"/>
    <w:rsid w:val="00A4029B"/>
    <w:rsid w:val="00A4081D"/>
    <w:rsid w:val="00A41541"/>
    <w:rsid w:val="00A415EE"/>
    <w:rsid w:val="00A41997"/>
    <w:rsid w:val="00A41D58"/>
    <w:rsid w:val="00A4261C"/>
    <w:rsid w:val="00A42F56"/>
    <w:rsid w:val="00A43771"/>
    <w:rsid w:val="00A44A95"/>
    <w:rsid w:val="00A44ADF"/>
    <w:rsid w:val="00A4545E"/>
    <w:rsid w:val="00A457B3"/>
    <w:rsid w:val="00A50616"/>
    <w:rsid w:val="00A50906"/>
    <w:rsid w:val="00A523D6"/>
    <w:rsid w:val="00A52B10"/>
    <w:rsid w:val="00A5323A"/>
    <w:rsid w:val="00A5398E"/>
    <w:rsid w:val="00A53A99"/>
    <w:rsid w:val="00A54827"/>
    <w:rsid w:val="00A54AB6"/>
    <w:rsid w:val="00A5567A"/>
    <w:rsid w:val="00A56057"/>
    <w:rsid w:val="00A5699F"/>
    <w:rsid w:val="00A56FAD"/>
    <w:rsid w:val="00A60B28"/>
    <w:rsid w:val="00A610D7"/>
    <w:rsid w:val="00A618B3"/>
    <w:rsid w:val="00A6198A"/>
    <w:rsid w:val="00A61B88"/>
    <w:rsid w:val="00A61D6F"/>
    <w:rsid w:val="00A629C5"/>
    <w:rsid w:val="00A62C81"/>
    <w:rsid w:val="00A62D9F"/>
    <w:rsid w:val="00A64631"/>
    <w:rsid w:val="00A64FE9"/>
    <w:rsid w:val="00A66023"/>
    <w:rsid w:val="00A66C52"/>
    <w:rsid w:val="00A66FEE"/>
    <w:rsid w:val="00A6749B"/>
    <w:rsid w:val="00A712B1"/>
    <w:rsid w:val="00A71B74"/>
    <w:rsid w:val="00A71E88"/>
    <w:rsid w:val="00A73FE2"/>
    <w:rsid w:val="00A752EB"/>
    <w:rsid w:val="00A7556A"/>
    <w:rsid w:val="00A765CB"/>
    <w:rsid w:val="00A77CCF"/>
    <w:rsid w:val="00A77EE3"/>
    <w:rsid w:val="00A80A3B"/>
    <w:rsid w:val="00A80B00"/>
    <w:rsid w:val="00A80E07"/>
    <w:rsid w:val="00A815F4"/>
    <w:rsid w:val="00A81F64"/>
    <w:rsid w:val="00A82F30"/>
    <w:rsid w:val="00A83B09"/>
    <w:rsid w:val="00A8434F"/>
    <w:rsid w:val="00A85147"/>
    <w:rsid w:val="00A8531E"/>
    <w:rsid w:val="00A854C1"/>
    <w:rsid w:val="00A85A97"/>
    <w:rsid w:val="00A85E39"/>
    <w:rsid w:val="00A8620D"/>
    <w:rsid w:val="00A86412"/>
    <w:rsid w:val="00A86D9E"/>
    <w:rsid w:val="00A86FCE"/>
    <w:rsid w:val="00A872B2"/>
    <w:rsid w:val="00A8785B"/>
    <w:rsid w:val="00A87BCC"/>
    <w:rsid w:val="00A90801"/>
    <w:rsid w:val="00A917BC"/>
    <w:rsid w:val="00A91B12"/>
    <w:rsid w:val="00A924C3"/>
    <w:rsid w:val="00A9271D"/>
    <w:rsid w:val="00A92B83"/>
    <w:rsid w:val="00A93EDA"/>
    <w:rsid w:val="00A94D91"/>
    <w:rsid w:val="00A95EB4"/>
    <w:rsid w:val="00A9637E"/>
    <w:rsid w:val="00A96E36"/>
    <w:rsid w:val="00A97B96"/>
    <w:rsid w:val="00AA035F"/>
    <w:rsid w:val="00AA0B66"/>
    <w:rsid w:val="00AA136D"/>
    <w:rsid w:val="00AA1386"/>
    <w:rsid w:val="00AA160A"/>
    <w:rsid w:val="00AA2057"/>
    <w:rsid w:val="00AA2A16"/>
    <w:rsid w:val="00AA43BC"/>
    <w:rsid w:val="00AA4C7C"/>
    <w:rsid w:val="00AA4FE5"/>
    <w:rsid w:val="00AA61B5"/>
    <w:rsid w:val="00AA69C1"/>
    <w:rsid w:val="00AA70B8"/>
    <w:rsid w:val="00AA75BF"/>
    <w:rsid w:val="00AB0611"/>
    <w:rsid w:val="00AB0ACE"/>
    <w:rsid w:val="00AB0E4A"/>
    <w:rsid w:val="00AB2065"/>
    <w:rsid w:val="00AB28D8"/>
    <w:rsid w:val="00AB3095"/>
    <w:rsid w:val="00AB46AD"/>
    <w:rsid w:val="00AB49A7"/>
    <w:rsid w:val="00AB4BAA"/>
    <w:rsid w:val="00AB60A4"/>
    <w:rsid w:val="00AB753B"/>
    <w:rsid w:val="00AB75BB"/>
    <w:rsid w:val="00AB7844"/>
    <w:rsid w:val="00AB7E86"/>
    <w:rsid w:val="00AC03A7"/>
    <w:rsid w:val="00AC052E"/>
    <w:rsid w:val="00AC12A0"/>
    <w:rsid w:val="00AC2B8D"/>
    <w:rsid w:val="00AC416D"/>
    <w:rsid w:val="00AC4947"/>
    <w:rsid w:val="00AC4A33"/>
    <w:rsid w:val="00AC5CA6"/>
    <w:rsid w:val="00AC63E2"/>
    <w:rsid w:val="00AC64BA"/>
    <w:rsid w:val="00AC694C"/>
    <w:rsid w:val="00AC69A2"/>
    <w:rsid w:val="00AC6B18"/>
    <w:rsid w:val="00AC729B"/>
    <w:rsid w:val="00AD0C17"/>
    <w:rsid w:val="00AD0E0C"/>
    <w:rsid w:val="00AD114A"/>
    <w:rsid w:val="00AD1950"/>
    <w:rsid w:val="00AD2560"/>
    <w:rsid w:val="00AD2DF3"/>
    <w:rsid w:val="00AD47F5"/>
    <w:rsid w:val="00AD64B3"/>
    <w:rsid w:val="00AD6752"/>
    <w:rsid w:val="00AD6EF1"/>
    <w:rsid w:val="00AD6F51"/>
    <w:rsid w:val="00AD74CF"/>
    <w:rsid w:val="00AD7802"/>
    <w:rsid w:val="00AE0911"/>
    <w:rsid w:val="00AE0D05"/>
    <w:rsid w:val="00AE397F"/>
    <w:rsid w:val="00AE555A"/>
    <w:rsid w:val="00AE5BD1"/>
    <w:rsid w:val="00AE612F"/>
    <w:rsid w:val="00AE6F4E"/>
    <w:rsid w:val="00AE7EE9"/>
    <w:rsid w:val="00AF0872"/>
    <w:rsid w:val="00AF0CA8"/>
    <w:rsid w:val="00AF0FE8"/>
    <w:rsid w:val="00AF1236"/>
    <w:rsid w:val="00AF1314"/>
    <w:rsid w:val="00AF1FF6"/>
    <w:rsid w:val="00AF2511"/>
    <w:rsid w:val="00AF255F"/>
    <w:rsid w:val="00AF30C4"/>
    <w:rsid w:val="00AF327E"/>
    <w:rsid w:val="00AF38D3"/>
    <w:rsid w:val="00AF394A"/>
    <w:rsid w:val="00AF3D64"/>
    <w:rsid w:val="00AF4F1F"/>
    <w:rsid w:val="00AF4FE6"/>
    <w:rsid w:val="00AF550C"/>
    <w:rsid w:val="00AF55CB"/>
    <w:rsid w:val="00AF5877"/>
    <w:rsid w:val="00AF5E31"/>
    <w:rsid w:val="00AF6757"/>
    <w:rsid w:val="00AF76D4"/>
    <w:rsid w:val="00B0014B"/>
    <w:rsid w:val="00B00845"/>
    <w:rsid w:val="00B00E55"/>
    <w:rsid w:val="00B0240B"/>
    <w:rsid w:val="00B03F77"/>
    <w:rsid w:val="00B04A2D"/>
    <w:rsid w:val="00B05F35"/>
    <w:rsid w:val="00B061EB"/>
    <w:rsid w:val="00B07BA2"/>
    <w:rsid w:val="00B07F45"/>
    <w:rsid w:val="00B10107"/>
    <w:rsid w:val="00B102D9"/>
    <w:rsid w:val="00B10458"/>
    <w:rsid w:val="00B1087F"/>
    <w:rsid w:val="00B10BBD"/>
    <w:rsid w:val="00B10DB7"/>
    <w:rsid w:val="00B11323"/>
    <w:rsid w:val="00B11EB4"/>
    <w:rsid w:val="00B12A4F"/>
    <w:rsid w:val="00B13636"/>
    <w:rsid w:val="00B138A9"/>
    <w:rsid w:val="00B13CD9"/>
    <w:rsid w:val="00B142C5"/>
    <w:rsid w:val="00B146E2"/>
    <w:rsid w:val="00B16950"/>
    <w:rsid w:val="00B16AB7"/>
    <w:rsid w:val="00B17721"/>
    <w:rsid w:val="00B177FB"/>
    <w:rsid w:val="00B17A67"/>
    <w:rsid w:val="00B21022"/>
    <w:rsid w:val="00B21081"/>
    <w:rsid w:val="00B21220"/>
    <w:rsid w:val="00B21BEA"/>
    <w:rsid w:val="00B22190"/>
    <w:rsid w:val="00B222D9"/>
    <w:rsid w:val="00B237DB"/>
    <w:rsid w:val="00B23A5B"/>
    <w:rsid w:val="00B23B4F"/>
    <w:rsid w:val="00B24126"/>
    <w:rsid w:val="00B24492"/>
    <w:rsid w:val="00B251CE"/>
    <w:rsid w:val="00B2548F"/>
    <w:rsid w:val="00B25C8C"/>
    <w:rsid w:val="00B2631C"/>
    <w:rsid w:val="00B26C69"/>
    <w:rsid w:val="00B26E8A"/>
    <w:rsid w:val="00B2722B"/>
    <w:rsid w:val="00B27955"/>
    <w:rsid w:val="00B308A1"/>
    <w:rsid w:val="00B31E84"/>
    <w:rsid w:val="00B3206B"/>
    <w:rsid w:val="00B32A67"/>
    <w:rsid w:val="00B32ADF"/>
    <w:rsid w:val="00B334CE"/>
    <w:rsid w:val="00B33A35"/>
    <w:rsid w:val="00B33F5B"/>
    <w:rsid w:val="00B34CE5"/>
    <w:rsid w:val="00B35031"/>
    <w:rsid w:val="00B3579E"/>
    <w:rsid w:val="00B358FB"/>
    <w:rsid w:val="00B360A3"/>
    <w:rsid w:val="00B36326"/>
    <w:rsid w:val="00B36406"/>
    <w:rsid w:val="00B376A6"/>
    <w:rsid w:val="00B4000D"/>
    <w:rsid w:val="00B40985"/>
    <w:rsid w:val="00B4171B"/>
    <w:rsid w:val="00B418E9"/>
    <w:rsid w:val="00B43E82"/>
    <w:rsid w:val="00B44787"/>
    <w:rsid w:val="00B44B04"/>
    <w:rsid w:val="00B459AC"/>
    <w:rsid w:val="00B46E4B"/>
    <w:rsid w:val="00B46F7F"/>
    <w:rsid w:val="00B47213"/>
    <w:rsid w:val="00B47469"/>
    <w:rsid w:val="00B47B0C"/>
    <w:rsid w:val="00B47DF9"/>
    <w:rsid w:val="00B50032"/>
    <w:rsid w:val="00B512D8"/>
    <w:rsid w:val="00B5218A"/>
    <w:rsid w:val="00B525A1"/>
    <w:rsid w:val="00B52745"/>
    <w:rsid w:val="00B52823"/>
    <w:rsid w:val="00B54C65"/>
    <w:rsid w:val="00B5500F"/>
    <w:rsid w:val="00B55C1B"/>
    <w:rsid w:val="00B55E17"/>
    <w:rsid w:val="00B56564"/>
    <w:rsid w:val="00B569FE"/>
    <w:rsid w:val="00B600CB"/>
    <w:rsid w:val="00B6039E"/>
    <w:rsid w:val="00B604F6"/>
    <w:rsid w:val="00B6094A"/>
    <w:rsid w:val="00B61720"/>
    <w:rsid w:val="00B61EB2"/>
    <w:rsid w:val="00B62199"/>
    <w:rsid w:val="00B62232"/>
    <w:rsid w:val="00B625C2"/>
    <w:rsid w:val="00B625E1"/>
    <w:rsid w:val="00B62748"/>
    <w:rsid w:val="00B6339A"/>
    <w:rsid w:val="00B63B00"/>
    <w:rsid w:val="00B642A2"/>
    <w:rsid w:val="00B64590"/>
    <w:rsid w:val="00B66DD5"/>
    <w:rsid w:val="00B6757A"/>
    <w:rsid w:val="00B70385"/>
    <w:rsid w:val="00B70C6C"/>
    <w:rsid w:val="00B70FB4"/>
    <w:rsid w:val="00B71883"/>
    <w:rsid w:val="00B71C31"/>
    <w:rsid w:val="00B71D86"/>
    <w:rsid w:val="00B73DD6"/>
    <w:rsid w:val="00B7478C"/>
    <w:rsid w:val="00B7516E"/>
    <w:rsid w:val="00B760C0"/>
    <w:rsid w:val="00B7768C"/>
    <w:rsid w:val="00B7779F"/>
    <w:rsid w:val="00B8055B"/>
    <w:rsid w:val="00B816E3"/>
    <w:rsid w:val="00B82405"/>
    <w:rsid w:val="00B8324B"/>
    <w:rsid w:val="00B84FE5"/>
    <w:rsid w:val="00B8526B"/>
    <w:rsid w:val="00B852DF"/>
    <w:rsid w:val="00B85DCA"/>
    <w:rsid w:val="00B869EA"/>
    <w:rsid w:val="00B86DFF"/>
    <w:rsid w:val="00B86F00"/>
    <w:rsid w:val="00B87192"/>
    <w:rsid w:val="00B87564"/>
    <w:rsid w:val="00B87943"/>
    <w:rsid w:val="00B907BA"/>
    <w:rsid w:val="00B91C61"/>
    <w:rsid w:val="00B923F6"/>
    <w:rsid w:val="00B9252C"/>
    <w:rsid w:val="00B9282A"/>
    <w:rsid w:val="00B9476B"/>
    <w:rsid w:val="00B95323"/>
    <w:rsid w:val="00B9557D"/>
    <w:rsid w:val="00B956E9"/>
    <w:rsid w:val="00B95BDC"/>
    <w:rsid w:val="00B95C10"/>
    <w:rsid w:val="00B963AB"/>
    <w:rsid w:val="00B975C2"/>
    <w:rsid w:val="00B97605"/>
    <w:rsid w:val="00B97F05"/>
    <w:rsid w:val="00BA04D8"/>
    <w:rsid w:val="00BA09E0"/>
    <w:rsid w:val="00BA0E5A"/>
    <w:rsid w:val="00BA20C0"/>
    <w:rsid w:val="00BA2D26"/>
    <w:rsid w:val="00BA2F56"/>
    <w:rsid w:val="00BA3AFF"/>
    <w:rsid w:val="00BA3B31"/>
    <w:rsid w:val="00BA50AA"/>
    <w:rsid w:val="00BA5820"/>
    <w:rsid w:val="00BA5EA5"/>
    <w:rsid w:val="00BA6346"/>
    <w:rsid w:val="00BA6D90"/>
    <w:rsid w:val="00BB0D00"/>
    <w:rsid w:val="00BB23E2"/>
    <w:rsid w:val="00BB30E6"/>
    <w:rsid w:val="00BB435C"/>
    <w:rsid w:val="00BB43FD"/>
    <w:rsid w:val="00BB47C0"/>
    <w:rsid w:val="00BB620B"/>
    <w:rsid w:val="00BB6B8E"/>
    <w:rsid w:val="00BB6F19"/>
    <w:rsid w:val="00BB7005"/>
    <w:rsid w:val="00BC0152"/>
    <w:rsid w:val="00BC05FB"/>
    <w:rsid w:val="00BC0BA9"/>
    <w:rsid w:val="00BC0E00"/>
    <w:rsid w:val="00BC14EF"/>
    <w:rsid w:val="00BC2AB1"/>
    <w:rsid w:val="00BC43BF"/>
    <w:rsid w:val="00BC4A6E"/>
    <w:rsid w:val="00BC4B1D"/>
    <w:rsid w:val="00BC4F78"/>
    <w:rsid w:val="00BC5420"/>
    <w:rsid w:val="00BC5FE0"/>
    <w:rsid w:val="00BC6AA2"/>
    <w:rsid w:val="00BC6C45"/>
    <w:rsid w:val="00BD15A1"/>
    <w:rsid w:val="00BD16C9"/>
    <w:rsid w:val="00BD198A"/>
    <w:rsid w:val="00BD1A8B"/>
    <w:rsid w:val="00BD299F"/>
    <w:rsid w:val="00BD36DF"/>
    <w:rsid w:val="00BD3949"/>
    <w:rsid w:val="00BD47AF"/>
    <w:rsid w:val="00BD4AC8"/>
    <w:rsid w:val="00BD5214"/>
    <w:rsid w:val="00BD5DD3"/>
    <w:rsid w:val="00BD6188"/>
    <w:rsid w:val="00BD6F13"/>
    <w:rsid w:val="00BD70FD"/>
    <w:rsid w:val="00BD7135"/>
    <w:rsid w:val="00BD72DA"/>
    <w:rsid w:val="00BD7CAD"/>
    <w:rsid w:val="00BD7E35"/>
    <w:rsid w:val="00BE0D44"/>
    <w:rsid w:val="00BE1914"/>
    <w:rsid w:val="00BE2D3F"/>
    <w:rsid w:val="00BE2D6B"/>
    <w:rsid w:val="00BE353D"/>
    <w:rsid w:val="00BE378B"/>
    <w:rsid w:val="00BE4111"/>
    <w:rsid w:val="00BE4C37"/>
    <w:rsid w:val="00BE6891"/>
    <w:rsid w:val="00BE6CCF"/>
    <w:rsid w:val="00BE6DD4"/>
    <w:rsid w:val="00BE6FE7"/>
    <w:rsid w:val="00BE7005"/>
    <w:rsid w:val="00BE70C2"/>
    <w:rsid w:val="00BE7669"/>
    <w:rsid w:val="00BF1386"/>
    <w:rsid w:val="00BF226B"/>
    <w:rsid w:val="00BF3A3A"/>
    <w:rsid w:val="00BF4158"/>
    <w:rsid w:val="00BF53FD"/>
    <w:rsid w:val="00BF562F"/>
    <w:rsid w:val="00BF5CB5"/>
    <w:rsid w:val="00BF5E63"/>
    <w:rsid w:val="00C00DEE"/>
    <w:rsid w:val="00C01616"/>
    <w:rsid w:val="00C01692"/>
    <w:rsid w:val="00C019BC"/>
    <w:rsid w:val="00C01E71"/>
    <w:rsid w:val="00C03270"/>
    <w:rsid w:val="00C03F1F"/>
    <w:rsid w:val="00C03FC9"/>
    <w:rsid w:val="00C04CB5"/>
    <w:rsid w:val="00C05106"/>
    <w:rsid w:val="00C052F2"/>
    <w:rsid w:val="00C054DD"/>
    <w:rsid w:val="00C056A0"/>
    <w:rsid w:val="00C06296"/>
    <w:rsid w:val="00C063C9"/>
    <w:rsid w:val="00C0690A"/>
    <w:rsid w:val="00C07024"/>
    <w:rsid w:val="00C07069"/>
    <w:rsid w:val="00C073A3"/>
    <w:rsid w:val="00C073B5"/>
    <w:rsid w:val="00C073D4"/>
    <w:rsid w:val="00C07AC4"/>
    <w:rsid w:val="00C10B8B"/>
    <w:rsid w:val="00C115CA"/>
    <w:rsid w:val="00C117ED"/>
    <w:rsid w:val="00C1186C"/>
    <w:rsid w:val="00C1197B"/>
    <w:rsid w:val="00C11D78"/>
    <w:rsid w:val="00C13A39"/>
    <w:rsid w:val="00C13CF5"/>
    <w:rsid w:val="00C13DD0"/>
    <w:rsid w:val="00C147F7"/>
    <w:rsid w:val="00C1501F"/>
    <w:rsid w:val="00C15E6C"/>
    <w:rsid w:val="00C1656E"/>
    <w:rsid w:val="00C16AB5"/>
    <w:rsid w:val="00C16ABE"/>
    <w:rsid w:val="00C16C08"/>
    <w:rsid w:val="00C17146"/>
    <w:rsid w:val="00C17E92"/>
    <w:rsid w:val="00C20364"/>
    <w:rsid w:val="00C2130F"/>
    <w:rsid w:val="00C22510"/>
    <w:rsid w:val="00C22875"/>
    <w:rsid w:val="00C22EAE"/>
    <w:rsid w:val="00C231CA"/>
    <w:rsid w:val="00C23A3C"/>
    <w:rsid w:val="00C24932"/>
    <w:rsid w:val="00C24E1F"/>
    <w:rsid w:val="00C251C0"/>
    <w:rsid w:val="00C254CF"/>
    <w:rsid w:val="00C25585"/>
    <w:rsid w:val="00C2571E"/>
    <w:rsid w:val="00C26EDD"/>
    <w:rsid w:val="00C27B33"/>
    <w:rsid w:val="00C27EA0"/>
    <w:rsid w:val="00C316ED"/>
    <w:rsid w:val="00C31726"/>
    <w:rsid w:val="00C31992"/>
    <w:rsid w:val="00C32E27"/>
    <w:rsid w:val="00C3388C"/>
    <w:rsid w:val="00C33B28"/>
    <w:rsid w:val="00C3431D"/>
    <w:rsid w:val="00C34BFC"/>
    <w:rsid w:val="00C358F5"/>
    <w:rsid w:val="00C36451"/>
    <w:rsid w:val="00C36599"/>
    <w:rsid w:val="00C36F67"/>
    <w:rsid w:val="00C406F4"/>
    <w:rsid w:val="00C4112B"/>
    <w:rsid w:val="00C4141C"/>
    <w:rsid w:val="00C41773"/>
    <w:rsid w:val="00C421BF"/>
    <w:rsid w:val="00C43FA1"/>
    <w:rsid w:val="00C44D17"/>
    <w:rsid w:val="00C45A50"/>
    <w:rsid w:val="00C45B10"/>
    <w:rsid w:val="00C46786"/>
    <w:rsid w:val="00C468F2"/>
    <w:rsid w:val="00C47347"/>
    <w:rsid w:val="00C47509"/>
    <w:rsid w:val="00C50446"/>
    <w:rsid w:val="00C50BCE"/>
    <w:rsid w:val="00C50D02"/>
    <w:rsid w:val="00C51A95"/>
    <w:rsid w:val="00C51C70"/>
    <w:rsid w:val="00C523F0"/>
    <w:rsid w:val="00C53729"/>
    <w:rsid w:val="00C5461B"/>
    <w:rsid w:val="00C546C8"/>
    <w:rsid w:val="00C5497D"/>
    <w:rsid w:val="00C5524B"/>
    <w:rsid w:val="00C55373"/>
    <w:rsid w:val="00C55AD8"/>
    <w:rsid w:val="00C57072"/>
    <w:rsid w:val="00C60FFE"/>
    <w:rsid w:val="00C612B8"/>
    <w:rsid w:val="00C6194E"/>
    <w:rsid w:val="00C622F9"/>
    <w:rsid w:val="00C62675"/>
    <w:rsid w:val="00C62C9D"/>
    <w:rsid w:val="00C63D27"/>
    <w:rsid w:val="00C649B5"/>
    <w:rsid w:val="00C66259"/>
    <w:rsid w:val="00C67BA4"/>
    <w:rsid w:val="00C70B76"/>
    <w:rsid w:val="00C70DA4"/>
    <w:rsid w:val="00C7203E"/>
    <w:rsid w:val="00C726E7"/>
    <w:rsid w:val="00C736C3"/>
    <w:rsid w:val="00C736CC"/>
    <w:rsid w:val="00C73CCB"/>
    <w:rsid w:val="00C744FD"/>
    <w:rsid w:val="00C74B73"/>
    <w:rsid w:val="00C74E5A"/>
    <w:rsid w:val="00C75D02"/>
    <w:rsid w:val="00C767A9"/>
    <w:rsid w:val="00C7693E"/>
    <w:rsid w:val="00C774AE"/>
    <w:rsid w:val="00C77E3C"/>
    <w:rsid w:val="00C803C7"/>
    <w:rsid w:val="00C80B77"/>
    <w:rsid w:val="00C80BB4"/>
    <w:rsid w:val="00C80D6F"/>
    <w:rsid w:val="00C81B22"/>
    <w:rsid w:val="00C81F2C"/>
    <w:rsid w:val="00C831DE"/>
    <w:rsid w:val="00C837B6"/>
    <w:rsid w:val="00C83F50"/>
    <w:rsid w:val="00C84094"/>
    <w:rsid w:val="00C85065"/>
    <w:rsid w:val="00C8523F"/>
    <w:rsid w:val="00C855B0"/>
    <w:rsid w:val="00C8746A"/>
    <w:rsid w:val="00C900D6"/>
    <w:rsid w:val="00C9015D"/>
    <w:rsid w:val="00C90523"/>
    <w:rsid w:val="00C90C2C"/>
    <w:rsid w:val="00C91407"/>
    <w:rsid w:val="00C91471"/>
    <w:rsid w:val="00C927E4"/>
    <w:rsid w:val="00C939D9"/>
    <w:rsid w:val="00C94375"/>
    <w:rsid w:val="00C957FC"/>
    <w:rsid w:val="00C9580C"/>
    <w:rsid w:val="00C95F33"/>
    <w:rsid w:val="00C96F5E"/>
    <w:rsid w:val="00C974B8"/>
    <w:rsid w:val="00C97B13"/>
    <w:rsid w:val="00CA01CF"/>
    <w:rsid w:val="00CA0391"/>
    <w:rsid w:val="00CA07E4"/>
    <w:rsid w:val="00CA0F2D"/>
    <w:rsid w:val="00CA20E1"/>
    <w:rsid w:val="00CA2327"/>
    <w:rsid w:val="00CA3435"/>
    <w:rsid w:val="00CA41AF"/>
    <w:rsid w:val="00CA4FF5"/>
    <w:rsid w:val="00CA5132"/>
    <w:rsid w:val="00CA5FF7"/>
    <w:rsid w:val="00CA61D6"/>
    <w:rsid w:val="00CA631E"/>
    <w:rsid w:val="00CA69C5"/>
    <w:rsid w:val="00CA7313"/>
    <w:rsid w:val="00CA77EE"/>
    <w:rsid w:val="00CB1A6C"/>
    <w:rsid w:val="00CB290A"/>
    <w:rsid w:val="00CB298C"/>
    <w:rsid w:val="00CB36A2"/>
    <w:rsid w:val="00CB3A3D"/>
    <w:rsid w:val="00CB508C"/>
    <w:rsid w:val="00CB54F7"/>
    <w:rsid w:val="00CB5EF9"/>
    <w:rsid w:val="00CB65C0"/>
    <w:rsid w:val="00CB6A56"/>
    <w:rsid w:val="00CB7E48"/>
    <w:rsid w:val="00CC0AA2"/>
    <w:rsid w:val="00CC1231"/>
    <w:rsid w:val="00CC2B78"/>
    <w:rsid w:val="00CC3FA7"/>
    <w:rsid w:val="00CC4001"/>
    <w:rsid w:val="00CC413D"/>
    <w:rsid w:val="00CC529C"/>
    <w:rsid w:val="00CC554B"/>
    <w:rsid w:val="00CC6B63"/>
    <w:rsid w:val="00CC6DE5"/>
    <w:rsid w:val="00CC7258"/>
    <w:rsid w:val="00CD04B0"/>
    <w:rsid w:val="00CD179F"/>
    <w:rsid w:val="00CD17FE"/>
    <w:rsid w:val="00CD184A"/>
    <w:rsid w:val="00CD27B9"/>
    <w:rsid w:val="00CD2E26"/>
    <w:rsid w:val="00CD2EB1"/>
    <w:rsid w:val="00CD323E"/>
    <w:rsid w:val="00CD342A"/>
    <w:rsid w:val="00CD3B3D"/>
    <w:rsid w:val="00CD3DF5"/>
    <w:rsid w:val="00CD45DF"/>
    <w:rsid w:val="00CD4EED"/>
    <w:rsid w:val="00CD51CB"/>
    <w:rsid w:val="00CD5DE3"/>
    <w:rsid w:val="00CD5F6F"/>
    <w:rsid w:val="00CD6E52"/>
    <w:rsid w:val="00CD793C"/>
    <w:rsid w:val="00CD7E92"/>
    <w:rsid w:val="00CE0BFC"/>
    <w:rsid w:val="00CE1310"/>
    <w:rsid w:val="00CE1813"/>
    <w:rsid w:val="00CE3872"/>
    <w:rsid w:val="00CE394D"/>
    <w:rsid w:val="00CE4D7A"/>
    <w:rsid w:val="00CE4DF5"/>
    <w:rsid w:val="00CE521C"/>
    <w:rsid w:val="00CE54AB"/>
    <w:rsid w:val="00CE555D"/>
    <w:rsid w:val="00CE55C1"/>
    <w:rsid w:val="00CE574D"/>
    <w:rsid w:val="00CE587F"/>
    <w:rsid w:val="00CE5B3C"/>
    <w:rsid w:val="00CE66DE"/>
    <w:rsid w:val="00CE6FAC"/>
    <w:rsid w:val="00CE6FDB"/>
    <w:rsid w:val="00CE7CF5"/>
    <w:rsid w:val="00CF05AE"/>
    <w:rsid w:val="00CF06CD"/>
    <w:rsid w:val="00CF1E0E"/>
    <w:rsid w:val="00CF243E"/>
    <w:rsid w:val="00CF385D"/>
    <w:rsid w:val="00CF45AA"/>
    <w:rsid w:val="00CF531F"/>
    <w:rsid w:val="00CF6535"/>
    <w:rsid w:val="00CF6760"/>
    <w:rsid w:val="00CF7340"/>
    <w:rsid w:val="00CF7782"/>
    <w:rsid w:val="00D004D7"/>
    <w:rsid w:val="00D0165B"/>
    <w:rsid w:val="00D029E1"/>
    <w:rsid w:val="00D02C53"/>
    <w:rsid w:val="00D02EA1"/>
    <w:rsid w:val="00D030A3"/>
    <w:rsid w:val="00D031AD"/>
    <w:rsid w:val="00D04588"/>
    <w:rsid w:val="00D0477E"/>
    <w:rsid w:val="00D04990"/>
    <w:rsid w:val="00D06018"/>
    <w:rsid w:val="00D06F39"/>
    <w:rsid w:val="00D07CE4"/>
    <w:rsid w:val="00D10033"/>
    <w:rsid w:val="00D102FF"/>
    <w:rsid w:val="00D103A5"/>
    <w:rsid w:val="00D11533"/>
    <w:rsid w:val="00D11E0C"/>
    <w:rsid w:val="00D13D5C"/>
    <w:rsid w:val="00D14289"/>
    <w:rsid w:val="00D1448E"/>
    <w:rsid w:val="00D160E0"/>
    <w:rsid w:val="00D167F9"/>
    <w:rsid w:val="00D170F4"/>
    <w:rsid w:val="00D171AB"/>
    <w:rsid w:val="00D17633"/>
    <w:rsid w:val="00D1797F"/>
    <w:rsid w:val="00D21148"/>
    <w:rsid w:val="00D21496"/>
    <w:rsid w:val="00D21531"/>
    <w:rsid w:val="00D21EB7"/>
    <w:rsid w:val="00D2204F"/>
    <w:rsid w:val="00D22BBF"/>
    <w:rsid w:val="00D22F4F"/>
    <w:rsid w:val="00D23035"/>
    <w:rsid w:val="00D24305"/>
    <w:rsid w:val="00D244C9"/>
    <w:rsid w:val="00D25D6A"/>
    <w:rsid w:val="00D25D74"/>
    <w:rsid w:val="00D27358"/>
    <w:rsid w:val="00D27905"/>
    <w:rsid w:val="00D303E1"/>
    <w:rsid w:val="00D323EA"/>
    <w:rsid w:val="00D3434E"/>
    <w:rsid w:val="00D34975"/>
    <w:rsid w:val="00D34B94"/>
    <w:rsid w:val="00D35F2A"/>
    <w:rsid w:val="00D36249"/>
    <w:rsid w:val="00D367E6"/>
    <w:rsid w:val="00D3777E"/>
    <w:rsid w:val="00D37B9D"/>
    <w:rsid w:val="00D37F61"/>
    <w:rsid w:val="00D37F95"/>
    <w:rsid w:val="00D401BC"/>
    <w:rsid w:val="00D40AF8"/>
    <w:rsid w:val="00D41402"/>
    <w:rsid w:val="00D415AE"/>
    <w:rsid w:val="00D41850"/>
    <w:rsid w:val="00D41D46"/>
    <w:rsid w:val="00D42399"/>
    <w:rsid w:val="00D432DD"/>
    <w:rsid w:val="00D442DC"/>
    <w:rsid w:val="00D445AE"/>
    <w:rsid w:val="00D44ABF"/>
    <w:rsid w:val="00D44C88"/>
    <w:rsid w:val="00D44D7E"/>
    <w:rsid w:val="00D4559E"/>
    <w:rsid w:val="00D46E13"/>
    <w:rsid w:val="00D46F80"/>
    <w:rsid w:val="00D47084"/>
    <w:rsid w:val="00D47860"/>
    <w:rsid w:val="00D50B0E"/>
    <w:rsid w:val="00D518EF"/>
    <w:rsid w:val="00D52654"/>
    <w:rsid w:val="00D548A9"/>
    <w:rsid w:val="00D5522B"/>
    <w:rsid w:val="00D5583F"/>
    <w:rsid w:val="00D562A6"/>
    <w:rsid w:val="00D56C15"/>
    <w:rsid w:val="00D56D20"/>
    <w:rsid w:val="00D576C6"/>
    <w:rsid w:val="00D578C2"/>
    <w:rsid w:val="00D5792E"/>
    <w:rsid w:val="00D61DE3"/>
    <w:rsid w:val="00D620BC"/>
    <w:rsid w:val="00D6296E"/>
    <w:rsid w:val="00D63091"/>
    <w:rsid w:val="00D634CC"/>
    <w:rsid w:val="00D63A23"/>
    <w:rsid w:val="00D6428C"/>
    <w:rsid w:val="00D653C9"/>
    <w:rsid w:val="00D70925"/>
    <w:rsid w:val="00D7206B"/>
    <w:rsid w:val="00D734D9"/>
    <w:rsid w:val="00D73D7E"/>
    <w:rsid w:val="00D7519C"/>
    <w:rsid w:val="00D76CE2"/>
    <w:rsid w:val="00D8059D"/>
    <w:rsid w:val="00D80A6B"/>
    <w:rsid w:val="00D8154E"/>
    <w:rsid w:val="00D837AB"/>
    <w:rsid w:val="00D83AB1"/>
    <w:rsid w:val="00D84D23"/>
    <w:rsid w:val="00D85DA1"/>
    <w:rsid w:val="00D86026"/>
    <w:rsid w:val="00D864FD"/>
    <w:rsid w:val="00D868A8"/>
    <w:rsid w:val="00D86F6A"/>
    <w:rsid w:val="00D870F2"/>
    <w:rsid w:val="00D872A0"/>
    <w:rsid w:val="00D90A94"/>
    <w:rsid w:val="00D90BB1"/>
    <w:rsid w:val="00D90F05"/>
    <w:rsid w:val="00D91EC3"/>
    <w:rsid w:val="00D9380A"/>
    <w:rsid w:val="00D9393B"/>
    <w:rsid w:val="00D93A30"/>
    <w:rsid w:val="00D93DD2"/>
    <w:rsid w:val="00D93FB3"/>
    <w:rsid w:val="00D96549"/>
    <w:rsid w:val="00D96DE1"/>
    <w:rsid w:val="00D971CB"/>
    <w:rsid w:val="00D9782A"/>
    <w:rsid w:val="00DA046E"/>
    <w:rsid w:val="00DA0D6F"/>
    <w:rsid w:val="00DA1080"/>
    <w:rsid w:val="00DA1084"/>
    <w:rsid w:val="00DA16D5"/>
    <w:rsid w:val="00DA244A"/>
    <w:rsid w:val="00DA3594"/>
    <w:rsid w:val="00DA3A7A"/>
    <w:rsid w:val="00DB0139"/>
    <w:rsid w:val="00DB0C8E"/>
    <w:rsid w:val="00DB112C"/>
    <w:rsid w:val="00DB1B00"/>
    <w:rsid w:val="00DB1B4E"/>
    <w:rsid w:val="00DB1BE6"/>
    <w:rsid w:val="00DB1D42"/>
    <w:rsid w:val="00DB20A5"/>
    <w:rsid w:val="00DB6673"/>
    <w:rsid w:val="00DB6AAF"/>
    <w:rsid w:val="00DC08CD"/>
    <w:rsid w:val="00DC0D7E"/>
    <w:rsid w:val="00DC16C2"/>
    <w:rsid w:val="00DC1DE1"/>
    <w:rsid w:val="00DC2A95"/>
    <w:rsid w:val="00DC3322"/>
    <w:rsid w:val="00DC3DE4"/>
    <w:rsid w:val="00DC3FDD"/>
    <w:rsid w:val="00DC422B"/>
    <w:rsid w:val="00DC4BA9"/>
    <w:rsid w:val="00DC5D8B"/>
    <w:rsid w:val="00DC5EA1"/>
    <w:rsid w:val="00DC6293"/>
    <w:rsid w:val="00DC6E4E"/>
    <w:rsid w:val="00DD0942"/>
    <w:rsid w:val="00DD0F1E"/>
    <w:rsid w:val="00DD1B9C"/>
    <w:rsid w:val="00DD1E61"/>
    <w:rsid w:val="00DD2108"/>
    <w:rsid w:val="00DD372E"/>
    <w:rsid w:val="00DD3850"/>
    <w:rsid w:val="00DD43C5"/>
    <w:rsid w:val="00DD5B41"/>
    <w:rsid w:val="00DD64BB"/>
    <w:rsid w:val="00DD685E"/>
    <w:rsid w:val="00DD6CD4"/>
    <w:rsid w:val="00DD7B8E"/>
    <w:rsid w:val="00DE026D"/>
    <w:rsid w:val="00DE0938"/>
    <w:rsid w:val="00DE0A25"/>
    <w:rsid w:val="00DE0DA9"/>
    <w:rsid w:val="00DE1343"/>
    <w:rsid w:val="00DE136E"/>
    <w:rsid w:val="00DE1C08"/>
    <w:rsid w:val="00DE1CA9"/>
    <w:rsid w:val="00DE1F46"/>
    <w:rsid w:val="00DE3EB8"/>
    <w:rsid w:val="00DE4BEB"/>
    <w:rsid w:val="00DE569C"/>
    <w:rsid w:val="00DE5804"/>
    <w:rsid w:val="00DE5D8B"/>
    <w:rsid w:val="00DE6D9B"/>
    <w:rsid w:val="00DE7575"/>
    <w:rsid w:val="00DE7888"/>
    <w:rsid w:val="00DF10F6"/>
    <w:rsid w:val="00DF2627"/>
    <w:rsid w:val="00DF276B"/>
    <w:rsid w:val="00DF2E80"/>
    <w:rsid w:val="00DF3323"/>
    <w:rsid w:val="00DF344E"/>
    <w:rsid w:val="00DF582D"/>
    <w:rsid w:val="00DF61FA"/>
    <w:rsid w:val="00DF6356"/>
    <w:rsid w:val="00E00665"/>
    <w:rsid w:val="00E00C26"/>
    <w:rsid w:val="00E013BC"/>
    <w:rsid w:val="00E01555"/>
    <w:rsid w:val="00E01638"/>
    <w:rsid w:val="00E01F93"/>
    <w:rsid w:val="00E02942"/>
    <w:rsid w:val="00E03991"/>
    <w:rsid w:val="00E05C34"/>
    <w:rsid w:val="00E05F09"/>
    <w:rsid w:val="00E06518"/>
    <w:rsid w:val="00E06C84"/>
    <w:rsid w:val="00E06E82"/>
    <w:rsid w:val="00E073B8"/>
    <w:rsid w:val="00E07C99"/>
    <w:rsid w:val="00E07D10"/>
    <w:rsid w:val="00E100BC"/>
    <w:rsid w:val="00E10CC6"/>
    <w:rsid w:val="00E120C6"/>
    <w:rsid w:val="00E12891"/>
    <w:rsid w:val="00E128EE"/>
    <w:rsid w:val="00E1304C"/>
    <w:rsid w:val="00E13F0E"/>
    <w:rsid w:val="00E145E0"/>
    <w:rsid w:val="00E146B9"/>
    <w:rsid w:val="00E14C8F"/>
    <w:rsid w:val="00E15159"/>
    <w:rsid w:val="00E1631F"/>
    <w:rsid w:val="00E1703E"/>
    <w:rsid w:val="00E17F55"/>
    <w:rsid w:val="00E21281"/>
    <w:rsid w:val="00E21289"/>
    <w:rsid w:val="00E217A6"/>
    <w:rsid w:val="00E22320"/>
    <w:rsid w:val="00E22471"/>
    <w:rsid w:val="00E23CB5"/>
    <w:rsid w:val="00E2415B"/>
    <w:rsid w:val="00E25489"/>
    <w:rsid w:val="00E262DC"/>
    <w:rsid w:val="00E262E6"/>
    <w:rsid w:val="00E264A5"/>
    <w:rsid w:val="00E26AAA"/>
    <w:rsid w:val="00E2715E"/>
    <w:rsid w:val="00E278CA"/>
    <w:rsid w:val="00E27D99"/>
    <w:rsid w:val="00E300CB"/>
    <w:rsid w:val="00E30143"/>
    <w:rsid w:val="00E301C8"/>
    <w:rsid w:val="00E30CE8"/>
    <w:rsid w:val="00E3351A"/>
    <w:rsid w:val="00E33CFB"/>
    <w:rsid w:val="00E348F7"/>
    <w:rsid w:val="00E356DC"/>
    <w:rsid w:val="00E361D6"/>
    <w:rsid w:val="00E36511"/>
    <w:rsid w:val="00E36CAA"/>
    <w:rsid w:val="00E41493"/>
    <w:rsid w:val="00E418EF"/>
    <w:rsid w:val="00E42CCA"/>
    <w:rsid w:val="00E42D8D"/>
    <w:rsid w:val="00E434EB"/>
    <w:rsid w:val="00E43865"/>
    <w:rsid w:val="00E4401D"/>
    <w:rsid w:val="00E4466D"/>
    <w:rsid w:val="00E45405"/>
    <w:rsid w:val="00E45A1F"/>
    <w:rsid w:val="00E4705D"/>
    <w:rsid w:val="00E47BF0"/>
    <w:rsid w:val="00E50C3D"/>
    <w:rsid w:val="00E515FE"/>
    <w:rsid w:val="00E51A65"/>
    <w:rsid w:val="00E51C8A"/>
    <w:rsid w:val="00E5216F"/>
    <w:rsid w:val="00E52E4B"/>
    <w:rsid w:val="00E52E80"/>
    <w:rsid w:val="00E530CB"/>
    <w:rsid w:val="00E53892"/>
    <w:rsid w:val="00E53D93"/>
    <w:rsid w:val="00E5494C"/>
    <w:rsid w:val="00E54D46"/>
    <w:rsid w:val="00E54F97"/>
    <w:rsid w:val="00E5548D"/>
    <w:rsid w:val="00E554C7"/>
    <w:rsid w:val="00E555B1"/>
    <w:rsid w:val="00E56425"/>
    <w:rsid w:val="00E56E5A"/>
    <w:rsid w:val="00E57B58"/>
    <w:rsid w:val="00E57E1F"/>
    <w:rsid w:val="00E603D7"/>
    <w:rsid w:val="00E60945"/>
    <w:rsid w:val="00E60D31"/>
    <w:rsid w:val="00E61191"/>
    <w:rsid w:val="00E61563"/>
    <w:rsid w:val="00E6176D"/>
    <w:rsid w:val="00E62080"/>
    <w:rsid w:val="00E62362"/>
    <w:rsid w:val="00E634F0"/>
    <w:rsid w:val="00E6363C"/>
    <w:rsid w:val="00E641B5"/>
    <w:rsid w:val="00E66A31"/>
    <w:rsid w:val="00E67B58"/>
    <w:rsid w:val="00E706D5"/>
    <w:rsid w:val="00E70C0B"/>
    <w:rsid w:val="00E71A88"/>
    <w:rsid w:val="00E71D23"/>
    <w:rsid w:val="00E72B52"/>
    <w:rsid w:val="00E72C15"/>
    <w:rsid w:val="00E731B8"/>
    <w:rsid w:val="00E74286"/>
    <w:rsid w:val="00E74498"/>
    <w:rsid w:val="00E75116"/>
    <w:rsid w:val="00E75826"/>
    <w:rsid w:val="00E767BD"/>
    <w:rsid w:val="00E7685D"/>
    <w:rsid w:val="00E77F15"/>
    <w:rsid w:val="00E80B50"/>
    <w:rsid w:val="00E80D4B"/>
    <w:rsid w:val="00E80DB4"/>
    <w:rsid w:val="00E81233"/>
    <w:rsid w:val="00E81282"/>
    <w:rsid w:val="00E8133B"/>
    <w:rsid w:val="00E817EF"/>
    <w:rsid w:val="00E83740"/>
    <w:rsid w:val="00E83A7D"/>
    <w:rsid w:val="00E84005"/>
    <w:rsid w:val="00E84278"/>
    <w:rsid w:val="00E842F6"/>
    <w:rsid w:val="00E856FC"/>
    <w:rsid w:val="00E8615A"/>
    <w:rsid w:val="00E86AED"/>
    <w:rsid w:val="00E87C32"/>
    <w:rsid w:val="00E901C0"/>
    <w:rsid w:val="00E908A8"/>
    <w:rsid w:val="00E919BF"/>
    <w:rsid w:val="00E9220F"/>
    <w:rsid w:val="00E927ED"/>
    <w:rsid w:val="00E93003"/>
    <w:rsid w:val="00E95EBD"/>
    <w:rsid w:val="00E97C9E"/>
    <w:rsid w:val="00E97CB1"/>
    <w:rsid w:val="00E97F01"/>
    <w:rsid w:val="00EA06B5"/>
    <w:rsid w:val="00EA0A41"/>
    <w:rsid w:val="00EA0B81"/>
    <w:rsid w:val="00EA1031"/>
    <w:rsid w:val="00EA1F81"/>
    <w:rsid w:val="00EA1F8E"/>
    <w:rsid w:val="00EA24D9"/>
    <w:rsid w:val="00EA28DF"/>
    <w:rsid w:val="00EA297F"/>
    <w:rsid w:val="00EA309D"/>
    <w:rsid w:val="00EA4393"/>
    <w:rsid w:val="00EA4AAF"/>
    <w:rsid w:val="00EA4D94"/>
    <w:rsid w:val="00EA7152"/>
    <w:rsid w:val="00EA74DF"/>
    <w:rsid w:val="00EA7748"/>
    <w:rsid w:val="00EA7BB7"/>
    <w:rsid w:val="00EB0D67"/>
    <w:rsid w:val="00EB115A"/>
    <w:rsid w:val="00EB284F"/>
    <w:rsid w:val="00EB2E1C"/>
    <w:rsid w:val="00EB3810"/>
    <w:rsid w:val="00EB3BA0"/>
    <w:rsid w:val="00EB42FE"/>
    <w:rsid w:val="00EB4326"/>
    <w:rsid w:val="00EB546C"/>
    <w:rsid w:val="00EB6491"/>
    <w:rsid w:val="00EB6B4B"/>
    <w:rsid w:val="00EB70C9"/>
    <w:rsid w:val="00EB72F7"/>
    <w:rsid w:val="00EB7848"/>
    <w:rsid w:val="00EB7944"/>
    <w:rsid w:val="00EC09CD"/>
    <w:rsid w:val="00EC20A3"/>
    <w:rsid w:val="00EC2856"/>
    <w:rsid w:val="00EC2A30"/>
    <w:rsid w:val="00EC3FD4"/>
    <w:rsid w:val="00EC4273"/>
    <w:rsid w:val="00EC466C"/>
    <w:rsid w:val="00EC5276"/>
    <w:rsid w:val="00EC531E"/>
    <w:rsid w:val="00EC661B"/>
    <w:rsid w:val="00ED0172"/>
    <w:rsid w:val="00ED0317"/>
    <w:rsid w:val="00ED0ED8"/>
    <w:rsid w:val="00ED117D"/>
    <w:rsid w:val="00ED1244"/>
    <w:rsid w:val="00ED2066"/>
    <w:rsid w:val="00ED21E9"/>
    <w:rsid w:val="00ED2C64"/>
    <w:rsid w:val="00ED3A53"/>
    <w:rsid w:val="00ED3E68"/>
    <w:rsid w:val="00ED3F06"/>
    <w:rsid w:val="00ED457C"/>
    <w:rsid w:val="00ED4D1E"/>
    <w:rsid w:val="00ED5747"/>
    <w:rsid w:val="00ED696A"/>
    <w:rsid w:val="00ED6ED9"/>
    <w:rsid w:val="00ED7263"/>
    <w:rsid w:val="00ED73A6"/>
    <w:rsid w:val="00ED7F4B"/>
    <w:rsid w:val="00EE0431"/>
    <w:rsid w:val="00EE0869"/>
    <w:rsid w:val="00EE0E64"/>
    <w:rsid w:val="00EE0F2C"/>
    <w:rsid w:val="00EE1299"/>
    <w:rsid w:val="00EE355A"/>
    <w:rsid w:val="00EE3649"/>
    <w:rsid w:val="00EE36E1"/>
    <w:rsid w:val="00EE3B11"/>
    <w:rsid w:val="00EE3D86"/>
    <w:rsid w:val="00EE444B"/>
    <w:rsid w:val="00EE4940"/>
    <w:rsid w:val="00EE4B99"/>
    <w:rsid w:val="00EE4F92"/>
    <w:rsid w:val="00EE51B8"/>
    <w:rsid w:val="00EE5505"/>
    <w:rsid w:val="00EE579E"/>
    <w:rsid w:val="00EE5F35"/>
    <w:rsid w:val="00EE6284"/>
    <w:rsid w:val="00EE6542"/>
    <w:rsid w:val="00EF1081"/>
    <w:rsid w:val="00EF174A"/>
    <w:rsid w:val="00EF191F"/>
    <w:rsid w:val="00EF2B9E"/>
    <w:rsid w:val="00EF3A32"/>
    <w:rsid w:val="00EF4842"/>
    <w:rsid w:val="00EF4B13"/>
    <w:rsid w:val="00EF6E84"/>
    <w:rsid w:val="00EF7574"/>
    <w:rsid w:val="00EF797C"/>
    <w:rsid w:val="00F010EC"/>
    <w:rsid w:val="00F01379"/>
    <w:rsid w:val="00F01DFB"/>
    <w:rsid w:val="00F01FBD"/>
    <w:rsid w:val="00F0218E"/>
    <w:rsid w:val="00F02495"/>
    <w:rsid w:val="00F03918"/>
    <w:rsid w:val="00F04155"/>
    <w:rsid w:val="00F04CB5"/>
    <w:rsid w:val="00F04F3C"/>
    <w:rsid w:val="00F06035"/>
    <w:rsid w:val="00F0619C"/>
    <w:rsid w:val="00F063AB"/>
    <w:rsid w:val="00F06A3F"/>
    <w:rsid w:val="00F06F6F"/>
    <w:rsid w:val="00F074D2"/>
    <w:rsid w:val="00F07F5C"/>
    <w:rsid w:val="00F10F15"/>
    <w:rsid w:val="00F11304"/>
    <w:rsid w:val="00F1171D"/>
    <w:rsid w:val="00F11D68"/>
    <w:rsid w:val="00F127D1"/>
    <w:rsid w:val="00F128D0"/>
    <w:rsid w:val="00F14EBA"/>
    <w:rsid w:val="00F166F6"/>
    <w:rsid w:val="00F16C7A"/>
    <w:rsid w:val="00F17FE4"/>
    <w:rsid w:val="00F20255"/>
    <w:rsid w:val="00F20487"/>
    <w:rsid w:val="00F20D8A"/>
    <w:rsid w:val="00F2217D"/>
    <w:rsid w:val="00F2353D"/>
    <w:rsid w:val="00F2376F"/>
    <w:rsid w:val="00F2386E"/>
    <w:rsid w:val="00F23B62"/>
    <w:rsid w:val="00F245BF"/>
    <w:rsid w:val="00F24652"/>
    <w:rsid w:val="00F24CD8"/>
    <w:rsid w:val="00F25B4C"/>
    <w:rsid w:val="00F266CC"/>
    <w:rsid w:val="00F26DC4"/>
    <w:rsid w:val="00F278D6"/>
    <w:rsid w:val="00F30038"/>
    <w:rsid w:val="00F3100F"/>
    <w:rsid w:val="00F315B4"/>
    <w:rsid w:val="00F31A91"/>
    <w:rsid w:val="00F32BE0"/>
    <w:rsid w:val="00F33143"/>
    <w:rsid w:val="00F33287"/>
    <w:rsid w:val="00F345E6"/>
    <w:rsid w:val="00F3466D"/>
    <w:rsid w:val="00F34C5F"/>
    <w:rsid w:val="00F34DC0"/>
    <w:rsid w:val="00F37A36"/>
    <w:rsid w:val="00F4006A"/>
    <w:rsid w:val="00F40468"/>
    <w:rsid w:val="00F404B3"/>
    <w:rsid w:val="00F40624"/>
    <w:rsid w:val="00F40D8A"/>
    <w:rsid w:val="00F410CE"/>
    <w:rsid w:val="00F42C1C"/>
    <w:rsid w:val="00F43345"/>
    <w:rsid w:val="00F435AC"/>
    <w:rsid w:val="00F4370B"/>
    <w:rsid w:val="00F438BD"/>
    <w:rsid w:val="00F4414A"/>
    <w:rsid w:val="00F444E1"/>
    <w:rsid w:val="00F4616C"/>
    <w:rsid w:val="00F4708A"/>
    <w:rsid w:val="00F479A8"/>
    <w:rsid w:val="00F500C0"/>
    <w:rsid w:val="00F52915"/>
    <w:rsid w:val="00F529B0"/>
    <w:rsid w:val="00F53DC9"/>
    <w:rsid w:val="00F53ECF"/>
    <w:rsid w:val="00F54001"/>
    <w:rsid w:val="00F54A19"/>
    <w:rsid w:val="00F56FDB"/>
    <w:rsid w:val="00F57590"/>
    <w:rsid w:val="00F57C6F"/>
    <w:rsid w:val="00F57CA4"/>
    <w:rsid w:val="00F60F28"/>
    <w:rsid w:val="00F624AB"/>
    <w:rsid w:val="00F6254C"/>
    <w:rsid w:val="00F628B2"/>
    <w:rsid w:val="00F636C5"/>
    <w:rsid w:val="00F63983"/>
    <w:rsid w:val="00F64963"/>
    <w:rsid w:val="00F64AAB"/>
    <w:rsid w:val="00F65695"/>
    <w:rsid w:val="00F67294"/>
    <w:rsid w:val="00F67383"/>
    <w:rsid w:val="00F67A1B"/>
    <w:rsid w:val="00F67DA8"/>
    <w:rsid w:val="00F703E7"/>
    <w:rsid w:val="00F73132"/>
    <w:rsid w:val="00F732D9"/>
    <w:rsid w:val="00F745AD"/>
    <w:rsid w:val="00F75143"/>
    <w:rsid w:val="00F75AD0"/>
    <w:rsid w:val="00F75F33"/>
    <w:rsid w:val="00F766EB"/>
    <w:rsid w:val="00F76927"/>
    <w:rsid w:val="00F76A0A"/>
    <w:rsid w:val="00F7791E"/>
    <w:rsid w:val="00F77F16"/>
    <w:rsid w:val="00F8028D"/>
    <w:rsid w:val="00F8181A"/>
    <w:rsid w:val="00F81BF2"/>
    <w:rsid w:val="00F82296"/>
    <w:rsid w:val="00F84BBA"/>
    <w:rsid w:val="00F85D31"/>
    <w:rsid w:val="00F8785D"/>
    <w:rsid w:val="00F87910"/>
    <w:rsid w:val="00F87FC1"/>
    <w:rsid w:val="00F90B94"/>
    <w:rsid w:val="00F91C8E"/>
    <w:rsid w:val="00F91FB0"/>
    <w:rsid w:val="00F92336"/>
    <w:rsid w:val="00F92CD7"/>
    <w:rsid w:val="00F9481F"/>
    <w:rsid w:val="00F948D9"/>
    <w:rsid w:val="00F9577C"/>
    <w:rsid w:val="00F962DB"/>
    <w:rsid w:val="00F96997"/>
    <w:rsid w:val="00F96F76"/>
    <w:rsid w:val="00F97C63"/>
    <w:rsid w:val="00FA0FBE"/>
    <w:rsid w:val="00FA2605"/>
    <w:rsid w:val="00FA2958"/>
    <w:rsid w:val="00FA3D07"/>
    <w:rsid w:val="00FA452F"/>
    <w:rsid w:val="00FA478F"/>
    <w:rsid w:val="00FA4B2C"/>
    <w:rsid w:val="00FA4B98"/>
    <w:rsid w:val="00FA5488"/>
    <w:rsid w:val="00FA5B02"/>
    <w:rsid w:val="00FA6970"/>
    <w:rsid w:val="00FA6E80"/>
    <w:rsid w:val="00FA7A04"/>
    <w:rsid w:val="00FB0819"/>
    <w:rsid w:val="00FB0AF7"/>
    <w:rsid w:val="00FB125F"/>
    <w:rsid w:val="00FB13C1"/>
    <w:rsid w:val="00FB1BBA"/>
    <w:rsid w:val="00FB2A0E"/>
    <w:rsid w:val="00FB38D2"/>
    <w:rsid w:val="00FB3B4E"/>
    <w:rsid w:val="00FB4256"/>
    <w:rsid w:val="00FB4802"/>
    <w:rsid w:val="00FB4E79"/>
    <w:rsid w:val="00FB51DA"/>
    <w:rsid w:val="00FB58AA"/>
    <w:rsid w:val="00FB5BC3"/>
    <w:rsid w:val="00FB6103"/>
    <w:rsid w:val="00FB63E7"/>
    <w:rsid w:val="00FB7B25"/>
    <w:rsid w:val="00FB7C4A"/>
    <w:rsid w:val="00FC0359"/>
    <w:rsid w:val="00FC0AD6"/>
    <w:rsid w:val="00FC0D1A"/>
    <w:rsid w:val="00FC1004"/>
    <w:rsid w:val="00FC1863"/>
    <w:rsid w:val="00FC2B20"/>
    <w:rsid w:val="00FC2F30"/>
    <w:rsid w:val="00FC3D7C"/>
    <w:rsid w:val="00FC5650"/>
    <w:rsid w:val="00FC5827"/>
    <w:rsid w:val="00FC63C7"/>
    <w:rsid w:val="00FC66C9"/>
    <w:rsid w:val="00FC74D6"/>
    <w:rsid w:val="00FC74EB"/>
    <w:rsid w:val="00FC75A4"/>
    <w:rsid w:val="00FD0037"/>
    <w:rsid w:val="00FD0401"/>
    <w:rsid w:val="00FD126D"/>
    <w:rsid w:val="00FD14AD"/>
    <w:rsid w:val="00FD16B3"/>
    <w:rsid w:val="00FD2DD1"/>
    <w:rsid w:val="00FD32EC"/>
    <w:rsid w:val="00FD3B66"/>
    <w:rsid w:val="00FD3F1D"/>
    <w:rsid w:val="00FD46EA"/>
    <w:rsid w:val="00FD4760"/>
    <w:rsid w:val="00FD57A8"/>
    <w:rsid w:val="00FD5D66"/>
    <w:rsid w:val="00FD6D94"/>
    <w:rsid w:val="00FD7D81"/>
    <w:rsid w:val="00FE097D"/>
    <w:rsid w:val="00FE1B8A"/>
    <w:rsid w:val="00FE2923"/>
    <w:rsid w:val="00FE2A65"/>
    <w:rsid w:val="00FE2D25"/>
    <w:rsid w:val="00FE3E78"/>
    <w:rsid w:val="00FE4C21"/>
    <w:rsid w:val="00FE4E13"/>
    <w:rsid w:val="00FE59C8"/>
    <w:rsid w:val="00FE5C86"/>
    <w:rsid w:val="00FE6589"/>
    <w:rsid w:val="00FE692B"/>
    <w:rsid w:val="00FE731C"/>
    <w:rsid w:val="00FE7D69"/>
    <w:rsid w:val="00FF0EFD"/>
    <w:rsid w:val="00FF0F06"/>
    <w:rsid w:val="00FF11D7"/>
    <w:rsid w:val="00FF12D7"/>
    <w:rsid w:val="00FF1BA6"/>
    <w:rsid w:val="00FF1EE1"/>
    <w:rsid w:val="00FF24F8"/>
    <w:rsid w:val="00FF2698"/>
    <w:rsid w:val="00FF33EC"/>
    <w:rsid w:val="00FF47CA"/>
    <w:rsid w:val="00FF7CBB"/>
    <w:rsid w:val="00FF7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6E5"/>
  <w15:docId w15:val="{081AEA5D-D8FC-45E0-8B77-F232AEC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C1"/>
    <w:pPr>
      <w:spacing w:after="160" w:line="252" w:lineRule="auto"/>
    </w:pPr>
    <w:rPr>
      <w:sz w:val="22"/>
    </w:rPr>
  </w:style>
  <w:style w:type="paragraph" w:styleId="Nadpis1">
    <w:name w:val="heading 1"/>
    <w:basedOn w:val="Normln"/>
    <w:next w:val="Normln"/>
    <w:link w:val="Nadpis1Char"/>
    <w:uiPriority w:val="9"/>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iPriority w:val="9"/>
    <w:unhideWhenUsed/>
    <w:qFormat/>
    <w:rsid w:val="00AD3DF9"/>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iPriority w:val="9"/>
    <w:unhideWhenUsed/>
    <w:qFormat/>
    <w:rsid w:val="00AD3DF9"/>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iPriority w:val="9"/>
    <w:semiHidden/>
    <w:unhideWhenUsed/>
    <w:qFormat/>
    <w:rsid w:val="00AD3DF9"/>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iPriority w:val="9"/>
    <w:semiHidden/>
    <w:unhideWhenUsed/>
    <w:qFormat/>
    <w:rsid w:val="00AD3DF9"/>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iPriority w:val="9"/>
    <w:semiHidden/>
    <w:unhideWhenUsed/>
    <w:qFormat/>
    <w:rsid w:val="00AD3DF9"/>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iPriority w:val="9"/>
    <w:semiHidden/>
    <w:unhideWhenUsed/>
    <w:qFormat/>
    <w:rsid w:val="00AD3DF9"/>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uiPriority w:val="9"/>
    <w:unhideWhenUsed/>
    <w:qFormat/>
    <w:rsid w:val="00AD3DF9"/>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uiPriority w:val="9"/>
    <w:unhideWhenUsed/>
    <w:qFormat/>
    <w:rsid w:val="00AD3DF9"/>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D3DF9"/>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uiPriority w:val="9"/>
    <w:qFormat/>
    <w:rsid w:val="00AD3DF9"/>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uiPriority w:val="9"/>
    <w:qFormat/>
    <w:rsid w:val="00AD3DF9"/>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uiPriority w:val="9"/>
    <w:semiHidden/>
    <w:qFormat/>
    <w:rsid w:val="00AD3DF9"/>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uiPriority w:val="9"/>
    <w:semiHidden/>
    <w:qFormat/>
    <w:rsid w:val="00AD3DF9"/>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uiPriority w:val="9"/>
    <w:semiHidden/>
    <w:qFormat/>
    <w:rsid w:val="00AD3DF9"/>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uiPriority w:val="9"/>
    <w:semiHidden/>
    <w:qFormat/>
    <w:rsid w:val="00AD3DF9"/>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uiPriority w:val="9"/>
    <w:qFormat/>
    <w:rsid w:val="00AD3DF9"/>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uiPriority w:val="9"/>
    <w:qFormat/>
    <w:rsid w:val="00AD3DF9"/>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AD3DF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AD3DF9"/>
    <w:pPr>
      <w:spacing w:before="100" w:after="100" w:line="240" w:lineRule="auto"/>
      <w:jc w:val="both"/>
    </w:pPr>
    <w:rPr>
      <w:rFonts w:ascii="Times New Roman" w:eastAsia="Times New Roman" w:hAnsi="Times New Roman" w:cs="Times New Roman"/>
      <w:sz w:val="24"/>
      <w:szCs w:val="20"/>
      <w:lang w:eastAsia="cs-CZ"/>
    </w:rPr>
  </w:style>
  <w:style w:type="character" w:customStyle="1" w:styleId="Bodytext2">
    <w:name w:val="Body text (2)_"/>
    <w:basedOn w:val="Standardnpsmoodstavce"/>
    <w:link w:val="Bodytext20"/>
    <w:qFormat/>
    <w:rsid w:val="00180B82"/>
    <w:rPr>
      <w:rFonts w:ascii="Times New Roman" w:eastAsia="Times New Roman" w:hAnsi="Times New Roman"/>
      <w:shd w:val="clear" w:color="auto" w:fill="FFFFFF"/>
    </w:rPr>
  </w:style>
  <w:style w:type="paragraph" w:customStyle="1" w:styleId="Bodytext20">
    <w:name w:val="Body text (2)"/>
    <w:basedOn w:val="Normln"/>
    <w:link w:val="Bodytext2"/>
    <w:qFormat/>
    <w:rsid w:val="00180B82"/>
    <w:pPr>
      <w:widowControl w:val="0"/>
      <w:shd w:val="clear" w:color="auto" w:fill="FFFFFF"/>
      <w:spacing w:after="240" w:line="240" w:lineRule="auto"/>
      <w:jc w:val="both"/>
    </w:pPr>
    <w:rPr>
      <w:rFonts w:ascii="Times New Roman" w:eastAsia="Times New Roman" w:hAnsi="Times New Roman"/>
      <w:b/>
      <w:bCs/>
    </w:rPr>
  </w:style>
  <w:style w:type="character" w:styleId="Zdraznn">
    <w:name w:val="Emphasis"/>
    <w:basedOn w:val="Standardnpsmoodstavce"/>
    <w:qFormat/>
    <w:rsid w:val="0036730A"/>
    <w:rPr>
      <w:i/>
      <w:iCs/>
    </w:rPr>
  </w:style>
  <w:style w:type="character" w:customStyle="1" w:styleId="TextbublinyChar">
    <w:name w:val="Text bubliny Char"/>
    <w:basedOn w:val="Standardnpsmoodstavce"/>
    <w:link w:val="Textbubliny"/>
    <w:uiPriority w:val="99"/>
    <w:qFormat/>
    <w:rsid w:val="000606C2"/>
    <w:rPr>
      <w:rFonts w:ascii="Segoe UI" w:hAnsi="Segoe UI" w:cs="Segoe UI"/>
      <w:sz w:val="18"/>
      <w:szCs w:val="18"/>
    </w:rPr>
  </w:style>
  <w:style w:type="paragraph" w:styleId="Textbubliny">
    <w:name w:val="Balloon Text"/>
    <w:basedOn w:val="Normln"/>
    <w:link w:val="TextbublinyChar"/>
    <w:uiPriority w:val="99"/>
    <w:unhideWhenUsed/>
    <w:qFormat/>
    <w:rsid w:val="000606C2"/>
    <w:pPr>
      <w:spacing w:after="0" w:line="240" w:lineRule="auto"/>
    </w:pPr>
    <w:rPr>
      <w:rFonts w:ascii="Segoe UI" w:hAnsi="Segoe UI" w:cs="Segoe UI"/>
      <w:sz w:val="18"/>
      <w:szCs w:val="18"/>
    </w:rPr>
  </w:style>
  <w:style w:type="character" w:styleId="Siln">
    <w:name w:val="Strong"/>
    <w:uiPriority w:val="22"/>
    <w:qFormat/>
    <w:rsid w:val="00CB6925"/>
    <w:rPr>
      <w:b/>
      <w:bCs/>
    </w:rPr>
  </w:style>
  <w:style w:type="character" w:customStyle="1" w:styleId="nowrap">
    <w:name w:val="nowrap"/>
    <w:qFormat/>
    <w:rsid w:val="00F24029"/>
  </w:style>
  <w:style w:type="character" w:customStyle="1" w:styleId="ProsttextChar">
    <w:name w:val="Prostý text Char"/>
    <w:basedOn w:val="Standardnpsmoodstavce"/>
    <w:link w:val="Prosttext"/>
    <w:uiPriority w:val="99"/>
    <w:qFormat/>
    <w:rsid w:val="00BD1AEB"/>
    <w:rPr>
      <w:rFonts w:ascii="Calibri" w:hAnsi="Calibri"/>
      <w:szCs w:val="21"/>
    </w:rPr>
  </w:style>
  <w:style w:type="paragraph" w:styleId="Prosttext">
    <w:name w:val="Plain Text"/>
    <w:basedOn w:val="Normln"/>
    <w:link w:val="ProsttextChar"/>
    <w:uiPriority w:val="99"/>
    <w:unhideWhenUsed/>
    <w:qFormat/>
    <w:rsid w:val="00BD1AEB"/>
    <w:pPr>
      <w:spacing w:after="0" w:line="240" w:lineRule="auto"/>
    </w:pPr>
    <w:rPr>
      <w:rFonts w:ascii="Calibri" w:hAnsi="Calibri"/>
      <w:szCs w:val="21"/>
    </w:rPr>
  </w:style>
  <w:style w:type="character" w:customStyle="1" w:styleId="Zkladntext2Char">
    <w:name w:val="Základní text 2 Char"/>
    <w:basedOn w:val="Standardnpsmoodstavce"/>
    <w:link w:val="Zkladntext2"/>
    <w:uiPriority w:val="99"/>
    <w:semiHidden/>
    <w:qFormat/>
    <w:rsid w:val="00727E57"/>
  </w:style>
  <w:style w:type="paragraph" w:styleId="Zkladntext2">
    <w:name w:val="Body Text 2"/>
    <w:basedOn w:val="Normln"/>
    <w:link w:val="Zkladntext2Char"/>
    <w:uiPriority w:val="99"/>
    <w:semiHidden/>
    <w:unhideWhenUsed/>
    <w:qFormat/>
    <w:rsid w:val="00727E57"/>
    <w:pPr>
      <w:spacing w:after="120" w:line="480" w:lineRule="auto"/>
    </w:pPr>
  </w:style>
  <w:style w:type="character" w:customStyle="1" w:styleId="ZhlavChar">
    <w:name w:val="Záhlaví Char"/>
    <w:basedOn w:val="Standardnpsmoodstavce"/>
    <w:link w:val="Zhlav"/>
    <w:uiPriority w:val="99"/>
    <w:qFormat/>
    <w:rsid w:val="00EA6EFB"/>
  </w:style>
  <w:style w:type="paragraph" w:styleId="Zhlav">
    <w:name w:val="header"/>
    <w:basedOn w:val="Normln"/>
    <w:link w:val="ZhlavChar"/>
    <w:uiPriority w:val="99"/>
    <w:unhideWhenUsed/>
    <w:rsid w:val="00EA6EFB"/>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EA6EFB"/>
  </w:style>
  <w:style w:type="paragraph" w:styleId="Zpat">
    <w:name w:val="footer"/>
    <w:basedOn w:val="Normln"/>
    <w:link w:val="ZpatChar"/>
    <w:uiPriority w:val="99"/>
    <w:unhideWhenUsed/>
    <w:rsid w:val="00EA6EFB"/>
    <w:pPr>
      <w:tabs>
        <w:tab w:val="center" w:pos="4536"/>
        <w:tab w:val="right" w:pos="9072"/>
      </w:tabs>
      <w:spacing w:after="0" w:line="240" w:lineRule="auto"/>
    </w:pPr>
  </w:style>
  <w:style w:type="character" w:customStyle="1" w:styleId="Zkladntext3Char">
    <w:name w:val="Základní text 3 Char"/>
    <w:basedOn w:val="Standardnpsmoodstavce"/>
    <w:link w:val="Zkladntext3"/>
    <w:uiPriority w:val="99"/>
    <w:qFormat/>
    <w:rsid w:val="001F61E1"/>
    <w:rPr>
      <w:sz w:val="16"/>
      <w:szCs w:val="16"/>
    </w:rPr>
  </w:style>
  <w:style w:type="paragraph" w:styleId="Zkladntext3">
    <w:name w:val="Body Text 3"/>
    <w:basedOn w:val="Normln"/>
    <w:link w:val="Zkladntext3Char"/>
    <w:uiPriority w:val="99"/>
    <w:unhideWhenUsed/>
    <w:qFormat/>
    <w:rsid w:val="001F61E1"/>
    <w:pPr>
      <w:spacing w:after="120"/>
    </w:pPr>
    <w:rPr>
      <w:sz w:val="16"/>
      <w:szCs w:val="16"/>
    </w:rPr>
  </w:style>
  <w:style w:type="character" w:customStyle="1" w:styleId="Internetovodkaz">
    <w:name w:val="Internetový odkaz"/>
    <w:rsid w:val="008B102E"/>
    <w:rPr>
      <w:strike w:val="0"/>
      <w:dstrike w:val="0"/>
      <w:color w:val="000080"/>
      <w:u w:val="none"/>
      <w:effect w:val="none"/>
    </w:rPr>
  </w:style>
  <w:style w:type="character" w:customStyle="1" w:styleId="field678">
    <w:name w:val="field_678"/>
    <w:qFormat/>
    <w:rsid w:val="003E4BEA"/>
  </w:style>
  <w:style w:type="character" w:customStyle="1" w:styleId="Zkladntextodsazen2Char">
    <w:name w:val="Základní text odsazený 2 Char"/>
    <w:basedOn w:val="Standardnpsmoodstavce"/>
    <w:link w:val="Zkladntextodsazen2"/>
    <w:uiPriority w:val="99"/>
    <w:semiHidden/>
    <w:qFormat/>
    <w:rsid w:val="00E367EC"/>
  </w:style>
  <w:style w:type="paragraph" w:styleId="Zkladntextodsazen2">
    <w:name w:val="Body Text Indent 2"/>
    <w:basedOn w:val="Normln"/>
    <w:link w:val="Zkladntextodsazen2Char"/>
    <w:uiPriority w:val="99"/>
    <w:semiHidden/>
    <w:unhideWhenUsed/>
    <w:qFormat/>
    <w:rsid w:val="00E367EC"/>
    <w:pPr>
      <w:spacing w:after="120" w:line="480" w:lineRule="auto"/>
      <w:ind w:left="283"/>
    </w:pPr>
  </w:style>
  <w:style w:type="character" w:customStyle="1" w:styleId="preformatted">
    <w:name w:val="preformatted"/>
    <w:basedOn w:val="Standardnpsmoodstavce"/>
    <w:qFormat/>
    <w:rsid w:val="00843294"/>
  </w:style>
  <w:style w:type="character" w:styleId="Odkaznakoment">
    <w:name w:val="annotation reference"/>
    <w:basedOn w:val="Standardnpsmoodstavce"/>
    <w:uiPriority w:val="99"/>
    <w:semiHidden/>
    <w:unhideWhenUsed/>
    <w:qFormat/>
    <w:rsid w:val="0083725E"/>
    <w:rPr>
      <w:sz w:val="16"/>
      <w:szCs w:val="16"/>
    </w:rPr>
  </w:style>
  <w:style w:type="character" w:customStyle="1" w:styleId="TextkomenteChar">
    <w:name w:val="Text komentáře Char"/>
    <w:basedOn w:val="Standardnpsmoodstavce"/>
    <w:link w:val="Textkomente"/>
    <w:uiPriority w:val="99"/>
    <w:qFormat/>
    <w:rsid w:val="0083725E"/>
    <w:rPr>
      <w:sz w:val="20"/>
      <w:szCs w:val="20"/>
    </w:rPr>
  </w:style>
  <w:style w:type="paragraph" w:styleId="Textkomente">
    <w:name w:val="annotation text"/>
    <w:basedOn w:val="Normln"/>
    <w:link w:val="TextkomenteChar"/>
    <w:uiPriority w:val="99"/>
    <w:unhideWhenUsed/>
    <w:qFormat/>
    <w:rsid w:val="0083725E"/>
    <w:pPr>
      <w:spacing w:line="240" w:lineRule="auto"/>
    </w:pPr>
    <w:rPr>
      <w:sz w:val="20"/>
      <w:szCs w:val="20"/>
    </w:rPr>
  </w:style>
  <w:style w:type="character" w:customStyle="1" w:styleId="PedmtkomenteChar">
    <w:name w:val="Předmět komentáře Char"/>
    <w:basedOn w:val="TextkomenteChar"/>
    <w:link w:val="Pedmtkomente"/>
    <w:uiPriority w:val="99"/>
    <w:semiHidden/>
    <w:qFormat/>
    <w:rsid w:val="0083725E"/>
    <w:rPr>
      <w:b/>
      <w:bCs/>
      <w:sz w:val="20"/>
      <w:szCs w:val="20"/>
    </w:rPr>
  </w:style>
  <w:style w:type="paragraph" w:styleId="Pedmtkomente">
    <w:name w:val="annotation subject"/>
    <w:basedOn w:val="Textkomente"/>
    <w:next w:val="Textkomente"/>
    <w:link w:val="PedmtkomenteChar"/>
    <w:uiPriority w:val="99"/>
    <w:semiHidden/>
    <w:unhideWhenUsed/>
    <w:qFormat/>
    <w:rsid w:val="0083725E"/>
    <w:rPr>
      <w:b/>
      <w:bCs/>
    </w:rPr>
  </w:style>
  <w:style w:type="character" w:customStyle="1" w:styleId="dn">
    <w:name w:val="Žádný"/>
    <w:qFormat/>
    <w:rsid w:val="00320564"/>
    <w:rPr>
      <w:lang w:val="es-ES_tradnl"/>
    </w:rPr>
  </w:style>
  <w:style w:type="character" w:customStyle="1" w:styleId="address">
    <w:name w:val="address"/>
    <w:basedOn w:val="Standardnpsmoodstavce"/>
    <w:qFormat/>
    <w:rsid w:val="00C5286C"/>
  </w:style>
  <w:style w:type="character" w:customStyle="1" w:styleId="ListLabel1">
    <w:name w:val="ListLabel 1"/>
    <w:qFormat/>
    <w:rsid w:val="00C2571E"/>
    <w:rPr>
      <w:b/>
    </w:rPr>
  </w:style>
  <w:style w:type="character" w:customStyle="1" w:styleId="ListLabel2">
    <w:name w:val="ListLabel 2"/>
    <w:qFormat/>
    <w:rsid w:val="00C2571E"/>
    <w:rPr>
      <w:b/>
    </w:rPr>
  </w:style>
  <w:style w:type="character" w:customStyle="1" w:styleId="ListLabel3">
    <w:name w:val="ListLabel 3"/>
    <w:qFormat/>
    <w:rsid w:val="00C2571E"/>
    <w:rPr>
      <w:rFonts w:eastAsia="Times New Roman" w:cs="Times New Roman"/>
    </w:rPr>
  </w:style>
  <w:style w:type="character" w:customStyle="1" w:styleId="ListLabel4">
    <w:name w:val="ListLabel 4"/>
    <w:qFormat/>
    <w:rsid w:val="00C2571E"/>
    <w:rPr>
      <w:rFonts w:cs="Courier New"/>
    </w:rPr>
  </w:style>
  <w:style w:type="character" w:customStyle="1" w:styleId="ListLabel5">
    <w:name w:val="ListLabel 5"/>
    <w:qFormat/>
    <w:rsid w:val="00C2571E"/>
    <w:rPr>
      <w:rFonts w:cs="Courier New"/>
    </w:rPr>
  </w:style>
  <w:style w:type="character" w:customStyle="1" w:styleId="ListLabel6">
    <w:name w:val="ListLabel 6"/>
    <w:qFormat/>
    <w:rsid w:val="00C2571E"/>
    <w:rPr>
      <w:rFonts w:cs="Courier New"/>
    </w:rPr>
  </w:style>
  <w:style w:type="character" w:customStyle="1" w:styleId="ListLabel7">
    <w:name w:val="ListLabel 7"/>
    <w:qFormat/>
    <w:rsid w:val="00C2571E"/>
    <w:rPr>
      <w:rFonts w:eastAsia="Times New Roman" w:cs="Times New Roman"/>
    </w:rPr>
  </w:style>
  <w:style w:type="character" w:customStyle="1" w:styleId="ListLabel8">
    <w:name w:val="ListLabel 8"/>
    <w:qFormat/>
    <w:rsid w:val="00C2571E"/>
    <w:rPr>
      <w:rFonts w:cs="Courier New"/>
    </w:rPr>
  </w:style>
  <w:style w:type="character" w:customStyle="1" w:styleId="ListLabel9">
    <w:name w:val="ListLabel 9"/>
    <w:qFormat/>
    <w:rsid w:val="00C2571E"/>
    <w:rPr>
      <w:rFonts w:cs="Courier New"/>
    </w:rPr>
  </w:style>
  <w:style w:type="character" w:customStyle="1" w:styleId="ListLabel10">
    <w:name w:val="ListLabel 10"/>
    <w:qFormat/>
    <w:rsid w:val="00C2571E"/>
    <w:rPr>
      <w:rFonts w:cs="Courier New"/>
    </w:rPr>
  </w:style>
  <w:style w:type="character" w:customStyle="1" w:styleId="ListLabel11">
    <w:name w:val="ListLabel 11"/>
    <w:qFormat/>
    <w:rsid w:val="00C2571E"/>
    <w:rPr>
      <w:rFonts w:cs="Courier New"/>
    </w:rPr>
  </w:style>
  <w:style w:type="character" w:customStyle="1" w:styleId="ListLabel12">
    <w:name w:val="ListLabel 12"/>
    <w:qFormat/>
    <w:rsid w:val="00C2571E"/>
    <w:rPr>
      <w:rFonts w:cs="Courier New"/>
    </w:rPr>
  </w:style>
  <w:style w:type="character" w:customStyle="1" w:styleId="ListLabel13">
    <w:name w:val="ListLabel 13"/>
    <w:qFormat/>
    <w:rsid w:val="00C2571E"/>
    <w:rPr>
      <w:rFonts w:cs="Courier New"/>
    </w:rPr>
  </w:style>
  <w:style w:type="character" w:customStyle="1" w:styleId="ListLabel14">
    <w:name w:val="ListLabel 14"/>
    <w:qFormat/>
    <w:rsid w:val="00C2571E"/>
    <w:rPr>
      <w:rFonts w:eastAsia="Times New Roman" w:cs="Times New Roman"/>
    </w:rPr>
  </w:style>
  <w:style w:type="character" w:customStyle="1" w:styleId="ListLabel15">
    <w:name w:val="ListLabel 15"/>
    <w:qFormat/>
    <w:rsid w:val="00C2571E"/>
    <w:rPr>
      <w:rFonts w:cs="Courier New"/>
    </w:rPr>
  </w:style>
  <w:style w:type="character" w:customStyle="1" w:styleId="ListLabel16">
    <w:name w:val="ListLabel 16"/>
    <w:qFormat/>
    <w:rsid w:val="00C2571E"/>
    <w:rPr>
      <w:rFonts w:cs="Courier New"/>
    </w:rPr>
  </w:style>
  <w:style w:type="character" w:customStyle="1" w:styleId="ListLabel17">
    <w:name w:val="ListLabel 17"/>
    <w:qFormat/>
    <w:rsid w:val="00C2571E"/>
    <w:rPr>
      <w:rFonts w:cs="Courier New"/>
    </w:rPr>
  </w:style>
  <w:style w:type="character" w:customStyle="1" w:styleId="ListLabel18">
    <w:name w:val="ListLabel 18"/>
    <w:qFormat/>
    <w:rsid w:val="00C2571E"/>
    <w:rPr>
      <w:rFonts w:eastAsia="Times New Roman" w:cs="Times New Roman"/>
    </w:rPr>
  </w:style>
  <w:style w:type="character" w:customStyle="1" w:styleId="ListLabel19">
    <w:name w:val="ListLabel 19"/>
    <w:qFormat/>
    <w:rsid w:val="00C2571E"/>
    <w:rPr>
      <w:rFonts w:cs="Courier New"/>
    </w:rPr>
  </w:style>
  <w:style w:type="character" w:customStyle="1" w:styleId="ListLabel20">
    <w:name w:val="ListLabel 20"/>
    <w:qFormat/>
    <w:rsid w:val="00C2571E"/>
    <w:rPr>
      <w:rFonts w:cs="Courier New"/>
    </w:rPr>
  </w:style>
  <w:style w:type="character" w:customStyle="1" w:styleId="ListLabel21">
    <w:name w:val="ListLabel 21"/>
    <w:qFormat/>
    <w:rsid w:val="00C2571E"/>
    <w:rPr>
      <w:rFonts w:cs="Courier New"/>
    </w:rPr>
  </w:style>
  <w:style w:type="character" w:customStyle="1" w:styleId="ListLabel22">
    <w:name w:val="ListLabel 22"/>
    <w:qFormat/>
    <w:rsid w:val="00C2571E"/>
    <w:rPr>
      <w:b/>
    </w:rPr>
  </w:style>
  <w:style w:type="character" w:customStyle="1" w:styleId="ListLabel23">
    <w:name w:val="ListLabel 23"/>
    <w:qFormat/>
    <w:rsid w:val="00C2571E"/>
    <w:rPr>
      <w:rFonts w:eastAsia="Calibri" w:cs="Times New Roman"/>
    </w:rPr>
  </w:style>
  <w:style w:type="character" w:customStyle="1" w:styleId="ListLabel24">
    <w:name w:val="ListLabel 24"/>
    <w:qFormat/>
    <w:rsid w:val="00C2571E"/>
    <w:rPr>
      <w:rFonts w:cs="Courier New"/>
    </w:rPr>
  </w:style>
  <w:style w:type="character" w:customStyle="1" w:styleId="ListLabel25">
    <w:name w:val="ListLabel 25"/>
    <w:qFormat/>
    <w:rsid w:val="00C2571E"/>
    <w:rPr>
      <w:rFonts w:cs="Courier New"/>
    </w:rPr>
  </w:style>
  <w:style w:type="character" w:customStyle="1" w:styleId="ListLabel26">
    <w:name w:val="ListLabel 26"/>
    <w:qFormat/>
    <w:rsid w:val="00C2571E"/>
    <w:rPr>
      <w:rFonts w:cs="Courier New"/>
    </w:rPr>
  </w:style>
  <w:style w:type="character" w:customStyle="1" w:styleId="ListLabel27">
    <w:name w:val="ListLabel 27"/>
    <w:qFormat/>
    <w:rsid w:val="00C2571E"/>
    <w:rPr>
      <w:rFonts w:eastAsia="Times New Roman" w:cs="Times New Roman"/>
    </w:rPr>
  </w:style>
  <w:style w:type="character" w:customStyle="1" w:styleId="ListLabel28">
    <w:name w:val="ListLabel 28"/>
    <w:qFormat/>
    <w:rsid w:val="00C2571E"/>
    <w:rPr>
      <w:rFonts w:cs="Courier New"/>
    </w:rPr>
  </w:style>
  <w:style w:type="character" w:customStyle="1" w:styleId="ListLabel29">
    <w:name w:val="ListLabel 29"/>
    <w:qFormat/>
    <w:rsid w:val="00C2571E"/>
    <w:rPr>
      <w:rFonts w:cs="Courier New"/>
    </w:rPr>
  </w:style>
  <w:style w:type="character" w:customStyle="1" w:styleId="ListLabel30">
    <w:name w:val="ListLabel 30"/>
    <w:qFormat/>
    <w:rsid w:val="00C2571E"/>
    <w:rPr>
      <w:rFonts w:cs="Courier New"/>
    </w:rPr>
  </w:style>
  <w:style w:type="character" w:customStyle="1" w:styleId="ListLabel31">
    <w:name w:val="ListLabel 31"/>
    <w:qFormat/>
    <w:rsid w:val="00C2571E"/>
    <w:rPr>
      <w:b/>
      <w:color w:val="4F81BD"/>
    </w:rPr>
  </w:style>
  <w:style w:type="character" w:customStyle="1" w:styleId="ListLabel32">
    <w:name w:val="ListLabel 32"/>
    <w:qFormat/>
    <w:rsid w:val="00C2571E"/>
    <w:rPr>
      <w:rFonts w:cs="Courier New"/>
    </w:rPr>
  </w:style>
  <w:style w:type="character" w:customStyle="1" w:styleId="ListLabel33">
    <w:name w:val="ListLabel 33"/>
    <w:qFormat/>
    <w:rsid w:val="00C2571E"/>
    <w:rPr>
      <w:rFonts w:cs="Courier New"/>
    </w:rPr>
  </w:style>
  <w:style w:type="character" w:customStyle="1" w:styleId="ListLabel34">
    <w:name w:val="ListLabel 34"/>
    <w:qFormat/>
    <w:rsid w:val="00C2571E"/>
    <w:rPr>
      <w:rFonts w:cs="Courier New"/>
    </w:rPr>
  </w:style>
  <w:style w:type="character" w:customStyle="1" w:styleId="ListLabel35">
    <w:name w:val="ListLabel 35"/>
    <w:qFormat/>
    <w:rsid w:val="00C2571E"/>
    <w:rPr>
      <w:rFonts w:eastAsia="Times New Roman" w:cs="Times New Roman"/>
    </w:rPr>
  </w:style>
  <w:style w:type="character" w:customStyle="1" w:styleId="ListLabel36">
    <w:name w:val="ListLabel 36"/>
    <w:qFormat/>
    <w:rsid w:val="00C2571E"/>
    <w:rPr>
      <w:rFonts w:cs="Courier New"/>
    </w:rPr>
  </w:style>
  <w:style w:type="character" w:customStyle="1" w:styleId="ListLabel37">
    <w:name w:val="ListLabel 37"/>
    <w:qFormat/>
    <w:rsid w:val="00C2571E"/>
    <w:rPr>
      <w:rFonts w:cs="Courier New"/>
    </w:rPr>
  </w:style>
  <w:style w:type="character" w:customStyle="1" w:styleId="ListLabel38">
    <w:name w:val="ListLabel 38"/>
    <w:qFormat/>
    <w:rsid w:val="00C2571E"/>
    <w:rPr>
      <w:rFonts w:cs="Courier New"/>
    </w:rPr>
  </w:style>
  <w:style w:type="character" w:customStyle="1" w:styleId="ListLabel39">
    <w:name w:val="ListLabel 39"/>
    <w:qFormat/>
    <w:rsid w:val="00C2571E"/>
    <w:rPr>
      <w:rFonts w:eastAsia="Times New Roman" w:cs="Times New Roman"/>
    </w:rPr>
  </w:style>
  <w:style w:type="character" w:customStyle="1" w:styleId="ListLabel40">
    <w:name w:val="ListLabel 40"/>
    <w:qFormat/>
    <w:rsid w:val="00C2571E"/>
    <w:rPr>
      <w:rFonts w:cs="Courier New"/>
    </w:rPr>
  </w:style>
  <w:style w:type="character" w:customStyle="1" w:styleId="ListLabel41">
    <w:name w:val="ListLabel 41"/>
    <w:qFormat/>
    <w:rsid w:val="00C2571E"/>
    <w:rPr>
      <w:rFonts w:cs="Courier New"/>
    </w:rPr>
  </w:style>
  <w:style w:type="character" w:customStyle="1" w:styleId="ListLabel42">
    <w:name w:val="ListLabel 42"/>
    <w:qFormat/>
    <w:rsid w:val="00C2571E"/>
    <w:rPr>
      <w:rFonts w:cs="Courier New"/>
    </w:rPr>
  </w:style>
  <w:style w:type="character" w:customStyle="1" w:styleId="ListLabel43">
    <w:name w:val="ListLabel 43"/>
    <w:qFormat/>
    <w:rsid w:val="00C2571E"/>
    <w:rPr>
      <w:color w:val="auto"/>
    </w:rPr>
  </w:style>
  <w:style w:type="character" w:customStyle="1" w:styleId="ListLabel44">
    <w:name w:val="ListLabel 44"/>
    <w:qFormat/>
    <w:rsid w:val="00C2571E"/>
    <w:rPr>
      <w:rFonts w:eastAsia="Calibri" w:cs="Times New Roman"/>
    </w:rPr>
  </w:style>
  <w:style w:type="character" w:customStyle="1" w:styleId="ListLabel45">
    <w:name w:val="ListLabel 45"/>
    <w:qFormat/>
    <w:rsid w:val="00C2571E"/>
    <w:rPr>
      <w:rFonts w:cs="Courier New"/>
    </w:rPr>
  </w:style>
  <w:style w:type="character" w:customStyle="1" w:styleId="ListLabel46">
    <w:name w:val="ListLabel 46"/>
    <w:qFormat/>
    <w:rsid w:val="00C2571E"/>
    <w:rPr>
      <w:rFonts w:cs="Courier New"/>
    </w:rPr>
  </w:style>
  <w:style w:type="character" w:customStyle="1" w:styleId="ListLabel47">
    <w:name w:val="ListLabel 47"/>
    <w:qFormat/>
    <w:rsid w:val="00C2571E"/>
    <w:rPr>
      <w:rFonts w:cs="Courier New"/>
    </w:rPr>
  </w:style>
  <w:style w:type="character" w:customStyle="1" w:styleId="ListLabel48">
    <w:name w:val="ListLabel 48"/>
    <w:qFormat/>
    <w:rsid w:val="00C2571E"/>
    <w:rPr>
      <w:rFonts w:eastAsia="Times New Roman" w:cs="Times New Roman"/>
    </w:rPr>
  </w:style>
  <w:style w:type="character" w:customStyle="1" w:styleId="ListLabel49">
    <w:name w:val="ListLabel 49"/>
    <w:qFormat/>
    <w:rsid w:val="00C2571E"/>
    <w:rPr>
      <w:rFonts w:eastAsia="Times New Roman" w:cs="Times New Roman"/>
    </w:rPr>
  </w:style>
  <w:style w:type="character" w:customStyle="1" w:styleId="ListLabel50">
    <w:name w:val="ListLabel 50"/>
    <w:qFormat/>
    <w:rsid w:val="00C2571E"/>
    <w:rPr>
      <w:rFonts w:cs="Courier New"/>
    </w:rPr>
  </w:style>
  <w:style w:type="character" w:customStyle="1" w:styleId="ListLabel51">
    <w:name w:val="ListLabel 51"/>
    <w:qFormat/>
    <w:rsid w:val="00C2571E"/>
    <w:rPr>
      <w:rFonts w:cs="Courier New"/>
    </w:rPr>
  </w:style>
  <w:style w:type="character" w:customStyle="1" w:styleId="ListLabel52">
    <w:name w:val="ListLabel 52"/>
    <w:qFormat/>
    <w:rsid w:val="00C2571E"/>
    <w:rPr>
      <w:rFonts w:cs="Courier New"/>
    </w:rPr>
  </w:style>
  <w:style w:type="character" w:customStyle="1" w:styleId="ListLabel53">
    <w:name w:val="ListLabel 53"/>
    <w:qFormat/>
    <w:rsid w:val="00C2571E"/>
    <w:rPr>
      <w:rFonts w:eastAsia="Times New Roman" w:cs="Times New Roman"/>
    </w:rPr>
  </w:style>
  <w:style w:type="character" w:customStyle="1" w:styleId="ListLabel54">
    <w:name w:val="ListLabel 54"/>
    <w:qFormat/>
    <w:rsid w:val="00C2571E"/>
    <w:rPr>
      <w:rFonts w:cs="Courier New"/>
    </w:rPr>
  </w:style>
  <w:style w:type="character" w:customStyle="1" w:styleId="ListLabel55">
    <w:name w:val="ListLabel 55"/>
    <w:qFormat/>
    <w:rsid w:val="00C2571E"/>
    <w:rPr>
      <w:rFonts w:cs="Courier New"/>
    </w:rPr>
  </w:style>
  <w:style w:type="character" w:customStyle="1" w:styleId="ListLabel56">
    <w:name w:val="ListLabel 56"/>
    <w:qFormat/>
    <w:rsid w:val="00C2571E"/>
    <w:rPr>
      <w:rFonts w:cs="Courier New"/>
    </w:rPr>
  </w:style>
  <w:style w:type="character" w:customStyle="1" w:styleId="ListLabel57">
    <w:name w:val="ListLabel 57"/>
    <w:qFormat/>
    <w:rsid w:val="00C2571E"/>
    <w:rPr>
      <w:rFonts w:cs="Courier New"/>
    </w:rPr>
  </w:style>
  <w:style w:type="character" w:customStyle="1" w:styleId="ListLabel58">
    <w:name w:val="ListLabel 58"/>
    <w:qFormat/>
    <w:rsid w:val="00C2571E"/>
    <w:rPr>
      <w:rFonts w:cs="Courier New"/>
    </w:rPr>
  </w:style>
  <w:style w:type="character" w:customStyle="1" w:styleId="ListLabel59">
    <w:name w:val="ListLabel 59"/>
    <w:qFormat/>
    <w:rsid w:val="00C2571E"/>
    <w:rPr>
      <w:rFonts w:cs="Courier New"/>
    </w:rPr>
  </w:style>
  <w:style w:type="character" w:customStyle="1" w:styleId="ListLabel60">
    <w:name w:val="ListLabel 60"/>
    <w:qFormat/>
    <w:rsid w:val="00C2571E"/>
    <w:rPr>
      <w:rFonts w:cs="Courier New"/>
    </w:rPr>
  </w:style>
  <w:style w:type="character" w:customStyle="1" w:styleId="ListLabel61">
    <w:name w:val="ListLabel 61"/>
    <w:qFormat/>
    <w:rsid w:val="00C2571E"/>
    <w:rPr>
      <w:rFonts w:cs="Courier New"/>
    </w:rPr>
  </w:style>
  <w:style w:type="character" w:customStyle="1" w:styleId="ListLabel62">
    <w:name w:val="ListLabel 62"/>
    <w:qFormat/>
    <w:rsid w:val="00C2571E"/>
    <w:rPr>
      <w:rFonts w:cs="Courier New"/>
    </w:rPr>
  </w:style>
  <w:style w:type="character" w:customStyle="1" w:styleId="ListLabel63">
    <w:name w:val="ListLabel 63"/>
    <w:qFormat/>
    <w:rsid w:val="00C2571E"/>
    <w:rPr>
      <w:rFonts w:eastAsia="Times New Roman" w:cs="Times New Roman"/>
    </w:rPr>
  </w:style>
  <w:style w:type="character" w:customStyle="1" w:styleId="ListLabel64">
    <w:name w:val="ListLabel 64"/>
    <w:qFormat/>
    <w:rsid w:val="00C2571E"/>
    <w:rPr>
      <w:rFonts w:cs="Courier New"/>
    </w:rPr>
  </w:style>
  <w:style w:type="character" w:customStyle="1" w:styleId="ListLabel65">
    <w:name w:val="ListLabel 65"/>
    <w:qFormat/>
    <w:rsid w:val="00C2571E"/>
    <w:rPr>
      <w:rFonts w:cs="Courier New"/>
    </w:rPr>
  </w:style>
  <w:style w:type="character" w:customStyle="1" w:styleId="ListLabel66">
    <w:name w:val="ListLabel 66"/>
    <w:qFormat/>
    <w:rsid w:val="00C2571E"/>
    <w:rPr>
      <w:rFonts w:cs="Courier New"/>
    </w:rPr>
  </w:style>
  <w:style w:type="character" w:customStyle="1" w:styleId="ListLabel67">
    <w:name w:val="ListLabel 67"/>
    <w:qFormat/>
    <w:rsid w:val="00C2571E"/>
    <w:rPr>
      <w:rFonts w:cs="Courier New"/>
    </w:rPr>
  </w:style>
  <w:style w:type="character" w:customStyle="1" w:styleId="ListLabel68">
    <w:name w:val="ListLabel 68"/>
    <w:qFormat/>
    <w:rsid w:val="00C2571E"/>
    <w:rPr>
      <w:rFonts w:cs="Courier New"/>
    </w:rPr>
  </w:style>
  <w:style w:type="character" w:customStyle="1" w:styleId="ListLabel69">
    <w:name w:val="ListLabel 69"/>
    <w:qFormat/>
    <w:rsid w:val="00C2571E"/>
    <w:rPr>
      <w:rFonts w:cs="Courier New"/>
    </w:rPr>
  </w:style>
  <w:style w:type="character" w:customStyle="1" w:styleId="ListLabel70">
    <w:name w:val="ListLabel 70"/>
    <w:qFormat/>
    <w:rsid w:val="00C2571E"/>
    <w:rPr>
      <w:rFonts w:eastAsia="Times New Roman" w:cs="Times New Roman"/>
    </w:rPr>
  </w:style>
  <w:style w:type="character" w:customStyle="1" w:styleId="ListLabel71">
    <w:name w:val="ListLabel 71"/>
    <w:qFormat/>
    <w:rsid w:val="00C2571E"/>
    <w:rPr>
      <w:rFonts w:cs="Courier New"/>
    </w:rPr>
  </w:style>
  <w:style w:type="character" w:customStyle="1" w:styleId="ListLabel72">
    <w:name w:val="ListLabel 72"/>
    <w:qFormat/>
    <w:rsid w:val="00C2571E"/>
    <w:rPr>
      <w:rFonts w:cs="Courier New"/>
    </w:rPr>
  </w:style>
  <w:style w:type="character" w:customStyle="1" w:styleId="ListLabel73">
    <w:name w:val="ListLabel 73"/>
    <w:qFormat/>
    <w:rsid w:val="00C2571E"/>
    <w:rPr>
      <w:rFonts w:cs="Courier New"/>
    </w:rPr>
  </w:style>
  <w:style w:type="character" w:customStyle="1" w:styleId="ListLabel74">
    <w:name w:val="ListLabel 74"/>
    <w:qFormat/>
    <w:rsid w:val="00C2571E"/>
    <w:rPr>
      <w:rFonts w:cs="Courier New"/>
    </w:rPr>
  </w:style>
  <w:style w:type="character" w:customStyle="1" w:styleId="ListLabel75">
    <w:name w:val="ListLabel 75"/>
    <w:qFormat/>
    <w:rsid w:val="00C2571E"/>
    <w:rPr>
      <w:rFonts w:cs="Courier New"/>
    </w:rPr>
  </w:style>
  <w:style w:type="character" w:customStyle="1" w:styleId="ListLabel76">
    <w:name w:val="ListLabel 76"/>
    <w:qFormat/>
    <w:rsid w:val="00C2571E"/>
    <w:rPr>
      <w:rFonts w:cs="Courier New"/>
    </w:rPr>
  </w:style>
  <w:style w:type="character" w:customStyle="1" w:styleId="ListLabel77">
    <w:name w:val="ListLabel 77"/>
    <w:qFormat/>
    <w:rsid w:val="00C2571E"/>
    <w:rPr>
      <w:rFonts w:cs="Courier New"/>
    </w:rPr>
  </w:style>
  <w:style w:type="character" w:customStyle="1" w:styleId="ListLabel78">
    <w:name w:val="ListLabel 78"/>
    <w:qFormat/>
    <w:rsid w:val="00C2571E"/>
    <w:rPr>
      <w:rFonts w:cs="Courier New"/>
    </w:rPr>
  </w:style>
  <w:style w:type="character" w:customStyle="1" w:styleId="ListLabel79">
    <w:name w:val="ListLabel 79"/>
    <w:qFormat/>
    <w:rsid w:val="00C2571E"/>
    <w:rPr>
      <w:rFonts w:cs="Courier New"/>
    </w:rPr>
  </w:style>
  <w:style w:type="character" w:customStyle="1" w:styleId="ListLabel80">
    <w:name w:val="ListLabel 80"/>
    <w:qFormat/>
    <w:rsid w:val="00C2571E"/>
    <w:rPr>
      <w:rFonts w:cs="Courier New"/>
    </w:rPr>
  </w:style>
  <w:style w:type="character" w:customStyle="1" w:styleId="ListLabel81">
    <w:name w:val="ListLabel 81"/>
    <w:qFormat/>
    <w:rsid w:val="00C2571E"/>
    <w:rPr>
      <w:rFonts w:cs="Courier New"/>
    </w:rPr>
  </w:style>
  <w:style w:type="character" w:customStyle="1" w:styleId="ListLabel82">
    <w:name w:val="ListLabel 82"/>
    <w:qFormat/>
    <w:rsid w:val="00C2571E"/>
    <w:rPr>
      <w:rFonts w:cs="Courier New"/>
    </w:rPr>
  </w:style>
  <w:style w:type="character" w:customStyle="1" w:styleId="ListLabel83">
    <w:name w:val="ListLabel 83"/>
    <w:qFormat/>
    <w:rsid w:val="00C2571E"/>
    <w:rPr>
      <w:rFonts w:cs="Courier New"/>
    </w:rPr>
  </w:style>
  <w:style w:type="character" w:customStyle="1" w:styleId="ListLabel84">
    <w:name w:val="ListLabel 84"/>
    <w:qFormat/>
    <w:rsid w:val="00C2571E"/>
    <w:rPr>
      <w:rFonts w:cs="Courier New"/>
    </w:rPr>
  </w:style>
  <w:style w:type="character" w:customStyle="1" w:styleId="ListLabel85">
    <w:name w:val="ListLabel 85"/>
    <w:qFormat/>
    <w:rsid w:val="00C2571E"/>
    <w:rPr>
      <w:rFonts w:cs="Courier New"/>
    </w:rPr>
  </w:style>
  <w:style w:type="character" w:customStyle="1" w:styleId="ListLabel86">
    <w:name w:val="ListLabel 86"/>
    <w:qFormat/>
    <w:rsid w:val="00C2571E"/>
    <w:rPr>
      <w:rFonts w:cs="Courier New"/>
    </w:rPr>
  </w:style>
  <w:style w:type="character" w:customStyle="1" w:styleId="ListLabel87">
    <w:name w:val="ListLabel 87"/>
    <w:qFormat/>
    <w:rsid w:val="00C2571E"/>
    <w:rPr>
      <w:rFonts w:cs="Courier New"/>
    </w:rPr>
  </w:style>
  <w:style w:type="character" w:customStyle="1" w:styleId="ListLabel88">
    <w:name w:val="ListLabel 88"/>
    <w:qFormat/>
    <w:rsid w:val="00C2571E"/>
    <w:rPr>
      <w:rFonts w:cs="Courier New"/>
    </w:rPr>
  </w:style>
  <w:style w:type="character" w:customStyle="1" w:styleId="ListLabel89">
    <w:name w:val="ListLabel 89"/>
    <w:qFormat/>
    <w:rsid w:val="00C2571E"/>
    <w:rPr>
      <w:rFonts w:eastAsia="Times New Roman" w:cs="Times New Roman"/>
    </w:rPr>
  </w:style>
  <w:style w:type="character" w:customStyle="1" w:styleId="ListLabel90">
    <w:name w:val="ListLabel 90"/>
    <w:qFormat/>
    <w:rsid w:val="00C2571E"/>
    <w:rPr>
      <w:rFonts w:cs="Courier New"/>
    </w:rPr>
  </w:style>
  <w:style w:type="character" w:customStyle="1" w:styleId="ListLabel91">
    <w:name w:val="ListLabel 91"/>
    <w:qFormat/>
    <w:rsid w:val="00C2571E"/>
    <w:rPr>
      <w:rFonts w:cs="Courier New"/>
    </w:rPr>
  </w:style>
  <w:style w:type="character" w:customStyle="1" w:styleId="ListLabel92">
    <w:name w:val="ListLabel 92"/>
    <w:qFormat/>
    <w:rsid w:val="00C2571E"/>
    <w:rPr>
      <w:rFonts w:cs="Courier New"/>
    </w:rPr>
  </w:style>
  <w:style w:type="character" w:customStyle="1" w:styleId="ListLabel93">
    <w:name w:val="ListLabel 93"/>
    <w:qFormat/>
    <w:rsid w:val="00C2571E"/>
    <w:rPr>
      <w:rFonts w:cs="Courier New"/>
    </w:rPr>
  </w:style>
  <w:style w:type="character" w:customStyle="1" w:styleId="ListLabel94">
    <w:name w:val="ListLabel 94"/>
    <w:qFormat/>
    <w:rsid w:val="00C2571E"/>
    <w:rPr>
      <w:rFonts w:cs="Courier New"/>
    </w:rPr>
  </w:style>
  <w:style w:type="character" w:customStyle="1" w:styleId="ListLabel95">
    <w:name w:val="ListLabel 95"/>
    <w:qFormat/>
    <w:rsid w:val="00C2571E"/>
    <w:rPr>
      <w:rFonts w:cs="Courier New"/>
    </w:rPr>
  </w:style>
  <w:style w:type="character" w:customStyle="1" w:styleId="ListLabel96">
    <w:name w:val="ListLabel 96"/>
    <w:qFormat/>
    <w:rsid w:val="00C2571E"/>
    <w:rPr>
      <w:rFonts w:eastAsia="Calibri" w:cs="Times New Roman"/>
      <w:color w:val="auto"/>
    </w:rPr>
  </w:style>
  <w:style w:type="character" w:customStyle="1" w:styleId="ListLabel97">
    <w:name w:val="ListLabel 97"/>
    <w:qFormat/>
    <w:rsid w:val="00C2571E"/>
    <w:rPr>
      <w:rFonts w:cs="Courier New"/>
    </w:rPr>
  </w:style>
  <w:style w:type="character" w:customStyle="1" w:styleId="ListLabel98">
    <w:name w:val="ListLabel 98"/>
    <w:qFormat/>
    <w:rsid w:val="00C2571E"/>
    <w:rPr>
      <w:rFonts w:cs="Courier New"/>
    </w:rPr>
  </w:style>
  <w:style w:type="character" w:customStyle="1" w:styleId="ListLabel99">
    <w:name w:val="ListLabel 99"/>
    <w:qFormat/>
    <w:rsid w:val="00C2571E"/>
    <w:rPr>
      <w:rFonts w:cs="Courier New"/>
    </w:rPr>
  </w:style>
  <w:style w:type="character" w:customStyle="1" w:styleId="ListLabel100">
    <w:name w:val="ListLabel 100"/>
    <w:qFormat/>
    <w:rsid w:val="00C2571E"/>
    <w:rPr>
      <w:sz w:val="24"/>
      <w:szCs w:val="24"/>
    </w:rPr>
  </w:style>
  <w:style w:type="character" w:customStyle="1" w:styleId="ListLabel101">
    <w:name w:val="ListLabel 101"/>
    <w:qFormat/>
    <w:rsid w:val="00C2571E"/>
    <w:rPr>
      <w:rFonts w:eastAsia="Times New Roman" w:cs="Times New Roman"/>
    </w:rPr>
  </w:style>
  <w:style w:type="character" w:customStyle="1" w:styleId="ListLabel102">
    <w:name w:val="ListLabel 102"/>
    <w:qFormat/>
    <w:rsid w:val="00C2571E"/>
    <w:rPr>
      <w:rFonts w:cs="Courier New"/>
    </w:rPr>
  </w:style>
  <w:style w:type="character" w:customStyle="1" w:styleId="ListLabel103">
    <w:name w:val="ListLabel 103"/>
    <w:qFormat/>
    <w:rsid w:val="00C2571E"/>
    <w:rPr>
      <w:rFonts w:cs="Courier New"/>
    </w:rPr>
  </w:style>
  <w:style w:type="character" w:customStyle="1" w:styleId="ListLabel104">
    <w:name w:val="ListLabel 104"/>
    <w:qFormat/>
    <w:rsid w:val="00C2571E"/>
    <w:rPr>
      <w:rFonts w:cs="Courier New"/>
    </w:rPr>
  </w:style>
  <w:style w:type="character" w:customStyle="1" w:styleId="ListLabel105">
    <w:name w:val="ListLabel 105"/>
    <w:qFormat/>
    <w:rsid w:val="00C2571E"/>
    <w:rPr>
      <w:rFonts w:cs="Courier New"/>
    </w:rPr>
  </w:style>
  <w:style w:type="character" w:customStyle="1" w:styleId="ListLabel106">
    <w:name w:val="ListLabel 106"/>
    <w:qFormat/>
    <w:rsid w:val="00C2571E"/>
    <w:rPr>
      <w:rFonts w:cs="Courier New"/>
    </w:rPr>
  </w:style>
  <w:style w:type="character" w:customStyle="1" w:styleId="ListLabel107">
    <w:name w:val="ListLabel 107"/>
    <w:qFormat/>
    <w:rsid w:val="00C2571E"/>
    <w:rPr>
      <w:rFonts w:cs="Courier New"/>
    </w:rPr>
  </w:style>
  <w:style w:type="character" w:customStyle="1" w:styleId="ListLabel108">
    <w:name w:val="ListLabel 108"/>
    <w:qFormat/>
    <w:rsid w:val="00C2571E"/>
    <w:rPr>
      <w:rFonts w:ascii="Times New Roman" w:eastAsia="Calibri" w:hAnsi="Times New Roman" w:cs="Times New Roman"/>
      <w:sz w:val="24"/>
    </w:rPr>
  </w:style>
  <w:style w:type="character" w:customStyle="1" w:styleId="ListLabel109">
    <w:name w:val="ListLabel 109"/>
    <w:qFormat/>
    <w:rsid w:val="00C2571E"/>
    <w:rPr>
      <w:rFonts w:cs="Courier New"/>
    </w:rPr>
  </w:style>
  <w:style w:type="character" w:customStyle="1" w:styleId="ListLabel110">
    <w:name w:val="ListLabel 110"/>
    <w:qFormat/>
    <w:rsid w:val="00C2571E"/>
    <w:rPr>
      <w:rFonts w:cs="Courier New"/>
    </w:rPr>
  </w:style>
  <w:style w:type="character" w:customStyle="1" w:styleId="ListLabel111">
    <w:name w:val="ListLabel 111"/>
    <w:qFormat/>
    <w:rsid w:val="00C2571E"/>
    <w:rPr>
      <w:rFonts w:cs="Courier New"/>
    </w:rPr>
  </w:style>
  <w:style w:type="character" w:customStyle="1" w:styleId="ListLabel112">
    <w:name w:val="ListLabel 112"/>
    <w:qFormat/>
    <w:rsid w:val="00C2571E"/>
    <w:rPr>
      <w:rFonts w:ascii="Times New Roman" w:hAnsi="Times New Roman" w:cs="Symbol"/>
      <w:sz w:val="24"/>
    </w:rPr>
  </w:style>
  <w:style w:type="character" w:customStyle="1" w:styleId="ListLabel113">
    <w:name w:val="ListLabel 113"/>
    <w:qFormat/>
    <w:rsid w:val="00C2571E"/>
    <w:rPr>
      <w:rFonts w:cs="Courier New"/>
    </w:rPr>
  </w:style>
  <w:style w:type="character" w:customStyle="1" w:styleId="ListLabel114">
    <w:name w:val="ListLabel 114"/>
    <w:qFormat/>
    <w:rsid w:val="00C2571E"/>
    <w:rPr>
      <w:rFonts w:cs="Wingdings"/>
    </w:rPr>
  </w:style>
  <w:style w:type="character" w:customStyle="1" w:styleId="ListLabel115">
    <w:name w:val="ListLabel 115"/>
    <w:qFormat/>
    <w:rsid w:val="00C2571E"/>
    <w:rPr>
      <w:rFonts w:cs="Symbol"/>
    </w:rPr>
  </w:style>
  <w:style w:type="character" w:customStyle="1" w:styleId="ListLabel116">
    <w:name w:val="ListLabel 116"/>
    <w:qFormat/>
    <w:rsid w:val="00C2571E"/>
    <w:rPr>
      <w:rFonts w:cs="Courier New"/>
    </w:rPr>
  </w:style>
  <w:style w:type="character" w:customStyle="1" w:styleId="ListLabel117">
    <w:name w:val="ListLabel 117"/>
    <w:qFormat/>
    <w:rsid w:val="00C2571E"/>
    <w:rPr>
      <w:rFonts w:cs="Wingdings"/>
    </w:rPr>
  </w:style>
  <w:style w:type="character" w:customStyle="1" w:styleId="ListLabel118">
    <w:name w:val="ListLabel 118"/>
    <w:qFormat/>
    <w:rsid w:val="00C2571E"/>
    <w:rPr>
      <w:rFonts w:cs="Symbol"/>
    </w:rPr>
  </w:style>
  <w:style w:type="character" w:customStyle="1" w:styleId="ListLabel119">
    <w:name w:val="ListLabel 119"/>
    <w:qFormat/>
    <w:rsid w:val="00C2571E"/>
    <w:rPr>
      <w:rFonts w:cs="Courier New"/>
    </w:rPr>
  </w:style>
  <w:style w:type="character" w:customStyle="1" w:styleId="ListLabel120">
    <w:name w:val="ListLabel 120"/>
    <w:qFormat/>
    <w:rsid w:val="00C2571E"/>
    <w:rPr>
      <w:rFonts w:cs="Wingdings"/>
    </w:rPr>
  </w:style>
  <w:style w:type="character" w:customStyle="1" w:styleId="ListLabel121">
    <w:name w:val="ListLabel 121"/>
    <w:qFormat/>
    <w:rsid w:val="00C2571E"/>
    <w:rPr>
      <w:rFonts w:ascii="Times New Roman" w:hAnsi="Times New Roman" w:cs="Times New Roman"/>
      <w:sz w:val="24"/>
    </w:rPr>
  </w:style>
  <w:style w:type="character" w:customStyle="1" w:styleId="ListLabel122">
    <w:name w:val="ListLabel 122"/>
    <w:qFormat/>
    <w:rsid w:val="00C2571E"/>
    <w:rPr>
      <w:rFonts w:cs="Courier New"/>
    </w:rPr>
  </w:style>
  <w:style w:type="character" w:customStyle="1" w:styleId="ListLabel123">
    <w:name w:val="ListLabel 123"/>
    <w:qFormat/>
    <w:rsid w:val="00C2571E"/>
    <w:rPr>
      <w:rFonts w:cs="Wingdings"/>
    </w:rPr>
  </w:style>
  <w:style w:type="character" w:customStyle="1" w:styleId="ListLabel124">
    <w:name w:val="ListLabel 124"/>
    <w:qFormat/>
    <w:rsid w:val="00C2571E"/>
    <w:rPr>
      <w:rFonts w:cs="Symbol"/>
    </w:rPr>
  </w:style>
  <w:style w:type="character" w:customStyle="1" w:styleId="ListLabel125">
    <w:name w:val="ListLabel 125"/>
    <w:qFormat/>
    <w:rsid w:val="00C2571E"/>
    <w:rPr>
      <w:rFonts w:cs="Courier New"/>
    </w:rPr>
  </w:style>
  <w:style w:type="character" w:customStyle="1" w:styleId="ListLabel126">
    <w:name w:val="ListLabel 126"/>
    <w:qFormat/>
    <w:rsid w:val="00C2571E"/>
    <w:rPr>
      <w:rFonts w:cs="Wingdings"/>
    </w:rPr>
  </w:style>
  <w:style w:type="character" w:customStyle="1" w:styleId="ListLabel127">
    <w:name w:val="ListLabel 127"/>
    <w:qFormat/>
    <w:rsid w:val="00C2571E"/>
    <w:rPr>
      <w:rFonts w:cs="Symbol"/>
    </w:rPr>
  </w:style>
  <w:style w:type="character" w:customStyle="1" w:styleId="ListLabel128">
    <w:name w:val="ListLabel 128"/>
    <w:qFormat/>
    <w:rsid w:val="00C2571E"/>
    <w:rPr>
      <w:rFonts w:cs="Courier New"/>
    </w:rPr>
  </w:style>
  <w:style w:type="character" w:customStyle="1" w:styleId="ListLabel129">
    <w:name w:val="ListLabel 129"/>
    <w:qFormat/>
    <w:rsid w:val="00C2571E"/>
    <w:rPr>
      <w:rFonts w:cs="Wingdings"/>
    </w:rPr>
  </w:style>
  <w:style w:type="paragraph" w:customStyle="1" w:styleId="Nadpis">
    <w:name w:val="Nadpis"/>
    <w:basedOn w:val="Normln"/>
    <w:next w:val="Zkladntext"/>
    <w:qFormat/>
    <w:rsid w:val="00C2571E"/>
    <w:pPr>
      <w:keepNext/>
      <w:spacing w:before="240" w:after="120"/>
    </w:pPr>
    <w:rPr>
      <w:rFonts w:ascii="Liberation Sans" w:eastAsia="Microsoft YaHei" w:hAnsi="Liberation Sans" w:cs="Arial"/>
      <w:sz w:val="28"/>
      <w:szCs w:val="28"/>
    </w:rPr>
  </w:style>
  <w:style w:type="paragraph" w:styleId="Seznam">
    <w:name w:val="List"/>
    <w:basedOn w:val="Zkladntext"/>
    <w:rsid w:val="00C2571E"/>
    <w:rPr>
      <w:rFonts w:cs="Arial"/>
    </w:rPr>
  </w:style>
  <w:style w:type="paragraph" w:styleId="Titulek">
    <w:name w:val="caption"/>
    <w:basedOn w:val="Normln"/>
    <w:qFormat/>
    <w:rsid w:val="00C2571E"/>
    <w:pPr>
      <w:suppressLineNumbers/>
      <w:spacing w:before="120" w:after="120"/>
    </w:pPr>
    <w:rPr>
      <w:rFonts w:cs="Arial"/>
      <w:i/>
      <w:iCs/>
      <w:sz w:val="24"/>
      <w:szCs w:val="24"/>
    </w:rPr>
  </w:style>
  <w:style w:type="paragraph" w:customStyle="1" w:styleId="Rejstk">
    <w:name w:val="Rejstřík"/>
    <w:basedOn w:val="Normln"/>
    <w:qFormat/>
    <w:rsid w:val="00C2571E"/>
    <w:pPr>
      <w:suppressLineNumbers/>
    </w:pPr>
    <w:rPr>
      <w:rFonts w:cs="Arial"/>
    </w:rPr>
  </w:style>
  <w:style w:type="paragraph" w:styleId="Odstavecseseznamem">
    <w:name w:val="List Paragraph"/>
    <w:basedOn w:val="Normln"/>
    <w:uiPriority w:val="34"/>
    <w:qFormat/>
    <w:rsid w:val="00180B82"/>
    <w:pPr>
      <w:ind w:left="720"/>
      <w:contextualSpacing/>
    </w:pPr>
  </w:style>
  <w:style w:type="paragraph" w:customStyle="1" w:styleId="26">
    <w:name w:val="26"/>
    <w:qFormat/>
    <w:rsid w:val="0036730A"/>
    <w:rPr>
      <w:rFonts w:ascii="Times New Roman" w:eastAsia="Times New Roman" w:hAnsi="Times New Roman" w:cs="Times New Roman"/>
      <w:sz w:val="24"/>
      <w:szCs w:val="24"/>
      <w:lang w:eastAsia="cs-CZ"/>
    </w:rPr>
  </w:style>
  <w:style w:type="paragraph" w:customStyle="1" w:styleId="25">
    <w:name w:val="25"/>
    <w:qFormat/>
    <w:rsid w:val="00514412"/>
    <w:pPr>
      <w:spacing w:line="252" w:lineRule="auto"/>
    </w:pPr>
    <w:rPr>
      <w:sz w:val="22"/>
    </w:rPr>
  </w:style>
  <w:style w:type="paragraph" w:customStyle="1" w:styleId="Zkladntext22">
    <w:name w:val="Základní text 22"/>
    <w:basedOn w:val="Normln"/>
    <w:qFormat/>
    <w:rsid w:val="00A7540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mcntmsonormal">
    <w:name w:val="mcntmsonormal"/>
    <w:basedOn w:val="Normln"/>
    <w:qFormat/>
    <w:rsid w:val="00601D5C"/>
    <w:pPr>
      <w:spacing w:beforeAutospacing="1" w:afterAutospacing="1" w:line="240" w:lineRule="auto"/>
    </w:pPr>
    <w:rPr>
      <w:rFonts w:ascii="Times New Roman" w:eastAsia="Times New Roman" w:hAnsi="Times New Roman" w:cs="Times New Roman"/>
      <w:sz w:val="24"/>
      <w:szCs w:val="24"/>
      <w:lang w:eastAsia="cs-CZ"/>
    </w:rPr>
  </w:style>
  <w:style w:type="paragraph" w:styleId="Textvbloku">
    <w:name w:val="Block Text"/>
    <w:basedOn w:val="Normln"/>
    <w:qFormat/>
    <w:rsid w:val="00780023"/>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24">
    <w:name w:val="24"/>
    <w:qFormat/>
    <w:rsid w:val="00D5744E"/>
    <w:pPr>
      <w:spacing w:line="252" w:lineRule="auto"/>
    </w:pPr>
    <w:rPr>
      <w:sz w:val="22"/>
    </w:rPr>
  </w:style>
  <w:style w:type="paragraph" w:customStyle="1" w:styleId="23">
    <w:name w:val="23"/>
    <w:qFormat/>
    <w:rsid w:val="00D93BE3"/>
    <w:rPr>
      <w:rFonts w:ascii="Times New Roman" w:eastAsia="Times New Roman" w:hAnsi="Times New Roman" w:cs="Times New Roman"/>
      <w:sz w:val="24"/>
      <w:szCs w:val="24"/>
      <w:lang w:eastAsia="cs-CZ"/>
    </w:rPr>
  </w:style>
  <w:style w:type="paragraph" w:customStyle="1" w:styleId="22">
    <w:name w:val="22"/>
    <w:qFormat/>
    <w:rsid w:val="000E1C09"/>
    <w:pPr>
      <w:spacing w:line="252" w:lineRule="auto"/>
    </w:pPr>
    <w:rPr>
      <w:sz w:val="22"/>
    </w:rPr>
  </w:style>
  <w:style w:type="paragraph" w:customStyle="1" w:styleId="21">
    <w:name w:val="21"/>
    <w:qFormat/>
    <w:rsid w:val="00CA48D6"/>
    <w:rPr>
      <w:rFonts w:ascii="Times New Roman" w:eastAsia="Times New Roman" w:hAnsi="Times New Roman" w:cs="Times New Roman"/>
      <w:sz w:val="24"/>
      <w:szCs w:val="24"/>
      <w:lang w:eastAsia="cs-CZ"/>
    </w:rPr>
  </w:style>
  <w:style w:type="paragraph" w:customStyle="1" w:styleId="Default">
    <w:name w:val="Default"/>
    <w:qFormat/>
    <w:rsid w:val="009B3178"/>
    <w:rPr>
      <w:rFonts w:ascii="Times New Roman" w:eastAsia="Calibri" w:hAnsi="Times New Roman" w:cs="Times New Roman"/>
      <w:color w:val="000000"/>
      <w:sz w:val="24"/>
      <w:szCs w:val="24"/>
    </w:rPr>
  </w:style>
  <w:style w:type="paragraph" w:customStyle="1" w:styleId="20">
    <w:name w:val="20"/>
    <w:qFormat/>
    <w:rsid w:val="003B3404"/>
    <w:rPr>
      <w:rFonts w:ascii="Times New Roman" w:eastAsia="Times New Roman" w:hAnsi="Times New Roman" w:cs="Times New Roman"/>
      <w:sz w:val="24"/>
      <w:szCs w:val="24"/>
      <w:lang w:eastAsia="cs-CZ"/>
    </w:rPr>
  </w:style>
  <w:style w:type="paragraph" w:customStyle="1" w:styleId="19">
    <w:name w:val="19"/>
    <w:qFormat/>
    <w:rsid w:val="006F72D8"/>
    <w:pPr>
      <w:spacing w:line="252" w:lineRule="auto"/>
    </w:pPr>
    <w:rPr>
      <w:sz w:val="22"/>
    </w:rPr>
  </w:style>
  <w:style w:type="paragraph" w:customStyle="1" w:styleId="18">
    <w:name w:val="18"/>
    <w:qFormat/>
    <w:rsid w:val="00EF6C3D"/>
    <w:rPr>
      <w:rFonts w:ascii="Times New Roman" w:eastAsia="Times New Roman" w:hAnsi="Times New Roman" w:cs="Times New Roman"/>
      <w:sz w:val="24"/>
      <w:szCs w:val="24"/>
      <w:lang w:eastAsia="cs-CZ"/>
    </w:rPr>
  </w:style>
  <w:style w:type="paragraph" w:customStyle="1" w:styleId="17">
    <w:name w:val="17"/>
    <w:uiPriority w:val="20"/>
    <w:qFormat/>
    <w:rsid w:val="002A4CA0"/>
    <w:rPr>
      <w:rFonts w:ascii="Times New Roman" w:eastAsia="Times New Roman" w:hAnsi="Times New Roman" w:cs="Times New Roman"/>
      <w:sz w:val="24"/>
      <w:szCs w:val="24"/>
      <w:lang w:eastAsia="cs-CZ"/>
    </w:rPr>
  </w:style>
  <w:style w:type="paragraph" w:customStyle="1" w:styleId="16">
    <w:name w:val="16"/>
    <w:qFormat/>
    <w:rsid w:val="008B102E"/>
    <w:rPr>
      <w:rFonts w:ascii="Times New Roman" w:eastAsia="Times New Roman" w:hAnsi="Times New Roman" w:cs="Times New Roman"/>
      <w:sz w:val="24"/>
      <w:szCs w:val="24"/>
      <w:lang w:eastAsia="cs-CZ"/>
    </w:rPr>
  </w:style>
  <w:style w:type="paragraph" w:customStyle="1" w:styleId="15">
    <w:name w:val="15"/>
    <w:qFormat/>
    <w:rsid w:val="001B53DB"/>
    <w:rPr>
      <w:rFonts w:ascii="Times New Roman" w:eastAsia="Times New Roman" w:hAnsi="Times New Roman" w:cs="Times New Roman"/>
      <w:sz w:val="24"/>
      <w:szCs w:val="24"/>
      <w:lang w:eastAsia="cs-CZ"/>
    </w:rPr>
  </w:style>
  <w:style w:type="paragraph" w:customStyle="1" w:styleId="Textvbloku1">
    <w:name w:val="Text v bloku1"/>
    <w:basedOn w:val="Normln"/>
    <w:qFormat/>
    <w:rsid w:val="00225C74"/>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14">
    <w:name w:val="14"/>
    <w:qFormat/>
    <w:rsid w:val="00046325"/>
    <w:pPr>
      <w:spacing w:line="252" w:lineRule="auto"/>
    </w:pPr>
    <w:rPr>
      <w:sz w:val="22"/>
    </w:rPr>
  </w:style>
  <w:style w:type="paragraph" w:customStyle="1" w:styleId="13">
    <w:name w:val="13"/>
    <w:qFormat/>
    <w:rsid w:val="006B148F"/>
    <w:rPr>
      <w:rFonts w:ascii="Times New Roman" w:eastAsia="Times New Roman" w:hAnsi="Times New Roman" w:cs="Times New Roman"/>
      <w:sz w:val="24"/>
      <w:szCs w:val="24"/>
      <w:lang w:eastAsia="cs-CZ"/>
    </w:rPr>
  </w:style>
  <w:style w:type="paragraph" w:customStyle="1" w:styleId="12">
    <w:name w:val="12"/>
    <w:qFormat/>
    <w:rsid w:val="00F91D50"/>
    <w:pPr>
      <w:suppressAutoHyphens/>
    </w:pPr>
    <w:rPr>
      <w:rFonts w:ascii="Times New Roman" w:eastAsia="Times New Roman" w:hAnsi="Times New Roman" w:cs="Times New Roman"/>
      <w:sz w:val="24"/>
      <w:szCs w:val="24"/>
      <w:lang w:eastAsia="ar-SA"/>
    </w:rPr>
  </w:style>
  <w:style w:type="paragraph" w:customStyle="1" w:styleId="11">
    <w:name w:val="11"/>
    <w:qFormat/>
    <w:rsid w:val="000424E0"/>
    <w:rPr>
      <w:rFonts w:ascii="Times New Roman" w:eastAsia="Times New Roman" w:hAnsi="Times New Roman" w:cs="Times New Roman"/>
      <w:sz w:val="24"/>
      <w:szCs w:val="24"/>
      <w:lang w:eastAsia="cs-CZ"/>
    </w:rPr>
  </w:style>
  <w:style w:type="paragraph" w:customStyle="1" w:styleId="10">
    <w:name w:val="10"/>
    <w:qFormat/>
    <w:rsid w:val="00852BCB"/>
    <w:pPr>
      <w:spacing w:line="252" w:lineRule="auto"/>
    </w:pPr>
    <w:rPr>
      <w:sz w:val="22"/>
    </w:rPr>
  </w:style>
  <w:style w:type="paragraph" w:customStyle="1" w:styleId="9">
    <w:name w:val="9"/>
    <w:qFormat/>
    <w:rsid w:val="00453578"/>
    <w:rPr>
      <w:rFonts w:ascii="Times New Roman" w:eastAsia="Times New Roman" w:hAnsi="Times New Roman" w:cs="Times New Roman"/>
      <w:sz w:val="24"/>
      <w:szCs w:val="24"/>
      <w:lang w:eastAsia="cs-CZ"/>
    </w:rPr>
  </w:style>
  <w:style w:type="paragraph" w:customStyle="1" w:styleId="8">
    <w:name w:val="8"/>
    <w:qFormat/>
    <w:rsid w:val="00D9310E"/>
    <w:rPr>
      <w:rFonts w:ascii="Times New Roman" w:eastAsia="Times New Roman" w:hAnsi="Times New Roman" w:cs="Times New Roman"/>
      <w:sz w:val="24"/>
      <w:szCs w:val="24"/>
      <w:lang w:eastAsia="cs-CZ"/>
    </w:rPr>
  </w:style>
  <w:style w:type="paragraph" w:customStyle="1" w:styleId="7">
    <w:name w:val="7"/>
    <w:qFormat/>
    <w:rsid w:val="00AD52C4"/>
    <w:rPr>
      <w:rFonts w:ascii="Times New Roman" w:eastAsia="Times New Roman" w:hAnsi="Times New Roman" w:cs="Times New Roman"/>
      <w:sz w:val="24"/>
      <w:szCs w:val="24"/>
      <w:lang w:eastAsia="cs-CZ"/>
    </w:rPr>
  </w:style>
  <w:style w:type="paragraph" w:customStyle="1" w:styleId="6">
    <w:name w:val="6"/>
    <w:qFormat/>
    <w:rsid w:val="007C6786"/>
    <w:rPr>
      <w:rFonts w:ascii="Times New Roman" w:eastAsia="Times New Roman" w:hAnsi="Times New Roman" w:cs="Times New Roman"/>
      <w:sz w:val="24"/>
      <w:szCs w:val="24"/>
      <w:lang w:eastAsia="cs-CZ"/>
    </w:rPr>
  </w:style>
  <w:style w:type="paragraph" w:customStyle="1" w:styleId="5">
    <w:name w:val="5"/>
    <w:qFormat/>
    <w:rsid w:val="00107A96"/>
    <w:pPr>
      <w:suppressAutoHyphens/>
    </w:pPr>
    <w:rPr>
      <w:rFonts w:ascii="Times New Roman" w:eastAsia="Times New Roman" w:hAnsi="Times New Roman" w:cs="Times New Roman"/>
      <w:sz w:val="24"/>
      <w:szCs w:val="24"/>
      <w:lang w:eastAsia="ar-SA"/>
    </w:rPr>
  </w:style>
  <w:style w:type="paragraph" w:customStyle="1" w:styleId="4">
    <w:name w:val="4"/>
    <w:uiPriority w:val="20"/>
    <w:qFormat/>
    <w:rsid w:val="005E09A2"/>
    <w:pPr>
      <w:spacing w:line="252" w:lineRule="auto"/>
    </w:pPr>
    <w:rPr>
      <w:sz w:val="22"/>
    </w:rPr>
  </w:style>
  <w:style w:type="paragraph" w:customStyle="1" w:styleId="3">
    <w:name w:val="3"/>
    <w:qFormat/>
    <w:rsid w:val="00782543"/>
    <w:rPr>
      <w:rFonts w:ascii="Times New Roman" w:eastAsia="Times New Roman" w:hAnsi="Times New Roman" w:cs="Times New Roman"/>
      <w:sz w:val="24"/>
      <w:szCs w:val="24"/>
      <w:lang w:eastAsia="cs-CZ"/>
    </w:rPr>
  </w:style>
  <w:style w:type="paragraph" w:customStyle="1" w:styleId="2">
    <w:name w:val="2"/>
    <w:qFormat/>
    <w:rsid w:val="009002F9"/>
    <w:pPr>
      <w:spacing w:line="252" w:lineRule="auto"/>
    </w:pPr>
    <w:rPr>
      <w:sz w:val="22"/>
    </w:rPr>
  </w:style>
  <w:style w:type="paragraph" w:styleId="Normlnweb">
    <w:name w:val="Normal (Web)"/>
    <w:basedOn w:val="Normln"/>
    <w:uiPriority w:val="99"/>
    <w:unhideWhenUsed/>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default0">
    <w:name w:val="default"/>
    <w:basedOn w:val="Normln"/>
    <w:uiPriority w:val="99"/>
    <w:semiHidden/>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1">
    <w:name w:val="1"/>
    <w:qFormat/>
    <w:rsid w:val="00DE4F97"/>
    <w:rPr>
      <w:rFonts w:ascii="Times New Roman" w:eastAsia="Times New Roman" w:hAnsi="Times New Roman" w:cs="Times New Roman"/>
      <w:sz w:val="24"/>
      <w:szCs w:val="24"/>
      <w:lang w:eastAsia="cs-CZ"/>
    </w:rPr>
  </w:style>
  <w:style w:type="paragraph" w:customStyle="1" w:styleId="Standard">
    <w:name w:val="Standard"/>
    <w:qFormat/>
    <w:rsid w:val="002C5920"/>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qFormat/>
    <w:rsid w:val="002C5920"/>
    <w:pPr>
      <w:spacing w:after="140" w:line="276" w:lineRule="auto"/>
    </w:pPr>
  </w:style>
  <w:style w:type="table" w:styleId="Mkatabulky">
    <w:name w:val="Table Grid"/>
    <w:basedOn w:val="Normlntabulka"/>
    <w:uiPriority w:val="39"/>
    <w:rsid w:val="0065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0F26FF"/>
    <w:rPr>
      <w:rFonts w:ascii="Times New Roman" w:eastAsia="Times New Roman" w:hAnsi="Times New Roman" w:cs="Times New Roman"/>
      <w:sz w:val="24"/>
      <w:szCs w:val="24"/>
      <w:lang w:eastAsia="cs-CZ"/>
    </w:rPr>
  </w:style>
  <w:style w:type="paragraph" w:customStyle="1" w:styleId="a0">
    <w:qFormat/>
    <w:rsid w:val="00B418E9"/>
    <w:pPr>
      <w:spacing w:after="160" w:line="252" w:lineRule="auto"/>
    </w:pPr>
    <w:rPr>
      <w:sz w:val="22"/>
    </w:rPr>
  </w:style>
  <w:style w:type="paragraph" w:customStyle="1" w:styleId="a1">
    <w:qFormat/>
    <w:rsid w:val="00A86FCE"/>
    <w:rPr>
      <w:rFonts w:ascii="Times New Roman" w:eastAsia="Times New Roman" w:hAnsi="Times New Roman" w:cs="Times New Roman"/>
      <w:sz w:val="24"/>
      <w:szCs w:val="24"/>
      <w:lang w:eastAsia="cs-CZ"/>
    </w:rPr>
  </w:style>
  <w:style w:type="paragraph" w:customStyle="1" w:styleId="a2">
    <w:uiPriority w:val="20"/>
    <w:qFormat/>
    <w:rsid w:val="004C4089"/>
    <w:rPr>
      <w:rFonts w:ascii="Times New Roman" w:eastAsia="Times New Roman" w:hAnsi="Times New Roman" w:cs="Times New Roman"/>
      <w:sz w:val="24"/>
      <w:szCs w:val="24"/>
      <w:lang w:eastAsia="cs-CZ"/>
    </w:rPr>
  </w:style>
  <w:style w:type="paragraph" w:customStyle="1" w:styleId="a3">
    <w:qFormat/>
    <w:rsid w:val="00980583"/>
    <w:rPr>
      <w:rFonts w:ascii="Times New Roman" w:eastAsia="Times New Roman" w:hAnsi="Times New Roman" w:cs="Times New Roman"/>
      <w:sz w:val="24"/>
      <w:szCs w:val="24"/>
      <w:lang w:eastAsia="cs-CZ"/>
    </w:rPr>
  </w:style>
  <w:style w:type="paragraph" w:styleId="Bezmezer">
    <w:name w:val="No Spacing"/>
    <w:uiPriority w:val="1"/>
    <w:qFormat/>
    <w:rsid w:val="002B26EA"/>
    <w:pPr>
      <w:jc w:val="both"/>
    </w:pPr>
    <w:rPr>
      <w:rFonts w:ascii="Times New Roman" w:eastAsia="Times New Roman" w:hAnsi="Times New Roman" w:cs="Times New Roman"/>
      <w:sz w:val="24"/>
      <w:szCs w:val="20"/>
      <w:lang w:eastAsia="cs-CZ"/>
    </w:rPr>
  </w:style>
  <w:style w:type="character" w:customStyle="1" w:styleId="Zvraznn1">
    <w:name w:val="Zvýraznění1"/>
    <w:qFormat/>
    <w:rsid w:val="006F7650"/>
    <w:rPr>
      <w:i/>
      <w:iCs/>
    </w:rPr>
  </w:style>
  <w:style w:type="paragraph" w:customStyle="1" w:styleId="a4">
    <w:qFormat/>
    <w:rsid w:val="005728A0"/>
    <w:rPr>
      <w:rFonts w:ascii="Times New Roman" w:eastAsia="Times New Roman" w:hAnsi="Times New Roman" w:cs="Times New Roman"/>
      <w:sz w:val="24"/>
      <w:szCs w:val="24"/>
      <w:lang w:eastAsia="cs-CZ"/>
    </w:rPr>
  </w:style>
  <w:style w:type="paragraph" w:customStyle="1" w:styleId="-wm-msonormal">
    <w:name w:val="-wm-msonormal"/>
    <w:basedOn w:val="Normln"/>
    <w:rsid w:val="00A2381D"/>
    <w:pPr>
      <w:spacing w:before="100" w:beforeAutospacing="1" w:after="100" w:afterAutospacing="1" w:line="240" w:lineRule="auto"/>
    </w:pPr>
    <w:rPr>
      <w:rFonts w:ascii="Times New Roman" w:hAnsi="Times New Roman" w:cs="Times New Roman"/>
      <w:sz w:val="24"/>
      <w:szCs w:val="24"/>
      <w:lang w:eastAsia="cs-CZ"/>
    </w:rPr>
  </w:style>
  <w:style w:type="paragraph" w:customStyle="1" w:styleId="l4">
    <w:name w:val="l4"/>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381D"/>
    <w:rPr>
      <w:color w:val="0000FF"/>
      <w:u w:val="single"/>
    </w:rPr>
  </w:style>
  <w:style w:type="paragraph" w:customStyle="1" w:styleId="ACT1">
    <w:name w:val="ACT_1"/>
    <w:basedOn w:val="Normln"/>
    <w:rsid w:val="00A2381D"/>
    <w:pPr>
      <w:spacing w:after="0" w:line="240" w:lineRule="auto"/>
      <w:jc w:val="both"/>
    </w:pPr>
    <w:rPr>
      <w:rFonts w:ascii="Tahoma" w:eastAsia="Times New Roman" w:hAnsi="Tahoma" w:cs="Times New Roman"/>
      <w:sz w:val="20"/>
      <w:szCs w:val="24"/>
      <w:lang w:eastAsia="cs-CZ"/>
    </w:rPr>
  </w:style>
  <w:style w:type="paragraph" w:customStyle="1" w:styleId="N1">
    <w:name w:val="N1"/>
    <w:basedOn w:val="Normln"/>
    <w:uiPriority w:val="99"/>
    <w:rsid w:val="00A2381D"/>
    <w:pPr>
      <w:autoSpaceDE w:val="0"/>
      <w:autoSpaceDN w:val="0"/>
      <w:spacing w:before="120" w:after="120" w:line="240" w:lineRule="atLeast"/>
      <w:jc w:val="center"/>
    </w:pPr>
    <w:rPr>
      <w:rFonts w:ascii="Times New Roman" w:eastAsia="Times New Roman" w:hAnsi="Times New Roman" w:cs="Times New Roman"/>
      <w:b/>
      <w:bCs/>
      <w:sz w:val="32"/>
      <w:szCs w:val="32"/>
      <w:lang w:eastAsia="cs-CZ"/>
    </w:rPr>
  </w:style>
  <w:style w:type="paragraph" w:customStyle="1" w:styleId="msonormal0">
    <w:name w:val="msonormal"/>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A2381D"/>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6">
    <w:name w:val="xl66"/>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67">
    <w:name w:val="xl67"/>
    <w:basedOn w:val="Normln"/>
    <w:rsid w:val="00A23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A238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A238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2">
    <w:name w:val="xl72"/>
    <w:basedOn w:val="Normln"/>
    <w:rsid w:val="00A2381D"/>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rsid w:val="00A2381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rsid w:val="00A2381D"/>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5">
    <w:name w:val="xl75"/>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6">
    <w:name w:val="xl76"/>
    <w:basedOn w:val="Normln"/>
    <w:rsid w:val="00A2381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77">
    <w:name w:val="xl77"/>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A23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9">
    <w:name w:val="xl7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A2381D"/>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2">
    <w:name w:val="xl82"/>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3">
    <w:name w:val="xl83"/>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A2381D"/>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5">
    <w:name w:val="xl85"/>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86">
    <w:name w:val="xl86"/>
    <w:basedOn w:val="Normln"/>
    <w:rsid w:val="00A2381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A2381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A2381D"/>
    <w:pPr>
      <w:pBdr>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91">
    <w:name w:val="xl91"/>
    <w:basedOn w:val="Normln"/>
    <w:rsid w:val="00A2381D"/>
    <w:pPr>
      <w:pBdr>
        <w:top w:val="single" w:sz="8"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92">
    <w:name w:val="xl92"/>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8"/>
      <w:szCs w:val="28"/>
      <w:lang w:eastAsia="cs-CZ"/>
    </w:rPr>
  </w:style>
  <w:style w:type="paragraph" w:customStyle="1" w:styleId="xl93">
    <w:name w:val="xl93"/>
    <w:basedOn w:val="Normln"/>
    <w:rsid w:val="00A2381D"/>
    <w:pPr>
      <w:spacing w:before="100" w:beforeAutospacing="1" w:after="100" w:afterAutospacing="1" w:line="240" w:lineRule="auto"/>
      <w:jc w:val="right"/>
    </w:pPr>
    <w:rPr>
      <w:rFonts w:ascii="Calibri" w:eastAsia="Times New Roman" w:hAnsi="Calibri" w:cs="Calibri"/>
      <w:b/>
      <w:bCs/>
      <w:i/>
      <w:iCs/>
      <w:sz w:val="24"/>
      <w:szCs w:val="24"/>
      <w:lang w:eastAsia="cs-CZ"/>
    </w:rPr>
  </w:style>
  <w:style w:type="paragraph" w:customStyle="1" w:styleId="xl94">
    <w:name w:val="xl94"/>
    <w:basedOn w:val="Normln"/>
    <w:rsid w:val="00A2381D"/>
    <w:pP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95">
    <w:name w:val="xl95"/>
    <w:basedOn w:val="Normln"/>
    <w:rsid w:val="00A2381D"/>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6">
    <w:name w:val="xl96"/>
    <w:basedOn w:val="Normln"/>
    <w:rsid w:val="00A2381D"/>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7">
    <w:name w:val="xl97"/>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8">
    <w:name w:val="xl98"/>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9">
    <w:name w:val="xl99"/>
    <w:basedOn w:val="Normln"/>
    <w:rsid w:val="00A2381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0">
    <w:name w:val="xl100"/>
    <w:basedOn w:val="Normln"/>
    <w:rsid w:val="00A2381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1">
    <w:name w:val="xl101"/>
    <w:basedOn w:val="Normln"/>
    <w:rsid w:val="00A2381D"/>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2">
    <w:name w:val="xl102"/>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3">
    <w:name w:val="xl103"/>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4">
    <w:name w:val="xl104"/>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styleId="Nzev">
    <w:name w:val="Title"/>
    <w:basedOn w:val="Normln"/>
    <w:link w:val="NzevChar"/>
    <w:qFormat/>
    <w:rsid w:val="00D37B9D"/>
    <w:pPr>
      <w:spacing w:after="0" w:line="240" w:lineRule="auto"/>
      <w:jc w:val="center"/>
    </w:pPr>
    <w:rPr>
      <w:rFonts w:ascii="Times New Roman" w:eastAsia="Times New Roman" w:hAnsi="Times New Roman" w:cs="Times New Roman"/>
      <w:b/>
      <w:sz w:val="56"/>
      <w:szCs w:val="20"/>
      <w:u w:val="single"/>
      <w:lang w:eastAsia="cs-CZ"/>
    </w:rPr>
  </w:style>
  <w:style w:type="character" w:customStyle="1" w:styleId="NzevChar">
    <w:name w:val="Název Char"/>
    <w:basedOn w:val="Standardnpsmoodstavce"/>
    <w:link w:val="Nzev"/>
    <w:rsid w:val="00D37B9D"/>
    <w:rPr>
      <w:rFonts w:ascii="Times New Roman" w:eastAsia="Times New Roman" w:hAnsi="Times New Roman" w:cs="Times New Roman"/>
      <w:b/>
      <w:sz w:val="56"/>
      <w:szCs w:val="20"/>
      <w:u w:val="single"/>
      <w:lang w:eastAsia="cs-CZ"/>
    </w:rPr>
  </w:style>
  <w:style w:type="numbering" w:customStyle="1" w:styleId="Bezseznamu1">
    <w:name w:val="Bez seznamu1"/>
    <w:next w:val="Bezseznamu"/>
    <w:uiPriority w:val="99"/>
    <w:semiHidden/>
    <w:unhideWhenUsed/>
    <w:rsid w:val="00D37B9D"/>
  </w:style>
  <w:style w:type="table" w:customStyle="1" w:styleId="Svtltabulkasmkou11">
    <w:name w:val="Světlá tabulka s mřížkou 11"/>
    <w:basedOn w:val="Normlntabulka"/>
    <w:uiPriority w:val="46"/>
    <w:rsid w:val="00D37B9D"/>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D37B9D"/>
    <w:rPr>
      <w:color w:val="954F72"/>
      <w:u w:val="single"/>
    </w:rPr>
  </w:style>
  <w:style w:type="character" w:customStyle="1" w:styleId="x193iq5w">
    <w:name w:val="x193iq5w"/>
    <w:basedOn w:val="Standardnpsmoodstavce"/>
    <w:rsid w:val="00B25C8C"/>
  </w:style>
  <w:style w:type="numbering" w:customStyle="1" w:styleId="Bezseznamu11">
    <w:name w:val="Bez seznamu11"/>
    <w:next w:val="Bezseznamu"/>
    <w:uiPriority w:val="99"/>
    <w:semiHidden/>
    <w:unhideWhenUsed/>
    <w:rsid w:val="00FC5827"/>
  </w:style>
  <w:style w:type="table" w:customStyle="1" w:styleId="Mkatabulky1">
    <w:name w:val="Mřížka tabulky1"/>
    <w:basedOn w:val="Normlntabulka"/>
    <w:next w:val="Mkatabulky"/>
    <w:uiPriority w:val="39"/>
    <w:rsid w:val="00FC582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qFormat/>
    <w:rsid w:val="009428AD"/>
    <w:rPr>
      <w:rFonts w:ascii="Times New Roman" w:eastAsia="Times New Roman" w:hAnsi="Times New Roman" w:cs="Times New Roman"/>
      <w:sz w:val="24"/>
      <w:szCs w:val="24"/>
      <w:lang w:eastAsia="cs-CZ"/>
    </w:rPr>
  </w:style>
  <w:style w:type="paragraph" w:customStyle="1" w:styleId="a6">
    <w:qFormat/>
    <w:rsid w:val="007914F4"/>
    <w:rPr>
      <w:rFonts w:ascii="Times New Roman" w:eastAsia="Times New Roman" w:hAnsi="Times New Roman" w:cs="Times New Roman"/>
      <w:sz w:val="24"/>
      <w:szCs w:val="24"/>
      <w:lang w:eastAsia="cs-CZ"/>
    </w:rPr>
  </w:style>
  <w:style w:type="paragraph" w:customStyle="1" w:styleId="a7">
    <w:qFormat/>
    <w:rsid w:val="00667618"/>
    <w:rPr>
      <w:rFonts w:ascii="Times New Roman" w:eastAsia="Times New Roman" w:hAnsi="Times New Roman" w:cs="Times New Roman"/>
      <w:sz w:val="24"/>
      <w:szCs w:val="24"/>
      <w:lang w:eastAsia="cs-CZ"/>
    </w:rPr>
  </w:style>
  <w:style w:type="paragraph" w:customStyle="1" w:styleId="mcntmsobodytext">
    <w:name w:val="mcntmsobodytext"/>
    <w:basedOn w:val="Normln"/>
    <w:rsid w:val="0057064C"/>
    <w:pPr>
      <w:spacing w:before="100" w:beforeAutospacing="1" w:after="100" w:afterAutospacing="1" w:line="240" w:lineRule="auto"/>
    </w:pPr>
    <w:rPr>
      <w:rFonts w:ascii="Times New Roman" w:hAnsi="Times New Roman" w:cs="Times New Roman"/>
      <w:sz w:val="24"/>
      <w:szCs w:val="24"/>
      <w:lang w:eastAsia="cs-CZ"/>
    </w:rPr>
  </w:style>
  <w:style w:type="paragraph" w:customStyle="1" w:styleId="a8">
    <w:qFormat/>
    <w:rsid w:val="00B9282A"/>
    <w:rPr>
      <w:rFonts w:ascii="Times New Roman" w:eastAsia="Times New Roman" w:hAnsi="Times New Roman" w:cs="Times New Roman"/>
      <w:sz w:val="24"/>
      <w:szCs w:val="24"/>
      <w:lang w:eastAsia="cs-CZ"/>
    </w:rPr>
  </w:style>
  <w:style w:type="character" w:customStyle="1" w:styleId="Zvraznn">
    <w:name w:val="Zvýraznění"/>
    <w:qFormat/>
    <w:rsid w:val="001B5D54"/>
    <w:rPr>
      <w:i/>
      <w:iCs/>
    </w:rPr>
  </w:style>
  <w:style w:type="paragraph" w:customStyle="1" w:styleId="NormlnIMP">
    <w:name w:val="Normální_IMP"/>
    <w:basedOn w:val="Normln"/>
    <w:rsid w:val="00901E5A"/>
    <w:pPr>
      <w:suppressAutoHyphens/>
      <w:spacing w:after="0" w:line="228" w:lineRule="auto"/>
    </w:pPr>
    <w:rPr>
      <w:rFonts w:ascii="Times New Roman" w:eastAsia="Times New Roman" w:hAnsi="Times New Roman" w:cs="Times New Roman"/>
      <w:sz w:val="20"/>
      <w:szCs w:val="20"/>
      <w:lang w:eastAsia="zh-CN"/>
    </w:rPr>
  </w:style>
  <w:style w:type="paragraph" w:customStyle="1" w:styleId="a9">
    <w:qFormat/>
    <w:rsid w:val="00807EE1"/>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16AB5"/>
    <w:rPr>
      <w:b/>
      <w:bCs/>
      <w:i/>
      <w:iCs/>
      <w:spacing w:val="5"/>
    </w:rPr>
  </w:style>
  <w:style w:type="paragraph" w:customStyle="1" w:styleId="aa">
    <w:uiPriority w:val="20"/>
    <w:qFormat/>
    <w:rsid w:val="00CB1A6C"/>
    <w:rPr>
      <w:rFonts w:ascii="Times New Roman" w:eastAsia="Times New Roman" w:hAnsi="Times New Roman" w:cs="Times New Roman"/>
      <w:sz w:val="24"/>
      <w:szCs w:val="24"/>
      <w:lang w:eastAsia="cs-CZ"/>
    </w:rPr>
  </w:style>
  <w:style w:type="paragraph" w:customStyle="1" w:styleId="ab">
    <w:qFormat/>
    <w:rsid w:val="001B0222"/>
    <w:rPr>
      <w:rFonts w:ascii="Times New Roman" w:eastAsia="Times New Roman" w:hAnsi="Times New Roman" w:cs="Times New Roman"/>
      <w:sz w:val="24"/>
      <w:szCs w:val="24"/>
      <w:lang w:eastAsia="cs-CZ"/>
    </w:rPr>
  </w:style>
  <w:style w:type="table" w:styleId="Svtltabulkasmkou1">
    <w:name w:val="Grid Table 1 Light"/>
    <w:basedOn w:val="Normlntabulka"/>
    <w:uiPriority w:val="46"/>
    <w:rsid w:val="00CE4D7A"/>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324">
      <w:bodyDiv w:val="1"/>
      <w:marLeft w:val="0"/>
      <w:marRight w:val="0"/>
      <w:marTop w:val="0"/>
      <w:marBottom w:val="0"/>
      <w:divBdr>
        <w:top w:val="none" w:sz="0" w:space="0" w:color="auto"/>
        <w:left w:val="none" w:sz="0" w:space="0" w:color="auto"/>
        <w:bottom w:val="none" w:sz="0" w:space="0" w:color="auto"/>
        <w:right w:val="none" w:sz="0" w:space="0" w:color="auto"/>
      </w:divBdr>
    </w:div>
    <w:div w:id="110634436">
      <w:bodyDiv w:val="1"/>
      <w:marLeft w:val="0"/>
      <w:marRight w:val="0"/>
      <w:marTop w:val="0"/>
      <w:marBottom w:val="0"/>
      <w:divBdr>
        <w:top w:val="none" w:sz="0" w:space="0" w:color="auto"/>
        <w:left w:val="none" w:sz="0" w:space="0" w:color="auto"/>
        <w:bottom w:val="none" w:sz="0" w:space="0" w:color="auto"/>
        <w:right w:val="none" w:sz="0" w:space="0" w:color="auto"/>
      </w:divBdr>
    </w:div>
    <w:div w:id="228075310">
      <w:bodyDiv w:val="1"/>
      <w:marLeft w:val="0"/>
      <w:marRight w:val="0"/>
      <w:marTop w:val="0"/>
      <w:marBottom w:val="0"/>
      <w:divBdr>
        <w:top w:val="none" w:sz="0" w:space="0" w:color="auto"/>
        <w:left w:val="none" w:sz="0" w:space="0" w:color="auto"/>
        <w:bottom w:val="none" w:sz="0" w:space="0" w:color="auto"/>
        <w:right w:val="none" w:sz="0" w:space="0" w:color="auto"/>
      </w:divBdr>
    </w:div>
    <w:div w:id="279535727">
      <w:bodyDiv w:val="1"/>
      <w:marLeft w:val="0"/>
      <w:marRight w:val="0"/>
      <w:marTop w:val="0"/>
      <w:marBottom w:val="0"/>
      <w:divBdr>
        <w:top w:val="none" w:sz="0" w:space="0" w:color="auto"/>
        <w:left w:val="none" w:sz="0" w:space="0" w:color="auto"/>
        <w:bottom w:val="none" w:sz="0" w:space="0" w:color="auto"/>
        <w:right w:val="none" w:sz="0" w:space="0" w:color="auto"/>
      </w:divBdr>
    </w:div>
    <w:div w:id="286938106">
      <w:bodyDiv w:val="1"/>
      <w:marLeft w:val="0"/>
      <w:marRight w:val="0"/>
      <w:marTop w:val="0"/>
      <w:marBottom w:val="0"/>
      <w:divBdr>
        <w:top w:val="none" w:sz="0" w:space="0" w:color="auto"/>
        <w:left w:val="none" w:sz="0" w:space="0" w:color="auto"/>
        <w:bottom w:val="none" w:sz="0" w:space="0" w:color="auto"/>
        <w:right w:val="none" w:sz="0" w:space="0" w:color="auto"/>
      </w:divBdr>
    </w:div>
    <w:div w:id="374355336">
      <w:bodyDiv w:val="1"/>
      <w:marLeft w:val="0"/>
      <w:marRight w:val="0"/>
      <w:marTop w:val="0"/>
      <w:marBottom w:val="0"/>
      <w:divBdr>
        <w:top w:val="none" w:sz="0" w:space="0" w:color="auto"/>
        <w:left w:val="none" w:sz="0" w:space="0" w:color="auto"/>
        <w:bottom w:val="none" w:sz="0" w:space="0" w:color="auto"/>
        <w:right w:val="none" w:sz="0" w:space="0" w:color="auto"/>
      </w:divBdr>
    </w:div>
    <w:div w:id="409036322">
      <w:bodyDiv w:val="1"/>
      <w:marLeft w:val="0"/>
      <w:marRight w:val="0"/>
      <w:marTop w:val="0"/>
      <w:marBottom w:val="0"/>
      <w:divBdr>
        <w:top w:val="none" w:sz="0" w:space="0" w:color="auto"/>
        <w:left w:val="none" w:sz="0" w:space="0" w:color="auto"/>
        <w:bottom w:val="none" w:sz="0" w:space="0" w:color="auto"/>
        <w:right w:val="none" w:sz="0" w:space="0" w:color="auto"/>
      </w:divBdr>
    </w:div>
    <w:div w:id="512964204">
      <w:bodyDiv w:val="1"/>
      <w:marLeft w:val="0"/>
      <w:marRight w:val="0"/>
      <w:marTop w:val="0"/>
      <w:marBottom w:val="0"/>
      <w:divBdr>
        <w:top w:val="none" w:sz="0" w:space="0" w:color="auto"/>
        <w:left w:val="none" w:sz="0" w:space="0" w:color="auto"/>
        <w:bottom w:val="none" w:sz="0" w:space="0" w:color="auto"/>
        <w:right w:val="none" w:sz="0" w:space="0" w:color="auto"/>
      </w:divBdr>
    </w:div>
    <w:div w:id="560873979">
      <w:bodyDiv w:val="1"/>
      <w:marLeft w:val="0"/>
      <w:marRight w:val="0"/>
      <w:marTop w:val="0"/>
      <w:marBottom w:val="0"/>
      <w:divBdr>
        <w:top w:val="none" w:sz="0" w:space="0" w:color="auto"/>
        <w:left w:val="none" w:sz="0" w:space="0" w:color="auto"/>
        <w:bottom w:val="none" w:sz="0" w:space="0" w:color="auto"/>
        <w:right w:val="none" w:sz="0" w:space="0" w:color="auto"/>
      </w:divBdr>
    </w:div>
    <w:div w:id="596837915">
      <w:bodyDiv w:val="1"/>
      <w:marLeft w:val="0"/>
      <w:marRight w:val="0"/>
      <w:marTop w:val="0"/>
      <w:marBottom w:val="0"/>
      <w:divBdr>
        <w:top w:val="none" w:sz="0" w:space="0" w:color="auto"/>
        <w:left w:val="none" w:sz="0" w:space="0" w:color="auto"/>
        <w:bottom w:val="none" w:sz="0" w:space="0" w:color="auto"/>
        <w:right w:val="none" w:sz="0" w:space="0" w:color="auto"/>
      </w:divBdr>
    </w:div>
    <w:div w:id="630791828">
      <w:bodyDiv w:val="1"/>
      <w:marLeft w:val="0"/>
      <w:marRight w:val="0"/>
      <w:marTop w:val="0"/>
      <w:marBottom w:val="0"/>
      <w:divBdr>
        <w:top w:val="none" w:sz="0" w:space="0" w:color="auto"/>
        <w:left w:val="none" w:sz="0" w:space="0" w:color="auto"/>
        <w:bottom w:val="none" w:sz="0" w:space="0" w:color="auto"/>
        <w:right w:val="none" w:sz="0" w:space="0" w:color="auto"/>
      </w:divBdr>
    </w:div>
    <w:div w:id="634991107">
      <w:bodyDiv w:val="1"/>
      <w:marLeft w:val="0"/>
      <w:marRight w:val="0"/>
      <w:marTop w:val="0"/>
      <w:marBottom w:val="0"/>
      <w:divBdr>
        <w:top w:val="none" w:sz="0" w:space="0" w:color="auto"/>
        <w:left w:val="none" w:sz="0" w:space="0" w:color="auto"/>
        <w:bottom w:val="none" w:sz="0" w:space="0" w:color="auto"/>
        <w:right w:val="none" w:sz="0" w:space="0" w:color="auto"/>
      </w:divBdr>
    </w:div>
    <w:div w:id="644696999">
      <w:bodyDiv w:val="1"/>
      <w:marLeft w:val="0"/>
      <w:marRight w:val="0"/>
      <w:marTop w:val="0"/>
      <w:marBottom w:val="0"/>
      <w:divBdr>
        <w:top w:val="none" w:sz="0" w:space="0" w:color="auto"/>
        <w:left w:val="none" w:sz="0" w:space="0" w:color="auto"/>
        <w:bottom w:val="none" w:sz="0" w:space="0" w:color="auto"/>
        <w:right w:val="none" w:sz="0" w:space="0" w:color="auto"/>
      </w:divBdr>
    </w:div>
    <w:div w:id="684131894">
      <w:bodyDiv w:val="1"/>
      <w:marLeft w:val="0"/>
      <w:marRight w:val="0"/>
      <w:marTop w:val="0"/>
      <w:marBottom w:val="0"/>
      <w:divBdr>
        <w:top w:val="none" w:sz="0" w:space="0" w:color="auto"/>
        <w:left w:val="none" w:sz="0" w:space="0" w:color="auto"/>
        <w:bottom w:val="none" w:sz="0" w:space="0" w:color="auto"/>
        <w:right w:val="none" w:sz="0" w:space="0" w:color="auto"/>
      </w:divBdr>
    </w:div>
    <w:div w:id="693266324">
      <w:bodyDiv w:val="1"/>
      <w:marLeft w:val="0"/>
      <w:marRight w:val="0"/>
      <w:marTop w:val="0"/>
      <w:marBottom w:val="0"/>
      <w:divBdr>
        <w:top w:val="none" w:sz="0" w:space="0" w:color="auto"/>
        <w:left w:val="none" w:sz="0" w:space="0" w:color="auto"/>
        <w:bottom w:val="none" w:sz="0" w:space="0" w:color="auto"/>
        <w:right w:val="none" w:sz="0" w:space="0" w:color="auto"/>
      </w:divBdr>
    </w:div>
    <w:div w:id="705447143">
      <w:bodyDiv w:val="1"/>
      <w:marLeft w:val="0"/>
      <w:marRight w:val="0"/>
      <w:marTop w:val="0"/>
      <w:marBottom w:val="0"/>
      <w:divBdr>
        <w:top w:val="none" w:sz="0" w:space="0" w:color="auto"/>
        <w:left w:val="none" w:sz="0" w:space="0" w:color="auto"/>
        <w:bottom w:val="none" w:sz="0" w:space="0" w:color="auto"/>
        <w:right w:val="none" w:sz="0" w:space="0" w:color="auto"/>
      </w:divBdr>
    </w:div>
    <w:div w:id="713114391">
      <w:bodyDiv w:val="1"/>
      <w:marLeft w:val="0"/>
      <w:marRight w:val="0"/>
      <w:marTop w:val="0"/>
      <w:marBottom w:val="0"/>
      <w:divBdr>
        <w:top w:val="none" w:sz="0" w:space="0" w:color="auto"/>
        <w:left w:val="none" w:sz="0" w:space="0" w:color="auto"/>
        <w:bottom w:val="none" w:sz="0" w:space="0" w:color="auto"/>
        <w:right w:val="none" w:sz="0" w:space="0" w:color="auto"/>
      </w:divBdr>
    </w:div>
    <w:div w:id="736055438">
      <w:bodyDiv w:val="1"/>
      <w:marLeft w:val="0"/>
      <w:marRight w:val="0"/>
      <w:marTop w:val="0"/>
      <w:marBottom w:val="0"/>
      <w:divBdr>
        <w:top w:val="none" w:sz="0" w:space="0" w:color="auto"/>
        <w:left w:val="none" w:sz="0" w:space="0" w:color="auto"/>
        <w:bottom w:val="none" w:sz="0" w:space="0" w:color="auto"/>
        <w:right w:val="none" w:sz="0" w:space="0" w:color="auto"/>
      </w:divBdr>
    </w:div>
    <w:div w:id="742527874">
      <w:bodyDiv w:val="1"/>
      <w:marLeft w:val="0"/>
      <w:marRight w:val="0"/>
      <w:marTop w:val="0"/>
      <w:marBottom w:val="0"/>
      <w:divBdr>
        <w:top w:val="none" w:sz="0" w:space="0" w:color="auto"/>
        <w:left w:val="none" w:sz="0" w:space="0" w:color="auto"/>
        <w:bottom w:val="none" w:sz="0" w:space="0" w:color="auto"/>
        <w:right w:val="none" w:sz="0" w:space="0" w:color="auto"/>
      </w:divBdr>
    </w:div>
    <w:div w:id="762802830">
      <w:bodyDiv w:val="1"/>
      <w:marLeft w:val="0"/>
      <w:marRight w:val="0"/>
      <w:marTop w:val="0"/>
      <w:marBottom w:val="0"/>
      <w:divBdr>
        <w:top w:val="none" w:sz="0" w:space="0" w:color="auto"/>
        <w:left w:val="none" w:sz="0" w:space="0" w:color="auto"/>
        <w:bottom w:val="none" w:sz="0" w:space="0" w:color="auto"/>
        <w:right w:val="none" w:sz="0" w:space="0" w:color="auto"/>
      </w:divBdr>
    </w:div>
    <w:div w:id="808321931">
      <w:bodyDiv w:val="1"/>
      <w:marLeft w:val="0"/>
      <w:marRight w:val="0"/>
      <w:marTop w:val="0"/>
      <w:marBottom w:val="0"/>
      <w:divBdr>
        <w:top w:val="none" w:sz="0" w:space="0" w:color="auto"/>
        <w:left w:val="none" w:sz="0" w:space="0" w:color="auto"/>
        <w:bottom w:val="none" w:sz="0" w:space="0" w:color="auto"/>
        <w:right w:val="none" w:sz="0" w:space="0" w:color="auto"/>
      </w:divBdr>
    </w:div>
    <w:div w:id="870653161">
      <w:bodyDiv w:val="1"/>
      <w:marLeft w:val="0"/>
      <w:marRight w:val="0"/>
      <w:marTop w:val="0"/>
      <w:marBottom w:val="0"/>
      <w:divBdr>
        <w:top w:val="none" w:sz="0" w:space="0" w:color="auto"/>
        <w:left w:val="none" w:sz="0" w:space="0" w:color="auto"/>
        <w:bottom w:val="none" w:sz="0" w:space="0" w:color="auto"/>
        <w:right w:val="none" w:sz="0" w:space="0" w:color="auto"/>
      </w:divBdr>
    </w:div>
    <w:div w:id="889728159">
      <w:bodyDiv w:val="1"/>
      <w:marLeft w:val="0"/>
      <w:marRight w:val="0"/>
      <w:marTop w:val="0"/>
      <w:marBottom w:val="0"/>
      <w:divBdr>
        <w:top w:val="none" w:sz="0" w:space="0" w:color="auto"/>
        <w:left w:val="none" w:sz="0" w:space="0" w:color="auto"/>
        <w:bottom w:val="none" w:sz="0" w:space="0" w:color="auto"/>
        <w:right w:val="none" w:sz="0" w:space="0" w:color="auto"/>
      </w:divBdr>
    </w:div>
    <w:div w:id="927615767">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 w:id="990789468">
      <w:bodyDiv w:val="1"/>
      <w:marLeft w:val="0"/>
      <w:marRight w:val="0"/>
      <w:marTop w:val="0"/>
      <w:marBottom w:val="0"/>
      <w:divBdr>
        <w:top w:val="none" w:sz="0" w:space="0" w:color="auto"/>
        <w:left w:val="none" w:sz="0" w:space="0" w:color="auto"/>
        <w:bottom w:val="none" w:sz="0" w:space="0" w:color="auto"/>
        <w:right w:val="none" w:sz="0" w:space="0" w:color="auto"/>
      </w:divBdr>
    </w:div>
    <w:div w:id="1072045966">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097948753">
      <w:bodyDiv w:val="1"/>
      <w:marLeft w:val="0"/>
      <w:marRight w:val="0"/>
      <w:marTop w:val="0"/>
      <w:marBottom w:val="0"/>
      <w:divBdr>
        <w:top w:val="none" w:sz="0" w:space="0" w:color="auto"/>
        <w:left w:val="none" w:sz="0" w:space="0" w:color="auto"/>
        <w:bottom w:val="none" w:sz="0" w:space="0" w:color="auto"/>
        <w:right w:val="none" w:sz="0" w:space="0" w:color="auto"/>
      </w:divBdr>
    </w:div>
    <w:div w:id="1099830230">
      <w:bodyDiv w:val="1"/>
      <w:marLeft w:val="0"/>
      <w:marRight w:val="0"/>
      <w:marTop w:val="0"/>
      <w:marBottom w:val="0"/>
      <w:divBdr>
        <w:top w:val="none" w:sz="0" w:space="0" w:color="auto"/>
        <w:left w:val="none" w:sz="0" w:space="0" w:color="auto"/>
        <w:bottom w:val="none" w:sz="0" w:space="0" w:color="auto"/>
        <w:right w:val="none" w:sz="0" w:space="0" w:color="auto"/>
      </w:divBdr>
    </w:div>
    <w:div w:id="1106850199">
      <w:bodyDiv w:val="1"/>
      <w:marLeft w:val="0"/>
      <w:marRight w:val="0"/>
      <w:marTop w:val="0"/>
      <w:marBottom w:val="0"/>
      <w:divBdr>
        <w:top w:val="none" w:sz="0" w:space="0" w:color="auto"/>
        <w:left w:val="none" w:sz="0" w:space="0" w:color="auto"/>
        <w:bottom w:val="none" w:sz="0" w:space="0" w:color="auto"/>
        <w:right w:val="none" w:sz="0" w:space="0" w:color="auto"/>
      </w:divBdr>
    </w:div>
    <w:div w:id="1109006954">
      <w:bodyDiv w:val="1"/>
      <w:marLeft w:val="0"/>
      <w:marRight w:val="0"/>
      <w:marTop w:val="0"/>
      <w:marBottom w:val="0"/>
      <w:divBdr>
        <w:top w:val="none" w:sz="0" w:space="0" w:color="auto"/>
        <w:left w:val="none" w:sz="0" w:space="0" w:color="auto"/>
        <w:bottom w:val="none" w:sz="0" w:space="0" w:color="auto"/>
        <w:right w:val="none" w:sz="0" w:space="0" w:color="auto"/>
      </w:divBdr>
    </w:div>
    <w:div w:id="1111702344">
      <w:bodyDiv w:val="1"/>
      <w:marLeft w:val="0"/>
      <w:marRight w:val="0"/>
      <w:marTop w:val="0"/>
      <w:marBottom w:val="0"/>
      <w:divBdr>
        <w:top w:val="none" w:sz="0" w:space="0" w:color="auto"/>
        <w:left w:val="none" w:sz="0" w:space="0" w:color="auto"/>
        <w:bottom w:val="none" w:sz="0" w:space="0" w:color="auto"/>
        <w:right w:val="none" w:sz="0" w:space="0" w:color="auto"/>
      </w:divBdr>
    </w:div>
    <w:div w:id="1168014241">
      <w:bodyDiv w:val="1"/>
      <w:marLeft w:val="0"/>
      <w:marRight w:val="0"/>
      <w:marTop w:val="0"/>
      <w:marBottom w:val="0"/>
      <w:divBdr>
        <w:top w:val="none" w:sz="0" w:space="0" w:color="auto"/>
        <w:left w:val="none" w:sz="0" w:space="0" w:color="auto"/>
        <w:bottom w:val="none" w:sz="0" w:space="0" w:color="auto"/>
        <w:right w:val="none" w:sz="0" w:space="0" w:color="auto"/>
      </w:divBdr>
    </w:div>
    <w:div w:id="1210268370">
      <w:bodyDiv w:val="1"/>
      <w:marLeft w:val="0"/>
      <w:marRight w:val="0"/>
      <w:marTop w:val="0"/>
      <w:marBottom w:val="0"/>
      <w:divBdr>
        <w:top w:val="none" w:sz="0" w:space="0" w:color="auto"/>
        <w:left w:val="none" w:sz="0" w:space="0" w:color="auto"/>
        <w:bottom w:val="none" w:sz="0" w:space="0" w:color="auto"/>
        <w:right w:val="none" w:sz="0" w:space="0" w:color="auto"/>
      </w:divBdr>
    </w:div>
    <w:div w:id="1287390892">
      <w:bodyDiv w:val="1"/>
      <w:marLeft w:val="0"/>
      <w:marRight w:val="0"/>
      <w:marTop w:val="0"/>
      <w:marBottom w:val="0"/>
      <w:divBdr>
        <w:top w:val="none" w:sz="0" w:space="0" w:color="auto"/>
        <w:left w:val="none" w:sz="0" w:space="0" w:color="auto"/>
        <w:bottom w:val="none" w:sz="0" w:space="0" w:color="auto"/>
        <w:right w:val="none" w:sz="0" w:space="0" w:color="auto"/>
      </w:divBdr>
    </w:div>
    <w:div w:id="1307466311">
      <w:bodyDiv w:val="1"/>
      <w:marLeft w:val="0"/>
      <w:marRight w:val="0"/>
      <w:marTop w:val="0"/>
      <w:marBottom w:val="0"/>
      <w:divBdr>
        <w:top w:val="none" w:sz="0" w:space="0" w:color="auto"/>
        <w:left w:val="none" w:sz="0" w:space="0" w:color="auto"/>
        <w:bottom w:val="none" w:sz="0" w:space="0" w:color="auto"/>
        <w:right w:val="none" w:sz="0" w:space="0" w:color="auto"/>
      </w:divBdr>
    </w:div>
    <w:div w:id="1354306451">
      <w:bodyDiv w:val="1"/>
      <w:marLeft w:val="0"/>
      <w:marRight w:val="0"/>
      <w:marTop w:val="0"/>
      <w:marBottom w:val="0"/>
      <w:divBdr>
        <w:top w:val="none" w:sz="0" w:space="0" w:color="auto"/>
        <w:left w:val="none" w:sz="0" w:space="0" w:color="auto"/>
        <w:bottom w:val="none" w:sz="0" w:space="0" w:color="auto"/>
        <w:right w:val="none" w:sz="0" w:space="0" w:color="auto"/>
      </w:divBdr>
    </w:div>
    <w:div w:id="1409696810">
      <w:bodyDiv w:val="1"/>
      <w:marLeft w:val="0"/>
      <w:marRight w:val="0"/>
      <w:marTop w:val="0"/>
      <w:marBottom w:val="0"/>
      <w:divBdr>
        <w:top w:val="none" w:sz="0" w:space="0" w:color="auto"/>
        <w:left w:val="none" w:sz="0" w:space="0" w:color="auto"/>
        <w:bottom w:val="none" w:sz="0" w:space="0" w:color="auto"/>
        <w:right w:val="none" w:sz="0" w:space="0" w:color="auto"/>
      </w:divBdr>
    </w:div>
    <w:div w:id="1410007062">
      <w:bodyDiv w:val="1"/>
      <w:marLeft w:val="0"/>
      <w:marRight w:val="0"/>
      <w:marTop w:val="0"/>
      <w:marBottom w:val="0"/>
      <w:divBdr>
        <w:top w:val="none" w:sz="0" w:space="0" w:color="auto"/>
        <w:left w:val="none" w:sz="0" w:space="0" w:color="auto"/>
        <w:bottom w:val="none" w:sz="0" w:space="0" w:color="auto"/>
        <w:right w:val="none" w:sz="0" w:space="0" w:color="auto"/>
      </w:divBdr>
    </w:div>
    <w:div w:id="1436096733">
      <w:bodyDiv w:val="1"/>
      <w:marLeft w:val="0"/>
      <w:marRight w:val="0"/>
      <w:marTop w:val="0"/>
      <w:marBottom w:val="0"/>
      <w:divBdr>
        <w:top w:val="none" w:sz="0" w:space="0" w:color="auto"/>
        <w:left w:val="none" w:sz="0" w:space="0" w:color="auto"/>
        <w:bottom w:val="none" w:sz="0" w:space="0" w:color="auto"/>
        <w:right w:val="none" w:sz="0" w:space="0" w:color="auto"/>
      </w:divBdr>
    </w:div>
    <w:div w:id="1475030307">
      <w:bodyDiv w:val="1"/>
      <w:marLeft w:val="0"/>
      <w:marRight w:val="0"/>
      <w:marTop w:val="0"/>
      <w:marBottom w:val="0"/>
      <w:divBdr>
        <w:top w:val="none" w:sz="0" w:space="0" w:color="auto"/>
        <w:left w:val="none" w:sz="0" w:space="0" w:color="auto"/>
        <w:bottom w:val="none" w:sz="0" w:space="0" w:color="auto"/>
        <w:right w:val="none" w:sz="0" w:space="0" w:color="auto"/>
      </w:divBdr>
    </w:div>
    <w:div w:id="1495535720">
      <w:bodyDiv w:val="1"/>
      <w:marLeft w:val="0"/>
      <w:marRight w:val="0"/>
      <w:marTop w:val="0"/>
      <w:marBottom w:val="0"/>
      <w:divBdr>
        <w:top w:val="none" w:sz="0" w:space="0" w:color="auto"/>
        <w:left w:val="none" w:sz="0" w:space="0" w:color="auto"/>
        <w:bottom w:val="none" w:sz="0" w:space="0" w:color="auto"/>
        <w:right w:val="none" w:sz="0" w:space="0" w:color="auto"/>
      </w:divBdr>
    </w:div>
    <w:div w:id="1503819319">
      <w:bodyDiv w:val="1"/>
      <w:marLeft w:val="0"/>
      <w:marRight w:val="0"/>
      <w:marTop w:val="0"/>
      <w:marBottom w:val="0"/>
      <w:divBdr>
        <w:top w:val="none" w:sz="0" w:space="0" w:color="auto"/>
        <w:left w:val="none" w:sz="0" w:space="0" w:color="auto"/>
        <w:bottom w:val="none" w:sz="0" w:space="0" w:color="auto"/>
        <w:right w:val="none" w:sz="0" w:space="0" w:color="auto"/>
      </w:divBdr>
    </w:div>
    <w:div w:id="1543246272">
      <w:bodyDiv w:val="1"/>
      <w:marLeft w:val="0"/>
      <w:marRight w:val="0"/>
      <w:marTop w:val="0"/>
      <w:marBottom w:val="0"/>
      <w:divBdr>
        <w:top w:val="none" w:sz="0" w:space="0" w:color="auto"/>
        <w:left w:val="none" w:sz="0" w:space="0" w:color="auto"/>
        <w:bottom w:val="none" w:sz="0" w:space="0" w:color="auto"/>
        <w:right w:val="none" w:sz="0" w:space="0" w:color="auto"/>
      </w:divBdr>
    </w:div>
    <w:div w:id="1544057828">
      <w:bodyDiv w:val="1"/>
      <w:marLeft w:val="0"/>
      <w:marRight w:val="0"/>
      <w:marTop w:val="0"/>
      <w:marBottom w:val="0"/>
      <w:divBdr>
        <w:top w:val="none" w:sz="0" w:space="0" w:color="auto"/>
        <w:left w:val="none" w:sz="0" w:space="0" w:color="auto"/>
        <w:bottom w:val="none" w:sz="0" w:space="0" w:color="auto"/>
        <w:right w:val="none" w:sz="0" w:space="0" w:color="auto"/>
      </w:divBdr>
    </w:div>
    <w:div w:id="1552882700">
      <w:bodyDiv w:val="1"/>
      <w:marLeft w:val="0"/>
      <w:marRight w:val="0"/>
      <w:marTop w:val="0"/>
      <w:marBottom w:val="0"/>
      <w:divBdr>
        <w:top w:val="none" w:sz="0" w:space="0" w:color="auto"/>
        <w:left w:val="none" w:sz="0" w:space="0" w:color="auto"/>
        <w:bottom w:val="none" w:sz="0" w:space="0" w:color="auto"/>
        <w:right w:val="none" w:sz="0" w:space="0" w:color="auto"/>
      </w:divBdr>
    </w:div>
    <w:div w:id="1567842750">
      <w:bodyDiv w:val="1"/>
      <w:marLeft w:val="0"/>
      <w:marRight w:val="0"/>
      <w:marTop w:val="0"/>
      <w:marBottom w:val="0"/>
      <w:divBdr>
        <w:top w:val="none" w:sz="0" w:space="0" w:color="auto"/>
        <w:left w:val="none" w:sz="0" w:space="0" w:color="auto"/>
        <w:bottom w:val="none" w:sz="0" w:space="0" w:color="auto"/>
        <w:right w:val="none" w:sz="0" w:space="0" w:color="auto"/>
      </w:divBdr>
    </w:div>
    <w:div w:id="1634946392">
      <w:bodyDiv w:val="1"/>
      <w:marLeft w:val="0"/>
      <w:marRight w:val="0"/>
      <w:marTop w:val="0"/>
      <w:marBottom w:val="0"/>
      <w:divBdr>
        <w:top w:val="none" w:sz="0" w:space="0" w:color="auto"/>
        <w:left w:val="none" w:sz="0" w:space="0" w:color="auto"/>
        <w:bottom w:val="none" w:sz="0" w:space="0" w:color="auto"/>
        <w:right w:val="none" w:sz="0" w:space="0" w:color="auto"/>
      </w:divBdr>
    </w:div>
    <w:div w:id="1664890826">
      <w:bodyDiv w:val="1"/>
      <w:marLeft w:val="0"/>
      <w:marRight w:val="0"/>
      <w:marTop w:val="0"/>
      <w:marBottom w:val="0"/>
      <w:divBdr>
        <w:top w:val="none" w:sz="0" w:space="0" w:color="auto"/>
        <w:left w:val="none" w:sz="0" w:space="0" w:color="auto"/>
        <w:bottom w:val="none" w:sz="0" w:space="0" w:color="auto"/>
        <w:right w:val="none" w:sz="0" w:space="0" w:color="auto"/>
      </w:divBdr>
    </w:div>
    <w:div w:id="1690057813">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770807664">
      <w:bodyDiv w:val="1"/>
      <w:marLeft w:val="0"/>
      <w:marRight w:val="0"/>
      <w:marTop w:val="0"/>
      <w:marBottom w:val="0"/>
      <w:divBdr>
        <w:top w:val="none" w:sz="0" w:space="0" w:color="auto"/>
        <w:left w:val="none" w:sz="0" w:space="0" w:color="auto"/>
        <w:bottom w:val="none" w:sz="0" w:space="0" w:color="auto"/>
        <w:right w:val="none" w:sz="0" w:space="0" w:color="auto"/>
      </w:divBdr>
    </w:div>
    <w:div w:id="1847473712">
      <w:bodyDiv w:val="1"/>
      <w:marLeft w:val="0"/>
      <w:marRight w:val="0"/>
      <w:marTop w:val="0"/>
      <w:marBottom w:val="0"/>
      <w:divBdr>
        <w:top w:val="none" w:sz="0" w:space="0" w:color="auto"/>
        <w:left w:val="none" w:sz="0" w:space="0" w:color="auto"/>
        <w:bottom w:val="none" w:sz="0" w:space="0" w:color="auto"/>
        <w:right w:val="none" w:sz="0" w:space="0" w:color="auto"/>
      </w:divBdr>
    </w:div>
    <w:div w:id="1852988992">
      <w:bodyDiv w:val="1"/>
      <w:marLeft w:val="0"/>
      <w:marRight w:val="0"/>
      <w:marTop w:val="0"/>
      <w:marBottom w:val="0"/>
      <w:divBdr>
        <w:top w:val="none" w:sz="0" w:space="0" w:color="auto"/>
        <w:left w:val="none" w:sz="0" w:space="0" w:color="auto"/>
        <w:bottom w:val="none" w:sz="0" w:space="0" w:color="auto"/>
        <w:right w:val="none" w:sz="0" w:space="0" w:color="auto"/>
      </w:divBdr>
    </w:div>
    <w:div w:id="1864712252">
      <w:bodyDiv w:val="1"/>
      <w:marLeft w:val="0"/>
      <w:marRight w:val="0"/>
      <w:marTop w:val="0"/>
      <w:marBottom w:val="0"/>
      <w:divBdr>
        <w:top w:val="none" w:sz="0" w:space="0" w:color="auto"/>
        <w:left w:val="none" w:sz="0" w:space="0" w:color="auto"/>
        <w:bottom w:val="none" w:sz="0" w:space="0" w:color="auto"/>
        <w:right w:val="none" w:sz="0" w:space="0" w:color="auto"/>
      </w:divBdr>
    </w:div>
    <w:div w:id="1874271431">
      <w:bodyDiv w:val="1"/>
      <w:marLeft w:val="0"/>
      <w:marRight w:val="0"/>
      <w:marTop w:val="0"/>
      <w:marBottom w:val="0"/>
      <w:divBdr>
        <w:top w:val="none" w:sz="0" w:space="0" w:color="auto"/>
        <w:left w:val="none" w:sz="0" w:space="0" w:color="auto"/>
        <w:bottom w:val="none" w:sz="0" w:space="0" w:color="auto"/>
        <w:right w:val="none" w:sz="0" w:space="0" w:color="auto"/>
      </w:divBdr>
    </w:div>
    <w:div w:id="1881939165">
      <w:bodyDiv w:val="1"/>
      <w:marLeft w:val="0"/>
      <w:marRight w:val="0"/>
      <w:marTop w:val="0"/>
      <w:marBottom w:val="0"/>
      <w:divBdr>
        <w:top w:val="none" w:sz="0" w:space="0" w:color="auto"/>
        <w:left w:val="none" w:sz="0" w:space="0" w:color="auto"/>
        <w:bottom w:val="none" w:sz="0" w:space="0" w:color="auto"/>
        <w:right w:val="none" w:sz="0" w:space="0" w:color="auto"/>
      </w:divBdr>
    </w:div>
    <w:div w:id="1884294816">
      <w:bodyDiv w:val="1"/>
      <w:marLeft w:val="0"/>
      <w:marRight w:val="0"/>
      <w:marTop w:val="0"/>
      <w:marBottom w:val="0"/>
      <w:divBdr>
        <w:top w:val="none" w:sz="0" w:space="0" w:color="auto"/>
        <w:left w:val="none" w:sz="0" w:space="0" w:color="auto"/>
        <w:bottom w:val="none" w:sz="0" w:space="0" w:color="auto"/>
        <w:right w:val="none" w:sz="0" w:space="0" w:color="auto"/>
      </w:divBdr>
    </w:div>
    <w:div w:id="1900438070">
      <w:bodyDiv w:val="1"/>
      <w:marLeft w:val="0"/>
      <w:marRight w:val="0"/>
      <w:marTop w:val="0"/>
      <w:marBottom w:val="0"/>
      <w:divBdr>
        <w:top w:val="none" w:sz="0" w:space="0" w:color="auto"/>
        <w:left w:val="none" w:sz="0" w:space="0" w:color="auto"/>
        <w:bottom w:val="none" w:sz="0" w:space="0" w:color="auto"/>
        <w:right w:val="none" w:sz="0" w:space="0" w:color="auto"/>
      </w:divBdr>
    </w:div>
    <w:div w:id="1968123689">
      <w:bodyDiv w:val="1"/>
      <w:marLeft w:val="0"/>
      <w:marRight w:val="0"/>
      <w:marTop w:val="0"/>
      <w:marBottom w:val="0"/>
      <w:divBdr>
        <w:top w:val="none" w:sz="0" w:space="0" w:color="auto"/>
        <w:left w:val="none" w:sz="0" w:space="0" w:color="auto"/>
        <w:bottom w:val="none" w:sz="0" w:space="0" w:color="auto"/>
        <w:right w:val="none" w:sz="0" w:space="0" w:color="auto"/>
      </w:divBdr>
    </w:div>
    <w:div w:id="2027098648">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0731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ova@mukyj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A465-C1BB-44A6-99C8-7F8AD518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Pages>
  <Words>8587</Words>
  <Characters>50668</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Libuše Hájková</cp:lastModifiedBy>
  <cp:revision>78</cp:revision>
  <cp:lastPrinted>2025-06-09T05:07:00Z</cp:lastPrinted>
  <dcterms:created xsi:type="dcterms:W3CDTF">2025-07-25T06:19:00Z</dcterms:created>
  <dcterms:modified xsi:type="dcterms:W3CDTF">2025-09-02T10:39:00Z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