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23" w:rsidRDefault="00541B23" w:rsidP="00541B23">
      <w:pPr>
        <w:pStyle w:val="Nadpis1"/>
        <w:numPr>
          <w:ilvl w:val="0"/>
          <w:numId w:val="16"/>
        </w:numPr>
        <w:jc w:val="center"/>
      </w:pPr>
      <w:r>
        <w:rPr>
          <w:color w:val="FF0000"/>
        </w:rPr>
        <w:t>Anonymizováno dle zákona č. 101/2000 Sb. o ochraně osobních údajů</w:t>
      </w:r>
    </w:p>
    <w:p w:rsidR="00C77E3C" w:rsidRDefault="0032592A">
      <w:pPr>
        <w:pStyle w:val="Nadpis1"/>
        <w:numPr>
          <w:ilvl w:val="0"/>
          <w:numId w:val="2"/>
        </w:numPr>
        <w:jc w:val="center"/>
      </w:pPr>
      <w:r>
        <w:t>Město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 Á P I S</w:t>
      </w:r>
    </w:p>
    <w:p w:rsidR="00C77E3C" w:rsidRDefault="00EE3649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ze 48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22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května</w:t>
      </w:r>
      <w:r w:rsidR="00810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E55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77E3C" w:rsidRDefault="00C77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3D3E79" w:rsidRDefault="003D3E79">
      <w:pPr>
        <w:pStyle w:val="Zkladntext"/>
        <w:spacing w:before="0" w:after="0"/>
        <w:rPr>
          <w:color w:val="000000" w:themeColor="text1"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8A37C2">
        <w:rPr>
          <w:rFonts w:ascii="Times New Roman" w:hAnsi="Times New Roman" w:cs="Times New Roman"/>
          <w:color w:val="000000" w:themeColor="text1"/>
          <w:sz w:val="24"/>
          <w:szCs w:val="24"/>
        </w:rPr>
        <w:t>Kyjova ze dne 22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5. 2024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8A37C2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CE55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C77E3C" w:rsidRDefault="008A37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48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6C2CE5" w:rsidRDefault="006C2CE5" w:rsidP="00E5548D">
      <w:pPr>
        <w:pStyle w:val="Zkladntext"/>
        <w:rPr>
          <w:b/>
        </w:rPr>
      </w:pPr>
    </w:p>
    <w:p w:rsidR="00370C6C" w:rsidRPr="00527738" w:rsidRDefault="00370C6C" w:rsidP="00370C6C">
      <w:pPr>
        <w:pStyle w:val="Zkladntext"/>
        <w:rPr>
          <w:b/>
          <w:bCs/>
          <w:szCs w:val="24"/>
        </w:rPr>
      </w:pPr>
      <w:r w:rsidRPr="00527738">
        <w:rPr>
          <w:b/>
          <w:bCs/>
          <w:szCs w:val="24"/>
        </w:rPr>
        <w:t xml:space="preserve">1. </w:t>
      </w:r>
      <w:r w:rsidR="008A37C2">
        <w:rPr>
          <w:b/>
          <w:bCs/>
          <w:szCs w:val="24"/>
          <w:u w:val="single"/>
        </w:rPr>
        <w:t>Kontrola úkolů</w:t>
      </w:r>
      <w:r w:rsidRPr="00527738">
        <w:rPr>
          <w:b/>
          <w:bCs/>
          <w:szCs w:val="24"/>
        </w:rPr>
        <w:t xml:space="preserve"> </w:t>
      </w:r>
    </w:p>
    <w:p w:rsidR="008A37C2" w:rsidRDefault="008A37C2" w:rsidP="008A37C2">
      <w:pPr>
        <w:pStyle w:val="Zkladntext"/>
      </w:pPr>
      <w:r w:rsidRPr="001169BB">
        <w:t>Rada města Kyjova, v souladu s § 102 odst. 3 zákona č. 128/2000 Sb., o obcích (obecní zřízení), v platném znění, vzala zprávu o plnění úkolů uložených radou města Kyjova na vědomí.</w:t>
      </w:r>
    </w:p>
    <w:p w:rsidR="006654EB" w:rsidRDefault="006654EB" w:rsidP="008A37C2">
      <w:pPr>
        <w:pStyle w:val="Zkladntext"/>
      </w:pPr>
    </w:p>
    <w:p w:rsidR="008A37C2" w:rsidRDefault="008A37C2" w:rsidP="008A37C2">
      <w:pPr>
        <w:pStyle w:val="Zkladntext"/>
        <w:rPr>
          <w:b/>
          <w:bCs/>
          <w:szCs w:val="24"/>
          <w:u w:val="single"/>
        </w:rPr>
      </w:pPr>
      <w:r w:rsidRPr="008A37C2">
        <w:rPr>
          <w:b/>
          <w:bCs/>
          <w:szCs w:val="24"/>
        </w:rPr>
        <w:t xml:space="preserve">2. </w:t>
      </w:r>
      <w:r w:rsidRPr="008A37C2">
        <w:rPr>
          <w:b/>
          <w:bCs/>
          <w:szCs w:val="24"/>
          <w:u w:val="single"/>
        </w:rPr>
        <w:t>Příprava zastupitelstva</w:t>
      </w: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szCs w:val="24"/>
        </w:rPr>
        <w:t xml:space="preserve">2.1   </w:t>
      </w:r>
      <w:r>
        <w:rPr>
          <w:b/>
          <w:bCs/>
          <w:color w:val="000000" w:themeColor="text1"/>
          <w:szCs w:val="24"/>
        </w:rPr>
        <w:t>Revize obecně závazných vyhlášek</w:t>
      </w:r>
    </w:p>
    <w:p w:rsidR="006F7650" w:rsidRDefault="006F7650" w:rsidP="006F765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F7650" w:rsidRPr="000A063C" w:rsidRDefault="006F7650" w:rsidP="006F76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6F7650" w:rsidRDefault="006F7650" w:rsidP="006F76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F7650" w:rsidRPr="006F7650" w:rsidRDefault="006F7650" w:rsidP="009566C2">
      <w:pPr>
        <w:pStyle w:val="Normlnweb"/>
        <w:numPr>
          <w:ilvl w:val="0"/>
          <w:numId w:val="8"/>
        </w:numPr>
        <w:shd w:val="clear" w:color="auto" w:fill="FFFFFF"/>
        <w:spacing w:beforeAutospacing="0" w:after="60" w:afterAutospacing="0" w:line="271" w:lineRule="auto"/>
        <w:ind w:left="284"/>
        <w:jc w:val="both"/>
        <w:rPr>
          <w:color w:val="000000" w:themeColor="text1"/>
          <w:lang w:eastAsia="en-US"/>
        </w:rPr>
      </w:pPr>
      <w:r w:rsidRPr="006F7650">
        <w:rPr>
          <w:color w:val="000000" w:themeColor="text1"/>
          <w:lang w:eastAsia="en-US"/>
        </w:rPr>
        <w:t>Rada města Kyjova, po projednání a v souladu s ustanovením § 102 odst. 1 zákona č. 128/2000 Sb., o obcích (obecní zřízení), ve znění pozdějších předpisů, doporučuje Zastupitelstvu města Kyjova přijmout následující usnesení:</w:t>
      </w:r>
    </w:p>
    <w:p w:rsidR="006F7650" w:rsidRPr="006F7650" w:rsidRDefault="006F7650" w:rsidP="006F7650">
      <w:pPr>
        <w:spacing w:after="60" w:line="271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Zastupitelstvo města Kyjova, po projednání a v souladu s ustanovením 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10 písm. d) a § 84 odst. 2 písm. h) zákona č. 128/2000 Sb., o obcích (obecní zřízení), ve znění pozdějších předpisů a § 1 odst. 1 zákona č. 553/1991 Sb., o obecní policii, ve znění pozdějších předpisů, </w:t>
      </w: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vydává Obecně závaznou vyhlášku města Kyjova o zřízení městské policie.</w:t>
      </w:r>
    </w:p>
    <w:p w:rsidR="006F7650" w:rsidRPr="006F7650" w:rsidRDefault="006F7650" w:rsidP="009566C2">
      <w:pPr>
        <w:pStyle w:val="Normlnweb"/>
        <w:numPr>
          <w:ilvl w:val="0"/>
          <w:numId w:val="8"/>
        </w:numPr>
        <w:shd w:val="clear" w:color="auto" w:fill="FFFFFF"/>
        <w:spacing w:beforeAutospacing="0" w:after="60" w:afterAutospacing="0" w:line="271" w:lineRule="auto"/>
        <w:ind w:left="284"/>
        <w:jc w:val="both"/>
        <w:rPr>
          <w:color w:val="000000" w:themeColor="text1"/>
          <w:lang w:eastAsia="en-US"/>
        </w:rPr>
      </w:pPr>
      <w:r w:rsidRPr="006F7650">
        <w:rPr>
          <w:color w:val="000000" w:themeColor="text1"/>
          <w:lang w:eastAsia="en-US"/>
        </w:rPr>
        <w:t>Rada města Kyjova, po projednání a v souladu s ustanovením § 102 odst. 1 zákona č. 128/2000 Sb., o obcích (obecní zřízení), ve znění pozdějších předpisů, doporučuje Zastupitelstvu města Kyjova přijmout následující usnesení:</w:t>
      </w:r>
    </w:p>
    <w:p w:rsidR="006F7650" w:rsidRPr="006F7650" w:rsidRDefault="006F7650" w:rsidP="006F7650">
      <w:pPr>
        <w:spacing w:after="60" w:line="271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Zastupitelstvo města Kyjova po projednání a v souladu s ustanovením 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t>§ 10 písm. b) a § 84 odst. 2 písm. h) zákona č. 128/2000 Sb., o obcích (obecní zřízení), ve znění pozdějších předpisů</w:t>
      </w: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vydává Obecně závaznou vyhlášku města Kyjova o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6F7650" w:rsidRPr="006F7650" w:rsidRDefault="006F7650" w:rsidP="009566C2">
      <w:pPr>
        <w:pStyle w:val="Normlnweb"/>
        <w:numPr>
          <w:ilvl w:val="0"/>
          <w:numId w:val="8"/>
        </w:numPr>
        <w:shd w:val="clear" w:color="auto" w:fill="FFFFFF"/>
        <w:spacing w:beforeAutospacing="0" w:after="60" w:afterAutospacing="0" w:line="271" w:lineRule="auto"/>
        <w:ind w:left="284"/>
        <w:jc w:val="both"/>
        <w:rPr>
          <w:color w:val="000000" w:themeColor="text1"/>
          <w:lang w:eastAsia="en-US"/>
        </w:rPr>
      </w:pPr>
      <w:r w:rsidRPr="006F7650">
        <w:rPr>
          <w:color w:val="000000" w:themeColor="text1"/>
          <w:lang w:eastAsia="en-US"/>
        </w:rPr>
        <w:t>Rada města Kyjova, po projednání a v souladu s ustanovením § 102 odst. 1 zákona č. 128/2000 Sb., o obcích (obecní zřízení), ve znění pozdějších předpisů, doporučuje Zastupitelstvu města Kyjova přijmout následující usnesení:</w:t>
      </w:r>
    </w:p>
    <w:p w:rsidR="006F7650" w:rsidRPr="006F7650" w:rsidRDefault="006F7650" w:rsidP="006F7650">
      <w:pPr>
        <w:spacing w:after="60" w:line="271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Zastupitelstvo města Kyjova po projednání a v souladu s ustanovením 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10 písm. d) a § 84 odst. 2 písm. h) zákona č. 128/2000 Sb., o obcích (obecní zřízení), ve znění pozdějších předpisů a § 29 odst. 1 písm. o) bod 1 zákona č. 133/1985 Sb., o požární ochraně, ve znění 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pozdějších předpisů</w:t>
      </w: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vydává Obecně závaznou vyhlášku města Kyjova Požární řád města Kyjova.</w:t>
      </w:r>
    </w:p>
    <w:p w:rsidR="006F7650" w:rsidRPr="006F7650" w:rsidRDefault="006F7650" w:rsidP="009566C2">
      <w:pPr>
        <w:pStyle w:val="Normlnweb"/>
        <w:numPr>
          <w:ilvl w:val="0"/>
          <w:numId w:val="8"/>
        </w:numPr>
        <w:shd w:val="clear" w:color="auto" w:fill="FFFFFF"/>
        <w:spacing w:beforeAutospacing="0" w:after="60" w:afterAutospacing="0" w:line="271" w:lineRule="auto"/>
        <w:ind w:left="284"/>
        <w:jc w:val="both"/>
        <w:rPr>
          <w:color w:val="000000" w:themeColor="text1"/>
          <w:lang w:eastAsia="en-US"/>
        </w:rPr>
      </w:pPr>
      <w:r w:rsidRPr="006F7650">
        <w:rPr>
          <w:color w:val="000000" w:themeColor="text1"/>
          <w:lang w:eastAsia="en-US"/>
        </w:rPr>
        <w:t>Rada města Kyjova, po projednání a v souladu s ustanovením § 102 odst. 1 zákona č. 128/2000 Sb., o obcích (obecní zřízení), ve znění pozdějších předpisů, doporučuje Zastupitelstvu města Kyjova přijmout následující usnesení:</w:t>
      </w:r>
    </w:p>
    <w:p w:rsidR="006F7650" w:rsidRPr="006F7650" w:rsidRDefault="006F7650" w:rsidP="006F7650">
      <w:pPr>
        <w:spacing w:after="60" w:line="271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Zastupitelstvo města Kyjova po projednání a v souladu s ustanovením 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t>§ 10 písm. a) a § 84 odst. 2 písm. h) zákona č. 128/2000 Sb., o obcích (obecní zřízení), ve znění pozdějších předpisů</w:t>
      </w: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vydává Obecně závaznou vyhlášku města Kyjova o regulaci provozní doby hostinských provozoven.</w:t>
      </w:r>
    </w:p>
    <w:p w:rsidR="006F7650" w:rsidRPr="006F7650" w:rsidRDefault="006F7650" w:rsidP="009566C2">
      <w:pPr>
        <w:pStyle w:val="Normlnweb"/>
        <w:numPr>
          <w:ilvl w:val="0"/>
          <w:numId w:val="8"/>
        </w:numPr>
        <w:shd w:val="clear" w:color="auto" w:fill="FFFFFF"/>
        <w:spacing w:beforeAutospacing="0" w:after="60" w:afterAutospacing="0" w:line="271" w:lineRule="auto"/>
        <w:ind w:left="284"/>
        <w:jc w:val="both"/>
        <w:rPr>
          <w:color w:val="000000" w:themeColor="text1"/>
          <w:lang w:eastAsia="en-US"/>
        </w:rPr>
      </w:pPr>
      <w:r w:rsidRPr="006F7650">
        <w:rPr>
          <w:color w:val="000000" w:themeColor="text1"/>
          <w:lang w:eastAsia="en-US"/>
        </w:rPr>
        <w:t>Rada města Kyjova, po projednání a v souladu s ustanovením § 102 odst. 1 zákona č. 128/2000 Sb., o obcích (obecní zřízení), ve znění pozdějších předpisů, doporučuje Zastupitelstvu města Kyjova přijmout následující usnesení:</w:t>
      </w:r>
    </w:p>
    <w:p w:rsidR="006F7650" w:rsidRPr="006F7650" w:rsidRDefault="006F7650" w:rsidP="006F7650">
      <w:pPr>
        <w:pStyle w:val="Nadpis9"/>
        <w:ind w:left="284"/>
        <w:rPr>
          <w:rFonts w:eastAsiaTheme="minorHAnsi"/>
          <w:color w:val="000000" w:themeColor="text1"/>
          <w:lang w:eastAsia="en-US"/>
        </w:rPr>
      </w:pPr>
      <w:r w:rsidRPr="006F7650">
        <w:rPr>
          <w:rFonts w:eastAsiaTheme="minorHAnsi"/>
          <w:i w:val="0"/>
          <w:iCs w:val="0"/>
          <w:color w:val="000000" w:themeColor="text1"/>
          <w:lang w:eastAsia="en-US"/>
        </w:rPr>
        <w:t>Zastupitelstvo města Kyjova po projednání a v souladu s ustanovením § 10 písm. d) a § 84 odst. 2 písm. h) zákona č. 128/2000 Sb., o obcích (obecní zřízení), ve znění pozdějších předpisů a § 24 odst. 2 zákona č. 246/1992 Sb., na ochranu zvířat proti týrání, ve znění pozdějších předpisů, vydává Obecně závaznou vyhlášku města Kyjova, kterou se stanovují pravidla pro pohyb psů na veřejném prostranství ve městě Kyjově a vymezují prostory pro volné pobíhání psů.</w:t>
      </w:r>
    </w:p>
    <w:p w:rsidR="006F7650" w:rsidRPr="006F7650" w:rsidRDefault="006F7650" w:rsidP="009566C2">
      <w:pPr>
        <w:pStyle w:val="Normlnweb"/>
        <w:numPr>
          <w:ilvl w:val="0"/>
          <w:numId w:val="8"/>
        </w:numPr>
        <w:shd w:val="clear" w:color="auto" w:fill="FFFFFF"/>
        <w:spacing w:beforeAutospacing="0" w:after="60" w:afterAutospacing="0" w:line="271" w:lineRule="auto"/>
        <w:ind w:left="284"/>
        <w:jc w:val="both"/>
        <w:rPr>
          <w:color w:val="000000" w:themeColor="text1"/>
          <w:lang w:eastAsia="en-US"/>
        </w:rPr>
      </w:pPr>
      <w:r w:rsidRPr="006F7650">
        <w:rPr>
          <w:color w:val="000000" w:themeColor="text1"/>
          <w:lang w:eastAsia="en-US"/>
        </w:rPr>
        <w:t>Rada města Kyjova, po projednání a v souladu s ustanovením § 102 odst. 1 zákona č. 128/2000 Sb., o obcích (obecní zřízení), ve znění pozdějších předpisů, doporučuje Zastupitelstvu města Kyjova přijmout následující usnesení:</w:t>
      </w:r>
    </w:p>
    <w:p w:rsidR="006F7650" w:rsidRPr="006F7650" w:rsidRDefault="006F7650" w:rsidP="006F7650">
      <w:pPr>
        <w:spacing w:after="60" w:line="271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Zastupitelstvo města Kyjova po projednání a v souladu s ustanovením 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t>§ 10 písm. d) a § 84 odst. 2 písm. h) zákona č. 128/2000 Sb., o obcích (obecní zřízení), ve znění pozdějších předpisů a § 59 odst. 4 zákona č. 541/2020 Sb., o odpadech</w:t>
      </w: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ve znění pozdějších předpisů, vydává Obecně závaznou vyhlášku města Kyjova </w:t>
      </w:r>
      <w:r w:rsidRPr="006F7650">
        <w:rPr>
          <w:rFonts w:ascii="Times New Roman" w:hAnsi="Times New Roman" w:cs="Times New Roman"/>
          <w:color w:val="000000" w:themeColor="text1"/>
          <w:sz w:val="24"/>
          <w:szCs w:val="24"/>
        </w:rPr>
        <w:t>o stanovení obecního systému odpadového hospodářství</w:t>
      </w:r>
      <w:r w:rsidRPr="006F7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6F7650" w:rsidRDefault="006F7650" w:rsidP="008A37C2">
      <w:pPr>
        <w:pStyle w:val="Zkladntext"/>
        <w:rPr>
          <w:b/>
          <w:bCs/>
          <w:color w:val="000000" w:themeColor="text1"/>
          <w:szCs w:val="24"/>
        </w:rPr>
      </w:pP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2.2   Lesy města Kyjova s.r.o. - změna zakladatelské listiny</w:t>
      </w:r>
    </w:p>
    <w:p w:rsidR="00B9476B" w:rsidRDefault="00B9476B" w:rsidP="00B9476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9476B" w:rsidRDefault="00B9476B" w:rsidP="00B947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B9476B" w:rsidRPr="00B54C65" w:rsidRDefault="00B9476B" w:rsidP="00B947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B9476B" w:rsidRPr="00B9476B" w:rsidRDefault="00B9476B" w:rsidP="00B9476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76B">
        <w:rPr>
          <w:rFonts w:ascii="Times New Roman" w:hAnsi="Times New Roman" w:cs="Times New Roman"/>
          <w:color w:val="000000" w:themeColor="text1"/>
          <w:sz w:val="24"/>
          <w:szCs w:val="24"/>
        </w:rPr>
        <w:t>v souladu s ustanovením § 102 odst. 1 zákona č. 128/2000 Sb., o obcích, ve znění pozdějších předpisů, doporučuje Zastupitelstvu města Kyjova přijmout následující usnesení:</w:t>
      </w:r>
    </w:p>
    <w:p w:rsidR="00B9476B" w:rsidRPr="00B9476B" w:rsidRDefault="00B9476B" w:rsidP="00B9476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Kyjova, po projednání a v souladu s ustanovením § 84 odst. 2 písm. e)  zákona č. 128/2000 Sb., o obcích (obecní zřízení), ve znění pozdějších předpisů, rozhodlo </w:t>
      </w:r>
    </w:p>
    <w:p w:rsidR="00B9476B" w:rsidRPr="00B9476B" w:rsidRDefault="00B9476B" w:rsidP="009566C2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76B">
        <w:rPr>
          <w:rFonts w:ascii="Times New Roman" w:hAnsi="Times New Roman" w:cs="Times New Roman"/>
          <w:color w:val="000000" w:themeColor="text1"/>
          <w:sz w:val="24"/>
          <w:szCs w:val="24"/>
        </w:rPr>
        <w:t>o změně zakladatelské listiny společnosti Lesy města Kyjova, s.r.o., IČ 29317631, se sídlem Masarykovo náměstí 30/1, 697 01 Kyjov, a to v čl. V jejího dosavadního znění, týkající se</w:t>
      </w:r>
    </w:p>
    <w:p w:rsidR="00B9476B" w:rsidRPr="00B9476B" w:rsidRDefault="00B9476B" w:rsidP="00B9476B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změny počtu jednatelů z aktuálních 2 jednatelů na 1 jednatele, </w:t>
      </w:r>
    </w:p>
    <w:p w:rsidR="00B9476B" w:rsidRPr="00B9476B" w:rsidRDefault="00B9476B" w:rsidP="00B9476B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změny způsobu jednání, kdy jednatel bude za společnost jednat samostatně, </w:t>
      </w:r>
    </w:p>
    <w:p w:rsidR="00B9476B" w:rsidRPr="00B9476B" w:rsidRDefault="00B9476B" w:rsidP="00B9476B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76B">
        <w:rPr>
          <w:rFonts w:ascii="Times New Roman" w:hAnsi="Times New Roman" w:cs="Times New Roman"/>
          <w:color w:val="000000" w:themeColor="text1"/>
          <w:sz w:val="24"/>
          <w:szCs w:val="24"/>
        </w:rPr>
        <w:t>c) změny počtu členů dozorčí rady společnosti z aktuálních 5 členů na 3 členy;</w:t>
      </w:r>
    </w:p>
    <w:p w:rsidR="00B9476B" w:rsidRPr="00B9476B" w:rsidRDefault="00B9476B" w:rsidP="009566C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76B">
        <w:rPr>
          <w:rFonts w:ascii="Times New Roman" w:hAnsi="Times New Roman" w:cs="Times New Roman"/>
          <w:color w:val="000000" w:themeColor="text1"/>
          <w:sz w:val="24"/>
          <w:szCs w:val="24"/>
        </w:rPr>
        <w:t>o schválení nového úplného znění zakladatelské listiny společnosti Lesy města Kyjova s.r.o., IČ 29317631, se sídlem Masarykovo náměstí 30/1, 697 01 Kyjov, včetně změn dle rozhodnutí uvedeného shora.</w:t>
      </w:r>
    </w:p>
    <w:p w:rsidR="00B9476B" w:rsidRDefault="00B9476B" w:rsidP="008A37C2">
      <w:pPr>
        <w:pStyle w:val="Zkladntext"/>
        <w:rPr>
          <w:b/>
          <w:bCs/>
          <w:color w:val="000000" w:themeColor="text1"/>
          <w:szCs w:val="24"/>
        </w:rPr>
      </w:pP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2.3   Poskytnutí finančního daru - Kyjovské Slovácko v </w:t>
      </w:r>
      <w:proofErr w:type="gramStart"/>
      <w:r>
        <w:rPr>
          <w:b/>
          <w:bCs/>
          <w:color w:val="000000" w:themeColor="text1"/>
          <w:szCs w:val="24"/>
        </w:rPr>
        <w:t>pohybu, z.s.</w:t>
      </w:r>
      <w:proofErr w:type="gramEnd"/>
    </w:p>
    <w:p w:rsidR="00AA75BF" w:rsidRDefault="00AA75BF" w:rsidP="00AA75B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A75BF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AA75BF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A75BF" w:rsidRPr="00AA75BF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5BF">
        <w:rPr>
          <w:rFonts w:ascii="Times New Roman" w:hAnsi="Times New Roman" w:cs="Times New Roman"/>
          <w:color w:val="000000" w:themeColor="text1"/>
          <w:sz w:val="24"/>
          <w:szCs w:val="24"/>
        </w:rPr>
        <w:t>v souladu s ustanovením § 102 odst. 1 zákona č. 128/2000 Sb., o obcích (obecní zřízení), ve znění pozdějších předpisů, doporučuje Zastupitelstvu města Kyjova přijmout následující usnesení:</w:t>
      </w:r>
    </w:p>
    <w:p w:rsidR="009566C2" w:rsidRPr="00CB36A2" w:rsidRDefault="00AA75BF" w:rsidP="00CB36A2">
      <w:pPr>
        <w:pStyle w:val="Normlnweb"/>
        <w:shd w:val="clear" w:color="auto" w:fill="FFFFFF"/>
        <w:spacing w:after="0"/>
        <w:jc w:val="both"/>
        <w:rPr>
          <w:color w:val="000000" w:themeColor="text1"/>
          <w:lang w:eastAsia="en-US"/>
        </w:rPr>
      </w:pPr>
      <w:r w:rsidRPr="00AA75BF">
        <w:rPr>
          <w:color w:val="000000" w:themeColor="text1"/>
          <w:lang w:eastAsia="en-US"/>
        </w:rPr>
        <w:t xml:space="preserve">Zastupitelstvo města Kyjova, pro projednání a v souladu s ustanovením § 85 písm. b) zákona č. 128/2000 Sb., o obcích (obecní zřízení), ve znění pozdějších předpisů, rozhodlo o poskytnutí finančního daru ve výši 215.240,- Kč pro Kyjovské Slovácko v pohybu, z. </w:t>
      </w:r>
      <w:proofErr w:type="gramStart"/>
      <w:r w:rsidRPr="00AA75BF">
        <w:rPr>
          <w:color w:val="000000" w:themeColor="text1"/>
          <w:lang w:eastAsia="en-US"/>
        </w:rPr>
        <w:t>s.</w:t>
      </w:r>
      <w:proofErr w:type="gramEnd"/>
      <w:r w:rsidRPr="00AA75BF">
        <w:rPr>
          <w:color w:val="000000" w:themeColor="text1"/>
          <w:lang w:eastAsia="en-US"/>
        </w:rPr>
        <w:t>, IČO: 26659778, se sídlem Masarykovo náměstí 13/14, 697 01 Kyjov, a o uzavření darovací smlouvy v uvedených intencích. Dar je poskytován pro účely podpory činnosti MAS.</w:t>
      </w: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2.4   Smlouva o vypořádání závazků - darovací smlouva (nezveřejnění v registru smluv)</w:t>
      </w:r>
    </w:p>
    <w:p w:rsidR="00AA75BF" w:rsidRDefault="00AA75BF" w:rsidP="00AA75B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A75BF" w:rsidRPr="000A063C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AA75BF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B61720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A75BF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5BF">
        <w:rPr>
          <w:rFonts w:ascii="Times New Roman" w:hAnsi="Times New Roman" w:cs="Times New Roman"/>
          <w:color w:val="000000" w:themeColor="text1"/>
          <w:sz w:val="24"/>
          <w:szCs w:val="24"/>
        </w:rPr>
        <w:t>v souladu s ustanovením § 102 odst. 1 zákona č. 128/2000 Sb., o obcích (obecní zřízení), ve znění pozdějších předpisů, doporučuje Zastupitelstvu města Kyjova přijmout následující usnesení:</w:t>
      </w:r>
    </w:p>
    <w:p w:rsidR="00AA75BF" w:rsidRPr="00AA75BF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5BF" w:rsidRPr="00AA75BF" w:rsidRDefault="00AA75BF" w:rsidP="00AA7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Kyjova, pro projednání a v souladu s ustanovením § 85 písm. b) zákona č. 128/2000 Sb., o obcích (obecní zřízení), ve znění pozdějších předpisů, rozhodlo o uzavření Smlouvy o vypořádání závazků k Darovací smlouvě ze dne 3. 10. 2023 mezi městem Kyjovem, IČ: 00285030, se sídlem Masarykovo náměstí 30, 697 01 Kyjov, jako dárcem, a Spolkem rodičů při SŠP Kyjov, IČ: 70436614, se sídlem Havlíčkova 1223/17, 697 01 Kyjov, jako obdarovaným. Důvodem uzavření smlouvy o vypořádání závazků je nezveřejnění darovací smlouvy v registru smluv.  </w:t>
      </w:r>
    </w:p>
    <w:p w:rsidR="00AA75BF" w:rsidRDefault="00AA75BF" w:rsidP="008A37C2">
      <w:pPr>
        <w:pStyle w:val="Zkladntext"/>
        <w:rPr>
          <w:b/>
          <w:bCs/>
          <w:color w:val="000000" w:themeColor="text1"/>
          <w:szCs w:val="24"/>
        </w:rPr>
      </w:pPr>
    </w:p>
    <w:p w:rsidR="003E3C88" w:rsidRPr="00CB7C85" w:rsidRDefault="008A37C2" w:rsidP="00CB7C85">
      <w:pPr>
        <w:pStyle w:val="Zkladntext"/>
        <w:rPr>
          <w:b/>
          <w:bCs/>
          <w:color w:val="000000" w:themeColor="text1"/>
          <w:szCs w:val="24"/>
        </w:rPr>
      </w:pPr>
      <w:r w:rsidRPr="00237A80">
        <w:rPr>
          <w:b/>
          <w:bCs/>
          <w:color w:val="000000" w:themeColor="text1"/>
          <w:szCs w:val="24"/>
        </w:rPr>
        <w:t>2.5   Realizace projektu Kyjovské karty - platforma Aktivní město</w:t>
      </w:r>
    </w:p>
    <w:p w:rsidR="0048696F" w:rsidRDefault="0048696F" w:rsidP="0048696F">
      <w:pPr>
        <w:pStyle w:val="Zkladntext"/>
        <w:spacing w:before="0" w:after="0"/>
        <w:rPr>
          <w:color w:val="000000"/>
        </w:rPr>
      </w:pPr>
      <w:r>
        <w:rPr>
          <w:color w:val="000000"/>
        </w:rPr>
        <w:t>Usnesení</w:t>
      </w:r>
    </w:p>
    <w:p w:rsidR="0048696F" w:rsidRDefault="0048696F" w:rsidP="004869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Rady města Kyjova ze dne 22. 5. 2024 č. 48/6</w:t>
      </w:r>
    </w:p>
    <w:p w:rsidR="0048696F" w:rsidRDefault="0048696F" w:rsidP="004869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Kyjova po projednání (6,0,0)</w:t>
      </w:r>
    </w:p>
    <w:p w:rsidR="0048696F" w:rsidRDefault="0048696F" w:rsidP="0048696F">
      <w:pPr>
        <w:pStyle w:val="Nadpis2"/>
        <w:numPr>
          <w:ilvl w:val="1"/>
          <w:numId w:val="14"/>
        </w:numPr>
        <w:suppressAutoHyphens w:val="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v souladu s ustanovením § 102 odst. 1 zákona č. 128/2000 Sb., o obcích (obecní zřízení), ve znění pozdějších předpisů, doporučuje Zastupitelstvu města Kyjova přijmout následující usnesení:</w:t>
      </w:r>
    </w:p>
    <w:p w:rsidR="0048696F" w:rsidRDefault="0048696F" w:rsidP="0048696F">
      <w:pPr>
        <w:pStyle w:val="Nadpis2"/>
        <w:numPr>
          <w:ilvl w:val="1"/>
          <w:numId w:val="13"/>
        </w:numPr>
        <w:suppressAutoHyphens w:val="0"/>
        <w:spacing w:line="264" w:lineRule="auto"/>
        <w:jc w:val="both"/>
        <w:rPr>
          <w:b w:val="0"/>
          <w:bCs/>
          <w:sz w:val="24"/>
          <w:szCs w:val="24"/>
          <w:lang w:eastAsia="cs-CZ"/>
        </w:rPr>
      </w:pPr>
      <w:r>
        <w:rPr>
          <w:b w:val="0"/>
          <w:bCs/>
          <w:sz w:val="24"/>
          <w:szCs w:val="24"/>
        </w:rPr>
        <w:t>Zastupitelstvo města Kyjova, po projednání a v souladu s ustanovením § 84 odst. 1 a 4 zákona č. 128/2000 Sb., o obcích (obecní zřízení), ve znění pozdějších předpisů, rozhodlo o</w:t>
      </w:r>
    </w:p>
    <w:p w:rsidR="0048696F" w:rsidRDefault="0048696F" w:rsidP="0048696F">
      <w:pPr>
        <w:pStyle w:val="Nadpis2"/>
        <w:numPr>
          <w:ilvl w:val="0"/>
          <w:numId w:val="15"/>
        </w:numPr>
        <w:suppressAutoHyphens w:val="0"/>
        <w:spacing w:after="60" w:line="264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vyhrazení si pravomoci udělení výjimky z Pravidel pro zadávání veřejných zakázek (čl. 8 odst. 2), účinných od 14. 11. 2022, </w:t>
      </w:r>
      <w:r>
        <w:rPr>
          <w:b w:val="0"/>
          <w:bCs/>
          <w:color w:val="000000"/>
          <w:sz w:val="24"/>
          <w:szCs w:val="24"/>
        </w:rPr>
        <w:t xml:space="preserve">za účelem přímého zadání veřejné zakázky malého rozsahu s názvem „Kyjovská karta“ společnosti </w:t>
      </w:r>
      <w:r>
        <w:rPr>
          <w:b w:val="0"/>
          <w:bCs/>
          <w:sz w:val="24"/>
          <w:szCs w:val="24"/>
        </w:rPr>
        <w:t xml:space="preserve">Up Česká republika s.r.o., IČ: 62913671, se sídlem Zelený pruh 1560/99, 140 00 Praha 4, a o využití informačního </w:t>
      </w:r>
      <w:r>
        <w:rPr>
          <w:b w:val="0"/>
          <w:bCs/>
          <w:sz w:val="24"/>
          <w:szCs w:val="24"/>
        </w:rPr>
        <w:lastRenderedPageBreak/>
        <w:t xml:space="preserve">systému společnosti Aktivní město za účelem realizace a zajištění projektu Kyjovské karty v rozsahu dílčích projektů „Nový </w:t>
      </w:r>
      <w:proofErr w:type="spellStart"/>
      <w:r>
        <w:rPr>
          <w:b w:val="0"/>
          <w:bCs/>
          <w:sz w:val="24"/>
          <w:szCs w:val="24"/>
        </w:rPr>
        <w:t>Kyjovják</w:t>
      </w:r>
      <w:proofErr w:type="spellEnd"/>
      <w:r>
        <w:rPr>
          <w:b w:val="0"/>
          <w:bCs/>
          <w:sz w:val="24"/>
          <w:szCs w:val="24"/>
        </w:rPr>
        <w:t xml:space="preserve">“ a „Stávající </w:t>
      </w:r>
      <w:proofErr w:type="spellStart"/>
      <w:r>
        <w:rPr>
          <w:b w:val="0"/>
          <w:bCs/>
          <w:sz w:val="24"/>
          <w:szCs w:val="24"/>
        </w:rPr>
        <w:t>Kyjovják</w:t>
      </w:r>
      <w:proofErr w:type="spellEnd"/>
      <w:r>
        <w:rPr>
          <w:b w:val="0"/>
          <w:bCs/>
          <w:sz w:val="24"/>
          <w:szCs w:val="24"/>
        </w:rPr>
        <w:t xml:space="preserve">“; </w:t>
      </w:r>
    </w:p>
    <w:p w:rsidR="0048696F" w:rsidRDefault="0048696F" w:rsidP="0048696F">
      <w:pPr>
        <w:pStyle w:val="Nadpis2"/>
        <w:numPr>
          <w:ilvl w:val="0"/>
          <w:numId w:val="15"/>
        </w:numPr>
        <w:suppressAutoHyphens w:val="0"/>
        <w:spacing w:after="60" w:line="264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uzavření rámcové smlouvy o poskytnutí služeb mezi městem Kyjovem, IČ: 00285030, se sídlem Masarykovo náměstí 30, 697 01 Kyjov, jako objednatelem, a společností Up Česká republika s.r.o., IČ: 62913671, se sídlem Zelený pruh 1560/99, 140 00 Praha 4, jako dodavatelem. Předmětem rámcové smlouvy je vymezení spolupráce při realizaci využití informačního systému Aktivní město objednatelem pro distribuci příspěvků v rámci dílčích projektů specifikovaných jednotlivými dílčími smlouvami a využití služeb informačního systému objednatelem. Odměna dodavatele za implementaci modulu ověřování identity uživatelů systému nezbytného pro distribuci příspěvků činí jednorázově 54.000 Kč bez DPH a 4.500 Kč bez DPH/měsíc zapojení modulu do aktuálního dílčího projektu. Odměna za realizaci dílčích projektů bude sjednána jednotlivými dílčími smlouvami. Rámcová smlouva je uzavírána do 31. 12. 2034;</w:t>
      </w:r>
    </w:p>
    <w:p w:rsidR="0048696F" w:rsidRDefault="0048696F" w:rsidP="0048696F">
      <w:pPr>
        <w:pStyle w:val="Nadpis2"/>
        <w:numPr>
          <w:ilvl w:val="0"/>
          <w:numId w:val="15"/>
        </w:numPr>
        <w:suppressAutoHyphens w:val="0"/>
        <w:spacing w:after="60" w:line="264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uzavření dodatku č. 1 k rámcové smlouvě o poskytnutí služeb - dílčí smlouvy na projekt „Nový </w:t>
      </w:r>
      <w:proofErr w:type="spellStart"/>
      <w:r>
        <w:rPr>
          <w:b w:val="0"/>
          <w:bCs/>
          <w:sz w:val="24"/>
          <w:szCs w:val="24"/>
        </w:rPr>
        <w:t>Kyjovják</w:t>
      </w:r>
      <w:proofErr w:type="spellEnd"/>
      <w:r>
        <w:rPr>
          <w:b w:val="0"/>
          <w:bCs/>
          <w:sz w:val="24"/>
          <w:szCs w:val="24"/>
        </w:rPr>
        <w:t>“ mezi městem Kyjovem, IČ: 00285030, se sídlem Masarykovo náměstí 30, 697 01 Kyjov, jako objednatelem, a společností Up Česká republika s.r.o., IČ: 62913671, se sídlem Zelený pruh 1560/99, 140 00 Praha 4, jako dodavatelem. Předmětem dílčí smlouvy je spolupráce při realizaci uvedeného projektu v rozsahu:</w:t>
      </w:r>
    </w:p>
    <w:p w:rsidR="0048696F" w:rsidRDefault="0048696F" w:rsidP="0048696F">
      <w:pPr>
        <w:pStyle w:val="Nadpis2"/>
        <w:numPr>
          <w:ilvl w:val="1"/>
          <w:numId w:val="13"/>
        </w:numPr>
        <w:suppressAutoHyphens w:val="0"/>
        <w:spacing w:line="264" w:lineRule="auto"/>
        <w:ind w:left="78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alokovaná částka: 200.000 Kč</w:t>
      </w:r>
    </w:p>
    <w:p w:rsidR="0048696F" w:rsidRDefault="0048696F" w:rsidP="0048696F">
      <w:pPr>
        <w:pStyle w:val="Nadpis2"/>
        <w:numPr>
          <w:ilvl w:val="1"/>
          <w:numId w:val="13"/>
        </w:numPr>
        <w:suppressAutoHyphens w:val="0"/>
        <w:spacing w:line="264" w:lineRule="auto"/>
        <w:ind w:left="78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doba trvání realizace projektu: 1. 9. 2024 – 31. 12. 2025</w:t>
      </w:r>
    </w:p>
    <w:p w:rsidR="0048696F" w:rsidRDefault="0048696F" w:rsidP="0048696F">
      <w:pPr>
        <w:pStyle w:val="Nadpis2"/>
        <w:numPr>
          <w:ilvl w:val="1"/>
          <w:numId w:val="13"/>
        </w:numPr>
        <w:suppressAutoHyphens w:val="0"/>
        <w:spacing w:line="264" w:lineRule="auto"/>
        <w:ind w:left="78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 další dle předloženého znění dodatku č. 1 k rámcové smlouvě o poskytnutí služeb. Odměna dodavatele činí 7 % bez DPH z celkové skutečně realizované souhrnné hodnoty transakcí čerpaných z alokované částky;</w:t>
      </w:r>
    </w:p>
    <w:p w:rsidR="0048696F" w:rsidRDefault="0048696F" w:rsidP="0048696F">
      <w:pPr>
        <w:pStyle w:val="Nadpis2"/>
        <w:numPr>
          <w:ilvl w:val="0"/>
          <w:numId w:val="15"/>
        </w:numPr>
        <w:suppressAutoHyphens w:val="0"/>
        <w:spacing w:after="60" w:line="264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uzavření dodatku č. 2 k rámcové smlouvě o poskytnutí služeb - dílčí smlouvy na projekt „Stávající </w:t>
      </w:r>
      <w:proofErr w:type="spellStart"/>
      <w:r>
        <w:rPr>
          <w:b w:val="0"/>
          <w:bCs/>
          <w:sz w:val="24"/>
          <w:szCs w:val="24"/>
        </w:rPr>
        <w:t>Kyjovják</w:t>
      </w:r>
      <w:proofErr w:type="spellEnd"/>
      <w:r>
        <w:rPr>
          <w:b w:val="0"/>
          <w:bCs/>
          <w:sz w:val="24"/>
          <w:szCs w:val="24"/>
        </w:rPr>
        <w:t>“ mezi městem Kyjovem, IČ: 00285030, se sídlem Masarykovo náměstí 30, 697 01 Kyjov, jako objednatelem, a společností Up Česká republika s.r.o., IČ: 62913671, se sídlem Zelený pruh 1560/99, 140 00 Praha 4, jako dodavatelem. Předmětem dílčí smlouvy je spolupráce při realizaci uvedeného projektu v rozsahu:</w:t>
      </w:r>
    </w:p>
    <w:p w:rsidR="0048696F" w:rsidRDefault="0048696F" w:rsidP="0048696F">
      <w:pPr>
        <w:pStyle w:val="Nadpis2"/>
        <w:numPr>
          <w:ilvl w:val="1"/>
          <w:numId w:val="13"/>
        </w:numPr>
        <w:suppressAutoHyphens w:val="0"/>
        <w:spacing w:line="264" w:lineRule="auto"/>
        <w:ind w:left="78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alokovaná částka: 1.000.000 Kč</w:t>
      </w:r>
    </w:p>
    <w:p w:rsidR="0048696F" w:rsidRDefault="0048696F" w:rsidP="0048696F">
      <w:pPr>
        <w:pStyle w:val="Nadpis2"/>
        <w:numPr>
          <w:ilvl w:val="1"/>
          <w:numId w:val="13"/>
        </w:numPr>
        <w:suppressAutoHyphens w:val="0"/>
        <w:spacing w:line="264" w:lineRule="auto"/>
        <w:ind w:left="78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doba trvání realizace projektu: 1. 9. 2024 – 31. 12. 2024</w:t>
      </w:r>
    </w:p>
    <w:p w:rsidR="0048696F" w:rsidRDefault="0048696F" w:rsidP="0048696F">
      <w:pPr>
        <w:pStyle w:val="Nadpis2"/>
        <w:numPr>
          <w:ilvl w:val="1"/>
          <w:numId w:val="13"/>
        </w:numPr>
        <w:suppressAutoHyphens w:val="0"/>
        <w:spacing w:line="264" w:lineRule="auto"/>
        <w:ind w:left="78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 další dle předloženého znění dodatku č. 2 k rámcové smlouvě o poskytnutí služeb. Odměna dodavatele činí 7 % bez DPH z celkové skutečně realizované souhrnné hodnoty transakcí čerpaných z alokované částky.</w:t>
      </w:r>
    </w:p>
    <w:p w:rsidR="0048696F" w:rsidRPr="003E3C88" w:rsidRDefault="003E3C88" w:rsidP="003E3C88">
      <w:pPr>
        <w:pStyle w:val="Nadpis1"/>
        <w:numPr>
          <w:ilvl w:val="0"/>
          <w:numId w:val="13"/>
        </w:numPr>
        <w:rPr>
          <w:color w:val="000000" w:themeColor="text1"/>
          <w:szCs w:val="24"/>
        </w:rPr>
      </w:pPr>
      <w:r w:rsidRPr="003E3C88">
        <w:rPr>
          <w:color w:val="000000" w:themeColor="text1"/>
          <w:szCs w:val="24"/>
        </w:rPr>
        <w:t xml:space="preserve"> </w:t>
      </w: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2.6   Rozpočtová opatření roku 2024</w:t>
      </w:r>
    </w:p>
    <w:p w:rsidR="00AB0ACE" w:rsidRDefault="00AB0ACE" w:rsidP="00AB0AC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B0ACE" w:rsidRPr="000A063C" w:rsidRDefault="00AB0ACE" w:rsidP="00AB0A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E418E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AB0ACE" w:rsidRDefault="00AB0ACE" w:rsidP="00AB0A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E418EF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B0ACE" w:rsidRPr="00AB0ACE" w:rsidRDefault="00AB0ACE" w:rsidP="00AB0A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1 zákona 128/2000 Sb., o obcích v platném znění, doporučuje Zastupitelstvu města Kyjova  schválit rozpočtové opatření </w:t>
      </w:r>
    </w:p>
    <w:p w:rsidR="00AB0ACE" w:rsidRPr="00AB0ACE" w:rsidRDefault="00AB0ACE" w:rsidP="00AB0A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ACE">
        <w:rPr>
          <w:rFonts w:ascii="Times New Roman" w:hAnsi="Times New Roman" w:cs="Times New Roman"/>
          <w:color w:val="000000" w:themeColor="text1"/>
          <w:sz w:val="24"/>
          <w:szCs w:val="24"/>
        </w:rPr>
        <w:t>č. 416 - 422 r. 2024.</w:t>
      </w:r>
    </w:p>
    <w:p w:rsidR="0089277D" w:rsidRDefault="0089277D" w:rsidP="0089277D">
      <w:pPr>
        <w:pStyle w:val="Zkladntext"/>
        <w:spacing w:before="0" w:after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5D2761" w:rsidRDefault="005D2761" w:rsidP="0089277D">
      <w:pPr>
        <w:pStyle w:val="Zkladntext"/>
        <w:spacing w:before="0" w:after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89277D" w:rsidRDefault="0089277D" w:rsidP="0089277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9277D" w:rsidRPr="000A063C" w:rsidRDefault="0089277D" w:rsidP="0089277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E418E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89277D" w:rsidRDefault="0089277D" w:rsidP="0089277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</w:t>
      </w:r>
      <w:r w:rsidR="00E418EF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89277D" w:rsidRPr="0089277D" w:rsidRDefault="0089277D" w:rsidP="0089277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1 zákona 128/2000 Sb., o obcích v platném znění, doporučuje Zastupitelstvu města Kyjova  schválit rozpočtové opatření </w:t>
      </w:r>
    </w:p>
    <w:p w:rsidR="0089277D" w:rsidRPr="0089277D" w:rsidRDefault="0089277D" w:rsidP="0089277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77D">
        <w:rPr>
          <w:rFonts w:ascii="Times New Roman" w:hAnsi="Times New Roman" w:cs="Times New Roman"/>
          <w:color w:val="000000" w:themeColor="text1"/>
          <w:sz w:val="24"/>
          <w:szCs w:val="24"/>
        </w:rPr>
        <w:t>č. 423 r. 2024.</w:t>
      </w:r>
    </w:p>
    <w:p w:rsidR="00AB0ACE" w:rsidRDefault="00AB0ACE" w:rsidP="008A37C2">
      <w:pPr>
        <w:pStyle w:val="Zkladntext"/>
        <w:rPr>
          <w:b/>
          <w:bCs/>
          <w:color w:val="000000" w:themeColor="text1"/>
          <w:szCs w:val="24"/>
        </w:rPr>
      </w:pP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2.7   Závěrečný účet města za rok 2023</w:t>
      </w:r>
    </w:p>
    <w:p w:rsidR="00B852DF" w:rsidRDefault="00B852DF" w:rsidP="00B852D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852DF" w:rsidRPr="000A063C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B852DF" w:rsidRDefault="00B852DF" w:rsidP="004D625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4D6259" w:rsidRPr="004D6259" w:rsidRDefault="004D6259" w:rsidP="004D6259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259">
        <w:rPr>
          <w:rFonts w:ascii="Times New Roman" w:hAnsi="Times New Roman" w:cs="Times New Roman"/>
          <w:color w:val="000000" w:themeColor="text1"/>
          <w:sz w:val="24"/>
          <w:szCs w:val="24"/>
        </w:rPr>
        <w:t>v souladu s ustanovením § 102 odst. 1 zákona č. 128/2000 Sb., o obcích, ve znění pozdějších předpisů, doporučuje Zastupitelstvu města Kyjova schválit celoroční hospodaření obce a závěrečný účet města za rok 2023, včetně zprávy nezávislého auditora o výsledku přezkoumání hospodaření obce za rok 2023 dle § 84 odst. 2 písm. b) zákona č. 128/2000 Sb., o obcích, ve znění pozdějších předpisů a § 17 zákona č. 250/2000 Sb., o rozpočtových pravidlech územních rozpočtů, ve znění pozdějších předpisů, s vyjádřením souhlasu s celoročním hospodařením, a to bez výhrad.</w:t>
      </w:r>
    </w:p>
    <w:p w:rsidR="00B852DF" w:rsidRDefault="00B852DF" w:rsidP="008A37C2">
      <w:pPr>
        <w:pStyle w:val="Zkladntext"/>
        <w:rPr>
          <w:b/>
          <w:bCs/>
          <w:color w:val="000000" w:themeColor="text1"/>
          <w:szCs w:val="24"/>
        </w:rPr>
      </w:pP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2.8   Účetní závěrka města k </w:t>
      </w:r>
      <w:proofErr w:type="gramStart"/>
      <w:r>
        <w:rPr>
          <w:b/>
          <w:bCs/>
          <w:color w:val="000000" w:themeColor="text1"/>
          <w:szCs w:val="24"/>
        </w:rPr>
        <w:t>31.12.2023</w:t>
      </w:r>
      <w:proofErr w:type="gramEnd"/>
    </w:p>
    <w:p w:rsidR="00B852DF" w:rsidRDefault="00B852DF" w:rsidP="00B852D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852DF" w:rsidRPr="000A063C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B852DF" w:rsidRDefault="00B852DF" w:rsidP="0001125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B852DF" w:rsidRPr="0001125E" w:rsidRDefault="0001125E" w:rsidP="0001125E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25E">
        <w:rPr>
          <w:rFonts w:ascii="Times New Roman" w:hAnsi="Times New Roman" w:cs="Times New Roman"/>
          <w:color w:val="000000" w:themeColor="text1"/>
          <w:sz w:val="24"/>
          <w:szCs w:val="24"/>
        </w:rPr>
        <w:t>v souladu s ustanovením  § 102 odst. 1 zákona č. 128/2000 Sb., o obcích, ve znění pozdějších předpisů, doporučuje Zastupitelstvu města Kyjova schválit účetní závěrku města k </w:t>
      </w:r>
      <w:proofErr w:type="gramStart"/>
      <w:r w:rsidRPr="0001125E">
        <w:rPr>
          <w:rFonts w:ascii="Times New Roman" w:hAnsi="Times New Roman" w:cs="Times New Roman"/>
          <w:color w:val="000000" w:themeColor="text1"/>
          <w:sz w:val="24"/>
          <w:szCs w:val="24"/>
        </w:rPr>
        <w:t>31.12.2023</w:t>
      </w:r>
      <w:proofErr w:type="gramEnd"/>
      <w:r w:rsidRPr="0001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dle § 84 odst. 2  písm. b) zákona č. 128/2000 Sb., o obcích, ve znění pozdějších předpisů a vyhlášky č. 220/2013 Sb., o požadavcích na schvalování účetních závěrek některých vybraných účetních jednotek. </w:t>
      </w: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2.9   Dodatel k ZL - Centrum sociálních služeb</w:t>
      </w:r>
    </w:p>
    <w:p w:rsidR="00B852DF" w:rsidRDefault="00B852DF" w:rsidP="00B852D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852DF" w:rsidRPr="000A063C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B852DF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B852DF" w:rsidRPr="00B852DF" w:rsidRDefault="00B852DF" w:rsidP="00B852DF">
      <w:pPr>
        <w:pStyle w:val="Zkladntext"/>
        <w:spacing w:before="0" w:after="240"/>
        <w:rPr>
          <w:rFonts w:eastAsiaTheme="minorHAnsi"/>
          <w:color w:val="000000" w:themeColor="text1"/>
          <w:szCs w:val="24"/>
          <w:lang w:eastAsia="en-US"/>
        </w:rPr>
      </w:pPr>
      <w:r w:rsidRPr="00B852DF">
        <w:rPr>
          <w:rFonts w:eastAsiaTheme="minorHAnsi"/>
          <w:color w:val="000000" w:themeColor="text1"/>
          <w:szCs w:val="24"/>
          <w:lang w:eastAsia="en-US"/>
        </w:rPr>
        <w:t xml:space="preserve">a v souladu s § 102 odst. 1 zákona č. 128/2000 Sb., </w:t>
      </w:r>
      <w:r w:rsidRPr="00B852DF">
        <w:rPr>
          <w:rFonts w:eastAsiaTheme="minorHAnsi"/>
          <w:color w:val="000000" w:themeColor="text1"/>
          <w:szCs w:val="24"/>
          <w:lang w:eastAsia="en-US"/>
        </w:rPr>
        <w:br/>
        <w:t>o obcích, ve znění pozdějších předpisů, doporučuje Zastupitelstvu města Kyjova přijmout následující usnesení:</w:t>
      </w:r>
    </w:p>
    <w:p w:rsidR="004C1693" w:rsidRPr="00B852DF" w:rsidRDefault="00B852DF" w:rsidP="00B852DF">
      <w:pPr>
        <w:pStyle w:val="Zkladntext"/>
        <w:spacing w:before="0" w:after="240"/>
        <w:rPr>
          <w:rFonts w:eastAsiaTheme="minorHAnsi"/>
          <w:color w:val="000000" w:themeColor="text1"/>
          <w:szCs w:val="24"/>
          <w:lang w:eastAsia="en-US"/>
        </w:rPr>
      </w:pPr>
      <w:r w:rsidRPr="00B852DF">
        <w:rPr>
          <w:rFonts w:eastAsiaTheme="minorHAnsi"/>
          <w:color w:val="000000" w:themeColor="text1"/>
          <w:szCs w:val="24"/>
          <w:lang w:eastAsia="en-US"/>
        </w:rPr>
        <w:t xml:space="preserve">Zastupitelstvo města Kyjova, po projednání a v souladu s § 84 odst. 2 písm. d) zákona č. 128/2000 Sb., o obcích, ve znění předpisů, schvaluje Dodatek č. 1 zřizovací listiny Centra sociálních služeb Kyjov, příspěvkové organizace města Kyjova, IČO 61392979, jehož obsahem je rozšíření okruhu doplňkové činnosti o reklamní činnost, marketing a mediální zastoupení </w:t>
      </w:r>
      <w:r w:rsidRPr="00B852DF">
        <w:rPr>
          <w:rFonts w:eastAsiaTheme="minorHAnsi"/>
          <w:color w:val="000000" w:themeColor="text1"/>
          <w:szCs w:val="24"/>
          <w:lang w:eastAsia="en-US"/>
        </w:rPr>
        <w:br/>
        <w:t xml:space="preserve">a rozšíření majetku předaného k hospodaření o tři elektrovozidla specifikovaná přílohou č. 2, </w:t>
      </w:r>
      <w:r w:rsidRPr="00B852DF">
        <w:rPr>
          <w:rFonts w:eastAsiaTheme="minorHAnsi"/>
          <w:color w:val="000000" w:themeColor="text1"/>
          <w:szCs w:val="24"/>
          <w:lang w:eastAsia="en-US"/>
        </w:rPr>
        <w:br/>
      </w:r>
      <w:r>
        <w:rPr>
          <w:rFonts w:eastAsiaTheme="minorHAnsi"/>
          <w:color w:val="000000" w:themeColor="text1"/>
          <w:szCs w:val="24"/>
          <w:lang w:eastAsia="en-US"/>
        </w:rPr>
        <w:t>a to s účinností od 1. 7. 2024.</w:t>
      </w: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2.10 </w:t>
      </w:r>
      <w:r w:rsidRPr="00EE3649">
        <w:rPr>
          <w:b/>
          <w:bCs/>
          <w:color w:val="000000" w:themeColor="text1"/>
          <w:szCs w:val="24"/>
        </w:rPr>
        <w:t>Zřizovací listina Městské knihovny Kyjov</w:t>
      </w:r>
    </w:p>
    <w:p w:rsidR="00B852DF" w:rsidRDefault="00B852DF" w:rsidP="00B852D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852DF" w:rsidRPr="000A063C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:rsidR="00B852DF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EC20A3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F84BBA" w:rsidRPr="00F84BBA" w:rsidRDefault="00F84BBA" w:rsidP="00F84BBA">
      <w:pPr>
        <w:pStyle w:val="Zkladntext"/>
        <w:spacing w:before="0" w:after="120"/>
        <w:rPr>
          <w:rFonts w:eastAsiaTheme="minorHAnsi"/>
          <w:color w:val="000000" w:themeColor="text1"/>
          <w:szCs w:val="24"/>
          <w:lang w:eastAsia="en-US"/>
        </w:rPr>
      </w:pPr>
      <w:r w:rsidRPr="00F84BBA">
        <w:rPr>
          <w:rFonts w:eastAsiaTheme="minorHAnsi"/>
          <w:color w:val="000000" w:themeColor="text1"/>
          <w:szCs w:val="24"/>
          <w:lang w:eastAsia="en-US"/>
        </w:rPr>
        <w:t>a v souladu s § 102 odst. 1 zákona č. 128/2000 Sb., o obcích (obecní zřízení), ve znění pozdějších předpisů, doporučuje Zastupitelstvu města Kyjova přijmout následující usnesení:</w:t>
      </w:r>
    </w:p>
    <w:p w:rsidR="00F84BBA" w:rsidRPr="00F84BBA" w:rsidRDefault="00F84BBA" w:rsidP="00F84BB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F84BBA">
        <w:rPr>
          <w:rFonts w:eastAsiaTheme="minorHAnsi"/>
          <w:color w:val="000000" w:themeColor="text1"/>
          <w:szCs w:val="24"/>
          <w:lang w:eastAsia="en-US"/>
        </w:rPr>
        <w:lastRenderedPageBreak/>
        <w:t xml:space="preserve">Zastupitelstvo města Kyjova, pro projednání a v souladu s § 84 odst. 2 písm. d) zákona </w:t>
      </w:r>
      <w:r w:rsidRPr="00F84BBA">
        <w:rPr>
          <w:rFonts w:eastAsiaTheme="minorHAnsi"/>
          <w:color w:val="000000" w:themeColor="text1"/>
          <w:szCs w:val="24"/>
          <w:lang w:eastAsia="en-US"/>
        </w:rPr>
        <w:br/>
        <w:t xml:space="preserve">č. 128/2000 Sb., o obcích (obecní zřízení), ve znění pozdějších předpisů, schvaluje zřizovací listinu Městské knihovny Kyjov, příspěvkové organizace města Kyjova, IČO 70982333, jejímž obsahem je rozšíření okruhu doplňkové činnosti organizace, vymezení majetku předaného </w:t>
      </w:r>
      <w:r w:rsidRPr="00F84BBA">
        <w:rPr>
          <w:rFonts w:eastAsiaTheme="minorHAnsi"/>
          <w:color w:val="000000" w:themeColor="text1"/>
          <w:szCs w:val="24"/>
          <w:lang w:eastAsia="en-US"/>
        </w:rPr>
        <w:br/>
        <w:t>k hospodaření, oprávnění k nakládání se svěřeným majetkem, jakož i aktualizace nabývání majetku do vlastnictví organizace, a to s účinností od 1. 7. 2024.</w:t>
      </w:r>
    </w:p>
    <w:p w:rsidR="00B852DF" w:rsidRDefault="00B852DF" w:rsidP="008A37C2">
      <w:pPr>
        <w:pStyle w:val="Zkladntext"/>
        <w:rPr>
          <w:b/>
          <w:bCs/>
          <w:color w:val="000000" w:themeColor="text1"/>
          <w:szCs w:val="24"/>
        </w:rPr>
      </w:pP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2.11 Zřizovací listina Domu dětí a mládeže Kyjov</w:t>
      </w:r>
    </w:p>
    <w:p w:rsidR="00B852DF" w:rsidRDefault="00B852DF" w:rsidP="00B852D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852DF" w:rsidRPr="000A063C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A87BC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:rsidR="00B852DF" w:rsidRDefault="00B852DF" w:rsidP="00B85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87BCC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F84BBA" w:rsidRPr="00F84BBA" w:rsidRDefault="00F84BBA" w:rsidP="00F84BBA">
      <w:pPr>
        <w:pStyle w:val="Zkladntext"/>
        <w:spacing w:before="0" w:after="120"/>
        <w:rPr>
          <w:rFonts w:eastAsiaTheme="minorHAnsi"/>
          <w:color w:val="000000" w:themeColor="text1"/>
          <w:szCs w:val="24"/>
          <w:lang w:eastAsia="en-US"/>
        </w:rPr>
      </w:pPr>
      <w:r w:rsidRPr="00F84BBA">
        <w:rPr>
          <w:rFonts w:eastAsiaTheme="minorHAnsi"/>
          <w:color w:val="000000" w:themeColor="text1"/>
          <w:szCs w:val="24"/>
          <w:lang w:eastAsia="en-US"/>
        </w:rPr>
        <w:t>a v souladu s § 102 odst. 1 zákona č. 128/2000 Sb., o obcích (obecní zřízení), ve znění pozdějších předpisů, doporučuje Zastupitelstvu města Kyjova přijmout následující usnesení:</w:t>
      </w:r>
    </w:p>
    <w:p w:rsidR="00F84BBA" w:rsidRPr="00F84BBA" w:rsidRDefault="00F84BBA" w:rsidP="00F84BB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F84BBA">
        <w:rPr>
          <w:rFonts w:eastAsiaTheme="minorHAnsi"/>
          <w:color w:val="000000" w:themeColor="text1"/>
          <w:szCs w:val="24"/>
          <w:lang w:eastAsia="en-US"/>
        </w:rPr>
        <w:t xml:space="preserve">Zastupitelstvo města Kyjova, pro projednání a v souladu s § 84 odst. 2 písm. d) zákona č. 128/2000 Sb., o obcích (obecní zřízení), ve znění pozdějších předpisů, schvaluje zřizovací listinu Domu dětí a mládeže Kyjov, příspěvkové organizace města Kyjova, IČO 71294767, přičemž předmětem změn proti stávající zřizovací listině je rozšíření okruhu doplňkové činnosti organizace, úprava pravidel předávání majetku k hospodaření, úprava oprávnění k nakládání se svěřeným majetkem, aktualizace pravidel nabývání majetku do vlastnictví organizace, jakož i aktualizace nemovitého majetku předaného k hospodaření, a to s účinností od 1. 7. 2024. </w:t>
      </w:r>
    </w:p>
    <w:p w:rsidR="00B852DF" w:rsidRDefault="00B852DF" w:rsidP="008A37C2">
      <w:pPr>
        <w:pStyle w:val="Zkladntext"/>
        <w:rPr>
          <w:b/>
          <w:bCs/>
          <w:color w:val="000000" w:themeColor="text1"/>
          <w:szCs w:val="24"/>
        </w:rPr>
      </w:pPr>
    </w:p>
    <w:p w:rsidR="008A37C2" w:rsidRDefault="008A37C2" w:rsidP="008A37C2">
      <w:pPr>
        <w:pStyle w:val="Zkladntex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2.12 Majetkoprávní úkony</w:t>
      </w:r>
    </w:p>
    <w:p w:rsidR="00A87BCC" w:rsidRDefault="00A87BCC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A87BC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6B66CA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F732D9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B66CA" w:rsidRPr="006B66CA" w:rsidRDefault="006B66CA" w:rsidP="006B66CA">
      <w:pPr>
        <w:tabs>
          <w:tab w:val="left" w:pos="89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v souladu s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§ 102 odst. 1 zák. č. 128/2000 Sb., o obcích, ve znění pozdějších předpisů, doporučuje Zastupitelstvu města Kyjova přijmout následující usnesení: Zastupitelstvo města Kyjova v souladu s § 85 písm. a) zák. č. 128/2000 Sb., o obcích, ve znění pozdějších předpisů, rozhodlo o směně pozemků v 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Bohuslavice u Kyjova, kdy město Kyjov převede do vlastnictví </w:t>
      </w:r>
      <w:r w:rsidR="006308CE">
        <w:rPr>
          <w:rFonts w:ascii="Times New Roman" w:hAnsi="Times New Roman" w:cs="Times New Roman"/>
          <w:color w:val="000000" w:themeColor="text1"/>
          <w:sz w:val="24"/>
          <w:szCs w:val="24"/>
        </w:rPr>
        <w:t>M. P.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pozemek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585 – zahrada o výměře 251 m2 a </w:t>
      </w:r>
      <w:r w:rsidR="006308CE">
        <w:rPr>
          <w:rFonts w:ascii="Times New Roman" w:hAnsi="Times New Roman" w:cs="Times New Roman"/>
          <w:color w:val="000000" w:themeColor="text1"/>
          <w:sz w:val="24"/>
          <w:szCs w:val="24"/>
        </w:rPr>
        <w:t>M. P.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převede do vlastnictví města Kyjova pozemky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3/4 – ostatní plocha, ostatní komunikace, o výměře 212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153/5 – ostatní plocha, ostatní komunikace, o výměře 45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845/112 – orná půda o výměře 1792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847/1 – ostatní plocha, ostatní komunikace, o výměře 33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857/5 – orná půda o výměře 29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870/1 – ostatní plocha, ostatní komunikace, o výměře 139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870/2 – ostatní plocha, ostatní komunikace, o výměře 72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870/4 – ostatní plocha, ostatní komunikace, o výměře 553 m2, a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869/35 – orná půda o výměře 173 m2, který vznikne rozdělením pozemku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869/20 dle doposud nezapsaného geometrického plánu č. 817-281/2024, a o uzavření směnné smlouvy v tomto rozsahu mezi městem Kyjovem, IČ 00285030, se sídlem Masarykovo náměstí 30, 697 01 Kyjov, na straně jedné, a </w:t>
      </w:r>
      <w:r w:rsidR="006308CE">
        <w:rPr>
          <w:rFonts w:ascii="Times New Roman" w:hAnsi="Times New Roman" w:cs="Times New Roman"/>
          <w:color w:val="000000" w:themeColor="text1"/>
          <w:sz w:val="24"/>
          <w:szCs w:val="24"/>
        </w:rPr>
        <w:t>M. P.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trvale bytem Kyjov, na straně druhé. Směna bude provedena s doplatkem stanoveným jako rozdíl obvyklých cen směňovaných pozemků včetně započtení nákladů spojených se směnou pozemků ve výši 3.643,- Kč ve prospěch paní </w:t>
      </w:r>
      <w:r w:rsidR="006308CE">
        <w:rPr>
          <w:rFonts w:ascii="Times New Roman" w:hAnsi="Times New Roman" w:cs="Times New Roman"/>
          <w:color w:val="000000" w:themeColor="text1"/>
          <w:sz w:val="24"/>
          <w:szCs w:val="24"/>
        </w:rPr>
        <w:t>M. P.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B66CA" w:rsidRPr="006B66CA" w:rsidRDefault="006B66CA" w:rsidP="006B66CA">
      <w:pPr>
        <w:pStyle w:val="Zkladntext"/>
        <w:rPr>
          <w:rFonts w:eastAsiaTheme="minorHAnsi"/>
          <w:color w:val="000000" w:themeColor="text1"/>
          <w:szCs w:val="24"/>
          <w:lang w:eastAsia="en-US"/>
        </w:rPr>
      </w:pP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F732D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6B66CA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F732D9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B66CA" w:rsidRPr="006B66CA" w:rsidRDefault="006B66CA" w:rsidP="006B66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 souladu s ustanovením § 102 odst. 1 zákona č. 128/2000 Sb., o obcích, ve znění pozdějších předpisů, doporučuje Zastupitelstvu města Kyjova přijmout následující usnesení: Zastupitelstvo města Kyjova v souladu s § 85 písm. a) zák. č. 128/2000 Sb., o obcích, ve znění pozdějších předpisů, rozhodlo o bezúplatném nabytí pozemku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2510/61 – ostatní plocha, ostatní komunikace, o výměře 88 m2, v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Kyjov, do vlastnictví města Kyjova a o uzavření smlouvy o bezúplatném převodu vlastnického práva k nemovité věci s omezujícími podmínkami a o zřízení věcného práva č. UZSVM/BHO/3208/2024-BHOM mezi Českou Republikou – Úřadem pro zastupování státu ve věcech majetkových, IČ 69797111, se sídlem Rašínovo nábřeží 390/42, Nové Město, 128 00 Praha 2, jako převodcem, a městem Kyjovem, IČ 00285030, se sídlem Masarykovo náměstí 30, 697 01 Kyjov, jako nabyvatelem, kdy současně schvaluje omezující podmínky uvedené v článku IV. smlouvy a zřízení věcného práva dle článku V. smlouvy.</w:t>
      </w:r>
    </w:p>
    <w:p w:rsidR="006B66CA" w:rsidRPr="006B66CA" w:rsidRDefault="006B66CA" w:rsidP="006B66CA">
      <w:pPr>
        <w:pStyle w:val="Zkladntext"/>
        <w:rPr>
          <w:rFonts w:eastAsiaTheme="minorHAnsi"/>
          <w:color w:val="000000" w:themeColor="text1"/>
          <w:szCs w:val="24"/>
          <w:lang w:eastAsia="en-US"/>
        </w:rPr>
      </w:pP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F732D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6B66CA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F732D9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B66CA" w:rsidRPr="006B66CA" w:rsidRDefault="006B66CA" w:rsidP="006B66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v souladu s ustanovením § 102 odst. 1 zákona č. 128/2000 Sb., o obcích, ve znění pozdějších předpisů, doporučuje Zastupitelstvu města Kyjova přijmout následující usnesení: Zastupitelstvo města Kyjova v souladu s § 85 písm. a) zák. č. 128/2000 Sb., o obcích, ve znění pozdějších předpisů, rozhodlo o bezúplatném nabytí spoluvlastnického podílu o velikosti id. 1/15 na pozemcích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3619/58 – ostatní plocha, ostatní komunikace, o výměře 6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3733/107 – orná půda o výměře 18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4160/19 – ostatní plocha, ostatní komunikace, o výměře 25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4160/20 – orná půda o výměře 14 m2, to vše v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Kyjov, do vlastnictví města Kyjova a o uzavření smlouvy o bezúplatném převodu vlastnického práva k nemovitým věcem s omezujícími podmínkami a o zřízení věcného práva č. UZSVM/BHO/3531/2024-BHOM mezi Českou Republikou – Úřadem pro zastupování státu ve věcech majetkových, IČ 69797111, se sídlem Rašínovo nábřeží 390/42, Nové Město, 128 00 Praha 2, jako převodcem, a městem Kyjovem, IČ 00285030, se sídlem Masarykovo náměstí 30, 697 01 Kyjov, jako nabyvatelem, kdy současně schvaluje omezující podmínky uvedené v článku IV. smlouvy a zřízení věcného práva dle článku V. smlouvy.</w:t>
      </w:r>
    </w:p>
    <w:p w:rsidR="006B66CA" w:rsidRPr="006B66CA" w:rsidRDefault="006B66CA" w:rsidP="006B66CA">
      <w:pPr>
        <w:pStyle w:val="Zkladntext"/>
        <w:rPr>
          <w:rFonts w:eastAsiaTheme="minorHAnsi"/>
          <w:color w:val="000000" w:themeColor="text1"/>
          <w:szCs w:val="24"/>
          <w:lang w:eastAsia="en-US"/>
        </w:rPr>
      </w:pP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1A485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:rsidR="006B66CA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1A485C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B66CA" w:rsidRPr="006B66CA" w:rsidRDefault="006B66CA" w:rsidP="006B66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1 zákona č. 128/2000 Sb., o obcích, ve znění pozdějších předpisů, doporučuje Zastupitelstvu města Kyjova přijmout následující usnesení: Zastupitelstvo města Kyjova v souladu s § 85 písm. a) zák. č. 128/2000 Sb., o obcích, ve znění pozdějších předpisů, rozhodlo o neuplatnění zákonného předkupního práva k budově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č.e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– stavbě pro rodinnou rekreaci, která stojí na pozemku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st. 632 – zastavěná plocha a nádvoří, to vše v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Moravany u Kyjova, a o neuzavření smlouvy o koupi nemovité věci výše uvedené budovy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č.e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v Moravanech mezi společností Garance Bydlení s.r.o., IČ 07969074, se sídlem Nové sady 988/2, 602 00 Brno, jako prodávající (jako vlastníkem lesní chaty), a městem Kyjovem, IČ 00285030, se sídlem Masarykovo náměstí 30, 697 01 Kyjov, jako kupujícím (jako vlastníkem pozemku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st. 632 v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Moravany u Kyjova, na kterém lesní chata stojí), za kupní cenu 550.000,- Kč.</w:t>
      </w:r>
    </w:p>
    <w:p w:rsidR="006B66CA" w:rsidRDefault="006B66CA" w:rsidP="006B66CA">
      <w:pPr>
        <w:pStyle w:val="Zkladntext"/>
        <w:rPr>
          <w:rFonts w:eastAsiaTheme="minorHAnsi"/>
          <w:color w:val="000000" w:themeColor="text1"/>
          <w:szCs w:val="24"/>
          <w:lang w:eastAsia="en-US"/>
        </w:rPr>
      </w:pPr>
    </w:p>
    <w:p w:rsidR="006C1CD9" w:rsidRPr="006B66CA" w:rsidRDefault="006C1CD9" w:rsidP="006B66CA">
      <w:pPr>
        <w:pStyle w:val="Zkladntext"/>
        <w:rPr>
          <w:rFonts w:eastAsiaTheme="minorHAnsi"/>
          <w:color w:val="000000" w:themeColor="text1"/>
          <w:szCs w:val="24"/>
          <w:lang w:eastAsia="en-US"/>
        </w:rPr>
      </w:pP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lastRenderedPageBreak/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1A485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:rsidR="006B66CA" w:rsidRDefault="006B66CA" w:rsidP="00C974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1A485C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C41773" w:rsidRPr="00C41773" w:rsidRDefault="00C41773" w:rsidP="00C974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>v souladu s </w:t>
      </w:r>
      <w:proofErr w:type="spellStart"/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:rsidR="00C41773" w:rsidRPr="00C41773" w:rsidRDefault="00C41773" w:rsidP="00C974B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 v souladu s § 85 písm. a) zák. č. 128/2000 Sb., o obcích, ve znění pozdějších předpisů, rozhodlo </w:t>
      </w:r>
    </w:p>
    <w:p w:rsidR="00C41773" w:rsidRPr="00C41773" w:rsidRDefault="00C41773" w:rsidP="00C974B8">
      <w:pPr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vyhovět žádosti budoucího kupujícího </w:t>
      </w:r>
      <w:r w:rsidR="006C1CD9">
        <w:rPr>
          <w:rFonts w:ascii="Times New Roman" w:hAnsi="Times New Roman" w:cs="Times New Roman"/>
          <w:color w:val="000000" w:themeColor="text1"/>
          <w:sz w:val="24"/>
          <w:szCs w:val="24"/>
        </w:rPr>
        <w:t>R. B.</w:t>
      </w: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Kostelec, a prodloužit o 12 měsíců lhůtu pro uzavření kupní smlouvy </w:t>
      </w: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dle článku III. odst. 1 smlouvy o uzavření budoucí kupní smlouvy ze dne </w:t>
      </w:r>
      <w:proofErr w:type="gramStart"/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>28.7.2021</w:t>
      </w:r>
      <w:proofErr w:type="gramEnd"/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uzavřené mezi městem Kyjovem jako budoucím prodávajícím a </w:t>
      </w:r>
      <w:r w:rsidR="006C1CD9">
        <w:rPr>
          <w:rFonts w:ascii="Times New Roman" w:hAnsi="Times New Roman" w:cs="Times New Roman"/>
          <w:color w:val="000000" w:themeColor="text1"/>
          <w:sz w:val="24"/>
          <w:szCs w:val="24"/>
        </w:rPr>
        <w:t>R. B.</w:t>
      </w: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budoucím kupujícím, </w:t>
      </w:r>
    </w:p>
    <w:p w:rsidR="00C41773" w:rsidRPr="00C41773" w:rsidRDefault="00C41773" w:rsidP="00C974B8">
      <w:pPr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>prodloužit o 12 měsíců lhůtu pro doručení pravomocného opatření stavebního úřadu, kterým bude povoleno užívání dokončení garáže, s níž je spojen nárok města Kyjova na úhradu smluvní pokuty, dle ustanovení článku III. bodu 4 výše specifikované smlouvy o uzavření budoucí kupní smlouvy,</w:t>
      </w:r>
    </w:p>
    <w:p w:rsidR="00C41773" w:rsidRPr="00C974B8" w:rsidRDefault="00C41773" w:rsidP="00C974B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uzavřít dodatek č. 1 k výše specifikované smlouvě o uzavření budoucí kupní smlouvy s tímto obsahem. Dodatek č. 1 bude dále obsahovat závazek stavebníka, že po dokončení stavby provede na své náklady opravu komunikace navazující na stavbu. </w:t>
      </w:r>
    </w:p>
    <w:p w:rsidR="006B66CA" w:rsidRPr="006B66CA" w:rsidRDefault="006B66CA" w:rsidP="006B66CA">
      <w:pPr>
        <w:pStyle w:val="Zkladntext"/>
        <w:rPr>
          <w:rFonts w:eastAsiaTheme="minorHAnsi"/>
          <w:color w:val="000000" w:themeColor="text1"/>
          <w:szCs w:val="24"/>
          <w:lang w:eastAsia="en-US"/>
        </w:rPr>
      </w:pP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B504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6B66CA" w:rsidRPr="000019E7" w:rsidRDefault="006B66CA" w:rsidP="000019E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18680B"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0019E7" w:rsidRPr="000019E7" w:rsidRDefault="000019E7" w:rsidP="000019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v souladu s 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:rsidR="000019E7" w:rsidRPr="000019E7" w:rsidRDefault="000019E7" w:rsidP="000019E7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 v souladu s § 85 písm. a) zák. č. 128/2000 Sb., o obcích, ve znění pozdějších předpisů, ve věci nedodržení podmínek ze smlouvy o budoucí kupní smlouvě uzavřené dne  19.12.2019 mezi městem Kyjovem, IČ 00285030, Masarykovo nám. 30, 697 01 Kyjov, jako budoucím prodávajícím, a společností 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Metall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Kyjov, s.r.o., IČ 48909335, Kytnerova 26/30, 621 00 Brno, jako budoucím kupujícím, o prodeji pozemků </w:t>
      </w:r>
      <w:proofErr w:type="spellStart"/>
      <w:proofErr w:type="gram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4055/89, 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4055/91, 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4055/93 a 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. 4055/95 v 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Kyjov ve vlastnictví města Kyjova za účelem vybudování provozovny pro výrobu 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gastroobalů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rostlinných surovin včetně skladů, obslužných a parkovacích ploch, ve znění Dodatku č. 1, dále jen „Smlouvy“, kdy došlo k nedodržení termínu podle čl. III. bodu 1 Smlouvy, které spočívá v tom, že budoucí kupující nedoručil budoucímu prodávajícímu ověřenou kopii pravomocného územního rozhodnutí na stavbu provozovny s výrobou 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gastroobalů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rostlinných surovin na předmětných pozemcích do </w:t>
      </w:r>
      <w:proofErr w:type="gram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19.12.2023</w:t>
      </w:r>
      <w:proofErr w:type="gram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, protože toto rozhodnutí dosud nebylo vydáno,  rozhodlo po seznámení s vyjádřením budoucího kupujícího, že město Kyjov v tuto chvíli nevyužívá svého práva podle čl. VII. bodu 1 Smlouvy a neodstupuje od Smlouvy.</w:t>
      </w:r>
    </w:p>
    <w:p w:rsidR="006B66CA" w:rsidRPr="005D2761" w:rsidRDefault="000019E7" w:rsidP="005D2761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 požaduje, aby společnost </w:t>
      </w:r>
      <w:proofErr w:type="spellStart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>Metall</w:t>
      </w:r>
      <w:proofErr w:type="spellEnd"/>
      <w:r w:rsidRPr="00001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Kyjov, s.r.o., IČ 48909335, Kytnerova 26/30, 621 00 Brno, do příštího zasedání zastupitelstva plánovaného na začátek září 2024 předložila reálný harmonogram provedení a dokončení stavby, na jehož základě bude rozhodnuto o dalších krocích města Kyjova.</w:t>
      </w: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18680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6B66CA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18680B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B66CA" w:rsidRPr="006B66CA" w:rsidRDefault="006B66CA" w:rsidP="006B66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 souladu s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:rsidR="006B66CA" w:rsidRPr="006B66CA" w:rsidRDefault="006B66CA" w:rsidP="006B66CA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 v souladu s § 84 odst. 1 zák. č. 128/2000 Sb., o obcích, ve znění pozdějších předpisů, rozhodlo o podání žádosti Státnímu pozemkovému úřadu ČR 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předřazení zpracování komplexních pozemkových úprav v katastrálním území Bohuslavice 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 Kyjova před zpracování katastrálních území Kyjov a Boršov u Kyjova.</w:t>
      </w:r>
    </w:p>
    <w:p w:rsidR="006B66CA" w:rsidRDefault="006B66CA" w:rsidP="008A37C2">
      <w:pPr>
        <w:pStyle w:val="Zkladntext"/>
        <w:rPr>
          <w:b/>
          <w:bCs/>
          <w:szCs w:val="24"/>
        </w:rPr>
      </w:pPr>
    </w:p>
    <w:p w:rsidR="006B66CA" w:rsidRDefault="006B66CA" w:rsidP="006B66C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18680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6B66CA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</w:t>
      </w:r>
      <w:r w:rsidR="0018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B66CA" w:rsidRPr="006B66CA" w:rsidRDefault="006B66CA" w:rsidP="006B66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1 zákona č. 128/2000 Sb., o obcích, ve znění pozdějších předpisů, doporučuje Zastupitelstvu města Kyjova přijmout následující usnesení: Zastupitelstvo města Kyjova v souladu s § 85 písm. a) zák. č. 128/2000 Sb., o obcích, ve znění pozdějších předpisů, rozhodlo o koupi pozemků a uzavření kupní smlouvy na koupi pozemků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2496/17  – ostatní plocha, ostatní komunikace, o výměře 65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2496/26 – ostatní plocha, ostatní komunikace, o výměře 66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3301/6 – ostatní plocha, ostatní komunikace, o výměře 19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3301/61 – ostatní plocha, ostatní komunikace, o výměře 49 m2, a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3301/71  – ostatní plocha, ostatní komunikace, o výměře 18 m2, to vše v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Kyjov, mezi </w:t>
      </w:r>
      <w:r w:rsidR="006C1CD9">
        <w:rPr>
          <w:rFonts w:ascii="Times New Roman" w:hAnsi="Times New Roman" w:cs="Times New Roman"/>
          <w:color w:val="000000" w:themeColor="text1"/>
          <w:sz w:val="24"/>
          <w:szCs w:val="24"/>
        </w:rPr>
        <w:t>M. T.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, trvale bytem Šardice, jako prodávající, a městem Kyjovem, IČ 00285030, se sídlem Masarykovo náměstí 30, 697 01 Kyjov, jako kupujícím, za celkovou kupní cenu 21.700,- Kč, tj. 100,- Kč/m2.</w:t>
      </w:r>
    </w:p>
    <w:p w:rsidR="006B66CA" w:rsidRPr="006B66CA" w:rsidRDefault="006B66CA" w:rsidP="006B66CA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B66CA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6B66CA" w:rsidRPr="000A063C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31577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6B66CA" w:rsidRDefault="006B66CA" w:rsidP="006B66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315778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B6B4B" w:rsidRDefault="006B66CA" w:rsidP="006B66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1 zákona č. 128/2000 Sb., o obcích, ve znění pozdějších předpisů, doporučuje Zastupitelstvu města Kyjova přijmout následující usnesení: Zastupitelstvo města Kyjova v souladu s § 85 písm. a) zák. č. 128/2000 Sb., o obcích, ve znění pozdějších předpisů, rozhodlo o odmítnutí koupě pozemků </w:t>
      </w:r>
      <w:proofErr w:type="spellStart"/>
      <w:proofErr w:type="gram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3494/18 – orná půda o výměře 1341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3494/19 – orná půda o výměře 661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3494/64 – orná půda o výměře 630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3726/9 – orná půda o výměře 3551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3734/56 – orná půda o výměře 135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3734/58 – orná půda o výměře 195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3738/28 – orná půda o výměře 27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3738/127 – orná půda o výměře 506 m2,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3738/133 – orná půda o výměře 822 m2, a 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. 3738/134 – orná půda o výměře 726 m2, to vše v </w:t>
      </w:r>
      <w:proofErr w:type="spellStart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Kyjov, mezi </w:t>
      </w:r>
      <w:r w:rsidR="008925BD">
        <w:rPr>
          <w:rFonts w:ascii="Times New Roman" w:hAnsi="Times New Roman" w:cs="Times New Roman"/>
          <w:color w:val="000000" w:themeColor="text1"/>
          <w:sz w:val="24"/>
          <w:szCs w:val="24"/>
        </w:rPr>
        <w:t>M. T.</w:t>
      </w:r>
      <w:r w:rsidRPr="006B66CA">
        <w:rPr>
          <w:rFonts w:ascii="Times New Roman" w:hAnsi="Times New Roman" w:cs="Times New Roman"/>
          <w:color w:val="000000" w:themeColor="text1"/>
          <w:sz w:val="24"/>
          <w:szCs w:val="24"/>
        </w:rPr>
        <w:t>, trvale bytem Šardice, jako prodávající, a městem Kyjovem, IČ 00285030, se sídlem Masarykovo náměstí 30, 697 01 Kyjov, jako kupujícím, za celkovou kupní cenu 300.790,- Kč, tj. 35,- Kč/m2.</w:t>
      </w:r>
    </w:p>
    <w:p w:rsidR="00CB7C85" w:rsidRDefault="00CB7C85" w:rsidP="006B66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C59" w:rsidRPr="00220C59" w:rsidRDefault="00220C59" w:rsidP="00220C59">
      <w:pPr>
        <w:pStyle w:val="Zkladntext"/>
        <w:widowControl w:val="0"/>
        <w:rPr>
          <w:b/>
          <w:bCs/>
          <w:color w:val="000000" w:themeColor="text1"/>
          <w:szCs w:val="24"/>
        </w:rPr>
      </w:pPr>
      <w:r w:rsidRPr="00220C59">
        <w:rPr>
          <w:b/>
          <w:color w:val="000000" w:themeColor="text1"/>
          <w:szCs w:val="24"/>
        </w:rPr>
        <w:t xml:space="preserve">2.13 </w:t>
      </w:r>
      <w:r w:rsidRPr="00220C59">
        <w:rPr>
          <w:b/>
          <w:bCs/>
          <w:color w:val="000000" w:themeColor="text1"/>
          <w:szCs w:val="24"/>
        </w:rPr>
        <w:t>Schválení výše spolufinancování k projektu „Multifunkční hala Bohuslavice“</w:t>
      </w:r>
    </w:p>
    <w:p w:rsidR="00220C59" w:rsidRDefault="00220C59" w:rsidP="00220C5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20C59" w:rsidRDefault="00220C59" w:rsidP="00220C5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31577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220C59" w:rsidRDefault="00220C59" w:rsidP="00220C5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(7,0,0)</w:t>
      </w:r>
    </w:p>
    <w:p w:rsidR="00220C59" w:rsidRPr="00220C59" w:rsidRDefault="00220C59" w:rsidP="00220C5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C59">
        <w:rPr>
          <w:rFonts w:ascii="Times New Roman" w:hAnsi="Times New Roman" w:cs="Times New Roman"/>
          <w:color w:val="000000" w:themeColor="text1"/>
          <w:sz w:val="24"/>
          <w:szCs w:val="24"/>
        </w:rPr>
        <w:t>a v souladu s ustanovením § 102 odst. 1 zákona č. 128/2000 Sb., o obcích, ve znění pozdějších předpisů, doporučuje Zastupitelstvu města Kyjova přijmout následující usnesení:</w:t>
      </w:r>
    </w:p>
    <w:p w:rsidR="00220C59" w:rsidRDefault="00220C59" w:rsidP="00220C59">
      <w:pPr>
        <w:spacing w:line="240" w:lineRule="auto"/>
        <w:jc w:val="both"/>
        <w:rPr>
          <w:i/>
        </w:rPr>
      </w:pPr>
      <w:r w:rsidRPr="00220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Kyjova, po projednání a v souladu s § 84 odst. 1 zákona č. 128/2000 Sb., o obcích, ve znění pozdějších předpisů, rozhodlo o realizaci projektu „Multifunkční hala Kyjov -Bohuslavice“ a v souladu s podmínkami Specifické výzvy 05/2024, regiony – investice nad 10 mil. Kč – výstavba, program č. 162 52 – regionální sportovní infrastruktura 2020- 2026, kterou vyhlásila Národní sportovní agentura, rozhodlo o spolufinancování projektu z vlastních zdrojů </w:t>
      </w:r>
      <w:r w:rsidRPr="00220C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nejméně ve výši 30 % z celkových způsobilých výdajů projektu, aby spolu s poskytnutým příspěvkem Národní sportovní agentury, který činí 70% z celkových způsobilých výdajů, bylo finančně kryto 100 % z celkových způsobilých výdajů akce.</w:t>
      </w:r>
      <w:r>
        <w:rPr>
          <w:i/>
        </w:rPr>
        <w:t xml:space="preserve"> </w:t>
      </w:r>
    </w:p>
    <w:p w:rsidR="004A376C" w:rsidRDefault="004A376C" w:rsidP="00370C6C">
      <w:pPr>
        <w:pStyle w:val="Zkladntext"/>
        <w:rPr>
          <w:b/>
        </w:rPr>
      </w:pPr>
    </w:p>
    <w:p w:rsidR="006C2CE5" w:rsidRDefault="008A37C2" w:rsidP="00370C6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3. </w:t>
      </w:r>
      <w:r w:rsidRPr="008A37C2">
        <w:rPr>
          <w:b/>
          <w:bCs/>
          <w:szCs w:val="24"/>
          <w:u w:val="single"/>
        </w:rPr>
        <w:t>Majetkoprávní úkony</w:t>
      </w:r>
    </w:p>
    <w:p w:rsidR="00EA309D" w:rsidRDefault="00EA309D" w:rsidP="00EA309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A309D" w:rsidRPr="000A063C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31577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:rsidR="00EA309D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054CEE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A309D" w:rsidRPr="00EA309D" w:rsidRDefault="00EA309D" w:rsidP="00EA309D">
      <w:pPr>
        <w:tabs>
          <w:tab w:val="left" w:pos="284"/>
          <w:tab w:val="left" w:pos="241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v souladu s 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39 odst. 1 zák. č. 128/2000 Sb., o obcích, ve znění pozdějších předpisů, rozhodla o vyhlášení záměru na uzavření smlouvy o nájmu pozemku </w:t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st. 142 – zastavěná plocha a nádvoří, jehož součástí je budova s č.p. 2124 – stavba občanského vybavení, pozemku 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 st. 143 – zastavěná plocha a nádvoří, jehož součástí je budova bez čp/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če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jiná stavba, a pozemku 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 160/2 – zahrada, vše v 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Nětčice u Kyjova. Smlouva bude uzavřena mezi městem Kyjovem jako pronajímatelem a subjektem </w:t>
      </w:r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KROK 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z.ú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., IČ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68684312, se sídlem třída Komenského 2124/88, 697 01 Kyjov, jako nájemcem, za účelem provozování činností a aktivit nájemce v rozsahu jeho zakládací listiny.</w:t>
      </w:r>
    </w:p>
    <w:p w:rsidR="00A8785B" w:rsidRDefault="00A8785B" w:rsidP="00370C6C">
      <w:pPr>
        <w:pStyle w:val="Zkladntext"/>
        <w:rPr>
          <w:b/>
          <w:bCs/>
          <w:szCs w:val="24"/>
          <w:u w:val="single"/>
        </w:rPr>
      </w:pPr>
    </w:p>
    <w:p w:rsidR="00EA309D" w:rsidRDefault="00EA309D" w:rsidP="00EA309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A309D" w:rsidRPr="000A063C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054CE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:rsidR="00EA309D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054CEE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8785B" w:rsidRDefault="00EA309D" w:rsidP="00F20255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§ 39 odst. 1 zákona č. 128/2000 Sb., o obcích, ve znění pozdějších předpisů, rozhodla o vyhlášení záměru na uzavření dodatku č. 1 ke smlouvě o zemědělském pachtu ze dne </w:t>
      </w:r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12.8.2021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která byla uzavřena mezi městem Kyjovem jako propachtovatelem a společností Vinné sklepy Skalák, s.r.o., IČ 02961636, se sídlem Svatoborská 406, 697 01 Kyjov, jako pachtýřem. Předmětem dodatku č. 1 je doplnění předmětu pachtu o pozemky, které se nacházejí </w:t>
      </w:r>
    </w:p>
    <w:p w:rsidR="00EA309D" w:rsidRPr="00EA309D" w:rsidRDefault="00EA309D" w:rsidP="00F20255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bloku vinic užívaném pachtýřem, ale jsou do </w:t>
      </w:r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30.9.2024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zesmluvněny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jiným subjektem. Jedná se o tyto pozemky v </w:t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Bohuslavice u Kyjova, zapsané na LV č. 10001 :</w:t>
      </w:r>
    </w:p>
    <w:p w:rsidR="00EA309D" w:rsidRPr="00EA309D" w:rsidRDefault="00EA309D" w:rsidP="00F20255">
      <w:pPr>
        <w:keepNext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, 1753/2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vinice o výměře 540 m2, </w:t>
      </w:r>
    </w:p>
    <w:p w:rsidR="00EA309D" w:rsidRPr="00EA309D" w:rsidRDefault="00EA309D" w:rsidP="00F20255">
      <w:pPr>
        <w:keepNext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1753/16, vinice o výměře 2409 m2, </w:t>
      </w:r>
    </w:p>
    <w:p w:rsidR="00EA309D" w:rsidRPr="00EA309D" w:rsidRDefault="00EA309D" w:rsidP="00F20255">
      <w:pPr>
        <w:keepNext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1753/18, vinice o výměře 49 m2, </w:t>
      </w:r>
    </w:p>
    <w:p w:rsidR="00EA309D" w:rsidRPr="00EA309D" w:rsidRDefault="00EA309D" w:rsidP="00F20255">
      <w:pPr>
        <w:keepNext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1753/19, vinice o výměře 218 m2, </w:t>
      </w:r>
    </w:p>
    <w:p w:rsidR="00EA309D" w:rsidRPr="00EA309D" w:rsidRDefault="00EA309D" w:rsidP="00F20255">
      <w:pPr>
        <w:keepNext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1753/33, orná půda o výměře 17 m2, </w:t>
      </w:r>
    </w:p>
    <w:p w:rsidR="00EA309D" w:rsidRPr="00EA309D" w:rsidRDefault="00EA309D" w:rsidP="00F20255">
      <w:pPr>
        <w:keepNext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1753/123, orná půda o výměře 312 m2,</w:t>
      </w:r>
    </w:p>
    <w:p w:rsidR="00EA309D" w:rsidRPr="00EA309D" w:rsidRDefault="00EA309D" w:rsidP="00F20255">
      <w:pPr>
        <w:keepNext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1753/124, orná půda o výměře 491 m2.</w:t>
      </w:r>
    </w:p>
    <w:p w:rsidR="00EA309D" w:rsidRPr="00EA309D" w:rsidRDefault="00EA309D" w:rsidP="00F20255">
      <w:pPr>
        <w:keepNext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Pachtovné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navýšeno v poměrné výši, doba pachtu ani další podmínky pachtu se nemění.</w:t>
      </w:r>
    </w:p>
    <w:p w:rsidR="005D2761" w:rsidRDefault="005D2761" w:rsidP="00370C6C">
      <w:pPr>
        <w:pStyle w:val="Zkladntext"/>
        <w:rPr>
          <w:b/>
          <w:bCs/>
          <w:szCs w:val="24"/>
          <w:u w:val="single"/>
        </w:rPr>
      </w:pPr>
    </w:p>
    <w:p w:rsidR="00EA309D" w:rsidRDefault="00EA309D" w:rsidP="00EA309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A309D" w:rsidRPr="000A063C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071B9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:rsidR="00EA309D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071B9B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A309D" w:rsidRPr="00EA309D" w:rsidRDefault="00EA309D" w:rsidP="00EA309D">
      <w:pPr>
        <w:tabs>
          <w:tab w:val="left" w:pos="284"/>
          <w:tab w:val="left" w:pos="241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v souladu s 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39 odst. 1 zák. č. 128/2000 Sb., o obcích, ve znění pozdějších předpisů, </w:t>
      </w:r>
      <w:r w:rsidR="00E02257">
        <w:rPr>
          <w:rFonts w:ascii="Times New Roman" w:hAnsi="Times New Roman" w:cs="Times New Roman"/>
          <w:sz w:val="24"/>
          <w:szCs w:val="24"/>
        </w:rPr>
        <w:t xml:space="preserve">rozhodla vyhlásit </w:t>
      </w:r>
      <w:r w:rsidRPr="00440E31">
        <w:rPr>
          <w:rFonts w:ascii="Times New Roman" w:hAnsi="Times New Roman" w:cs="Times New Roman"/>
          <w:sz w:val="24"/>
          <w:szCs w:val="24"/>
        </w:rPr>
        <w:t xml:space="preserve"> záměr na prodej čá</w:t>
      </w:r>
      <w:r w:rsidR="00440E31" w:rsidRPr="00440E31">
        <w:rPr>
          <w:rFonts w:ascii="Times New Roman" w:hAnsi="Times New Roman" w:cs="Times New Roman"/>
          <w:sz w:val="24"/>
          <w:szCs w:val="24"/>
        </w:rPr>
        <w:t xml:space="preserve">sti pozemku </w:t>
      </w:r>
      <w:proofErr w:type="spellStart"/>
      <w:proofErr w:type="gramStart"/>
      <w:r w:rsidR="00440E31" w:rsidRPr="00440E3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440E31" w:rsidRPr="00440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0E31" w:rsidRPr="00440E31">
        <w:rPr>
          <w:rFonts w:ascii="Times New Roman" w:hAnsi="Times New Roman" w:cs="Times New Roman"/>
          <w:sz w:val="24"/>
          <w:szCs w:val="24"/>
        </w:rPr>
        <w:t xml:space="preserve"> 682/1 – </w:t>
      </w:r>
      <w:proofErr w:type="spellStart"/>
      <w:r w:rsidR="00440E31" w:rsidRPr="00440E31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440E31" w:rsidRPr="00440E31">
        <w:rPr>
          <w:rFonts w:ascii="Times New Roman" w:hAnsi="Times New Roman" w:cs="Times New Roman"/>
          <w:sz w:val="24"/>
          <w:szCs w:val="24"/>
        </w:rPr>
        <w:t>.</w:t>
      </w:r>
      <w:r w:rsidRPr="00440E31">
        <w:rPr>
          <w:rFonts w:ascii="Times New Roman" w:hAnsi="Times New Roman" w:cs="Times New Roman"/>
          <w:sz w:val="24"/>
          <w:szCs w:val="24"/>
        </w:rPr>
        <w:t xml:space="preserve"> plocha, jiná plocha </w:t>
      </w:r>
      <w:r w:rsidR="00440E31" w:rsidRPr="00E02257">
        <w:rPr>
          <w:rFonts w:ascii="Times New Roman" w:hAnsi="Times New Roman" w:cs="Times New Roman"/>
          <w:sz w:val="24"/>
          <w:szCs w:val="24"/>
        </w:rPr>
        <w:t xml:space="preserve">a části </w:t>
      </w:r>
      <w:proofErr w:type="spellStart"/>
      <w:r w:rsidR="00440E31" w:rsidRPr="00E0225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440E31" w:rsidRPr="00E02257">
        <w:rPr>
          <w:rFonts w:ascii="Times New Roman" w:hAnsi="Times New Roman" w:cs="Times New Roman"/>
          <w:sz w:val="24"/>
          <w:szCs w:val="24"/>
        </w:rPr>
        <w:t xml:space="preserve">. 682/28 – </w:t>
      </w:r>
      <w:proofErr w:type="spellStart"/>
      <w:r w:rsidR="00440E31" w:rsidRPr="00E02257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440E31" w:rsidRPr="00E02257">
        <w:rPr>
          <w:rFonts w:ascii="Times New Roman" w:hAnsi="Times New Roman" w:cs="Times New Roman"/>
          <w:sz w:val="24"/>
          <w:szCs w:val="24"/>
        </w:rPr>
        <w:t xml:space="preserve">. plocha, </w:t>
      </w:r>
      <w:proofErr w:type="spellStart"/>
      <w:r w:rsidR="00440E31" w:rsidRPr="00E02257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440E31" w:rsidRPr="00E02257">
        <w:rPr>
          <w:rFonts w:ascii="Times New Roman" w:hAnsi="Times New Roman" w:cs="Times New Roman"/>
          <w:sz w:val="24"/>
          <w:szCs w:val="24"/>
        </w:rPr>
        <w:t xml:space="preserve">. komunikace, oba </w:t>
      </w:r>
      <w:r w:rsidRPr="00440E31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440E3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40E31">
        <w:rPr>
          <w:rFonts w:ascii="Times New Roman" w:hAnsi="Times New Roman" w:cs="Times New Roman"/>
          <w:sz w:val="24"/>
          <w:szCs w:val="24"/>
        </w:rPr>
        <w:t xml:space="preserve">. Kyjov o </w:t>
      </w:r>
      <w:r w:rsidR="00440E31" w:rsidRPr="00440E3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440E31">
        <w:rPr>
          <w:rFonts w:ascii="Times New Roman" w:hAnsi="Times New Roman" w:cs="Times New Roman"/>
          <w:sz w:val="24"/>
          <w:szCs w:val="24"/>
        </w:rPr>
        <w:t>výměře 5 m2. Jedná se o pruh pozemku o rozměrech přibližně  0,8 x 6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,3 m potřebný pro rozšíření pozemku určeného 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 výstavbě patrové dvojgaráže v řadě garáží v ul. Tyršova, na jehož prodej je uzavřena smlouva o budoucí kupní smlouvě ze dne </w:t>
      </w:r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28.7.2021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dle záměru č. 122/2021.  Důvodem požadovaného rozšíření je odstranění technické chyby v projektové dokumentaci.</w:t>
      </w:r>
    </w:p>
    <w:p w:rsidR="00EA309D" w:rsidRDefault="00EA309D" w:rsidP="00370C6C">
      <w:pPr>
        <w:pStyle w:val="Zkladntext"/>
        <w:rPr>
          <w:b/>
          <w:bCs/>
          <w:szCs w:val="24"/>
          <w:u w:val="single"/>
        </w:rPr>
      </w:pPr>
    </w:p>
    <w:p w:rsidR="00EA309D" w:rsidRDefault="00EA309D" w:rsidP="00EA309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A309D" w:rsidRPr="000A063C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071B9B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</w:p>
    <w:p w:rsidR="00EA309D" w:rsidRDefault="00EA309D" w:rsidP="00EA30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071B9B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A309D" w:rsidRPr="00EA309D" w:rsidRDefault="00EA309D" w:rsidP="00EA309D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ustanovením § 102 odst. 3 zákona č. 128/2000 Sb., o obcích, ve znění pozdějších předpisů, rozhodla v souladu s ustanovením § 1895 občanského zákoníku o postoupení nájmu části pozemku </w:t>
      </w:r>
      <w:proofErr w:type="spellStart"/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1470/1 – ostatní plocha, ostatní komunikace, o výměře 106 m2 v </w:t>
      </w:r>
      <w:proofErr w:type="spell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Nětčice u Kyjova, který byl sjednán smlouvou o nájmu dne </w:t>
      </w:r>
      <w:proofErr w:type="gramStart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15.09.2021</w:t>
      </w:r>
      <w:proofErr w:type="gramEnd"/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účelem užívání jako předzahrádky s rekreační funkcí, s panem </w:t>
      </w:r>
      <w:r w:rsidR="005228CC">
        <w:rPr>
          <w:rFonts w:ascii="Times New Roman" w:hAnsi="Times New Roman" w:cs="Times New Roman"/>
          <w:color w:val="000000" w:themeColor="text1"/>
          <w:sz w:val="24"/>
          <w:szCs w:val="24"/>
        </w:rPr>
        <w:t>M. S.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trvale bytem Terezín, a současně rozhodla o uzavření trojstranné smlouvy o postoupení uvedeného nájmu mezi městem Kyjovem, IČ 00285030, se sídlem Masarykovo náměstí 30, 697 01 Kyjov, jako pronajímatelem a postoupenou stranou, panem </w:t>
      </w:r>
      <w:r w:rsidR="005228CC">
        <w:rPr>
          <w:rFonts w:ascii="Times New Roman" w:hAnsi="Times New Roman" w:cs="Times New Roman"/>
          <w:color w:val="000000" w:themeColor="text1"/>
          <w:sz w:val="24"/>
          <w:szCs w:val="24"/>
        </w:rPr>
        <w:t>M. S.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trvale bytem Terezín, jako původním nájemcem a postupitelem, a panem </w:t>
      </w:r>
      <w:r w:rsidR="005228CC">
        <w:rPr>
          <w:rFonts w:ascii="Times New Roman" w:hAnsi="Times New Roman" w:cs="Times New Roman"/>
          <w:color w:val="000000" w:themeColor="text1"/>
          <w:sz w:val="24"/>
          <w:szCs w:val="24"/>
        </w:rPr>
        <w:t>J. Š.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paní </w:t>
      </w:r>
      <w:r w:rsidR="005228CC">
        <w:rPr>
          <w:rFonts w:ascii="Times New Roman" w:hAnsi="Times New Roman" w:cs="Times New Roman"/>
          <w:color w:val="000000" w:themeColor="text1"/>
          <w:sz w:val="24"/>
          <w:szCs w:val="24"/>
        </w:rPr>
        <w:t>V. Š.,</w:t>
      </w:r>
      <w:r w:rsidRPr="00EA309D">
        <w:rPr>
          <w:rFonts w:ascii="Times New Roman" w:hAnsi="Times New Roman" w:cs="Times New Roman"/>
          <w:color w:val="000000" w:themeColor="text1"/>
          <w:sz w:val="24"/>
          <w:szCs w:val="24"/>
        </w:rPr>
        <w:t>, oba trvale bytem Kyjov, jako novými nájemci a postupníky. Smlouva o postoupení nájmu bude obsahovat souhlas města Kyjova s poskytnutím pronajatého pozemku do podnájmu třetí osobě při zachování stejného účelu užívání.</w:t>
      </w:r>
    </w:p>
    <w:p w:rsidR="00EA309D" w:rsidRDefault="00EA309D" w:rsidP="00370C6C">
      <w:pPr>
        <w:pStyle w:val="Zkladntext"/>
        <w:rPr>
          <w:b/>
          <w:bCs/>
          <w:szCs w:val="24"/>
          <w:u w:val="single"/>
        </w:rPr>
      </w:pPr>
    </w:p>
    <w:p w:rsidR="00796726" w:rsidRDefault="00796726" w:rsidP="007967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96726" w:rsidRPr="000A063C" w:rsidRDefault="00796726" w:rsidP="0079672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:rsidR="00796726" w:rsidRDefault="00796726" w:rsidP="0079672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796726" w:rsidRPr="00796726" w:rsidRDefault="00796726" w:rsidP="007967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v souladu s </w:t>
      </w:r>
      <w:proofErr w:type="spell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102 odst. 3 zák. č. 128/2000 Sb., o obcích, ve znění pozdějších předpisů, rozhodla vyzvat společnost </w:t>
      </w:r>
      <w:proofErr w:type="spell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Metall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Kyjov, s.r.o., IČ 48909335, Kytnerova 26/30, 621 00 Brno, k úhradě smluvní pokuty ve výši 30% z kupní ceny sjednané ve smlouvě </w:t>
      </w:r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budoucí kupní smlouvě uzavřené dne  19.12.2019 mezi městem Kyjovem, IČ 00285030, Masarykovo nám. 30, 697 01 Kyjov, jako budoucím prodávajícím, a společností </w:t>
      </w:r>
      <w:proofErr w:type="spell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Metall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Kyjov, s.r.o., IČ 48909335, Kytnerova 26/30, 621 00 Brno, jako budoucím kupujícím, o prodeji pozemků </w:t>
      </w:r>
      <w:proofErr w:type="spellStart"/>
      <w:proofErr w:type="gram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4055/89, </w:t>
      </w:r>
      <w:proofErr w:type="spell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4055/91, </w:t>
      </w:r>
      <w:proofErr w:type="spell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4055/93 a </w:t>
      </w:r>
      <w:proofErr w:type="spell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. 4055/95 v </w:t>
      </w:r>
      <w:proofErr w:type="spell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Kyjov ve vlastnictví města Kyjova, ve znění Dodatku č. 1, a to z důvodu nesplnění smluvní podmínky dle článku VII. </w:t>
      </w:r>
      <w:proofErr w:type="gramStart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bodu 4  této smlouvy</w:t>
      </w:r>
      <w:proofErr w:type="gramEnd"/>
      <w:r w:rsidRPr="00796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2761" w:rsidRDefault="005D2761" w:rsidP="00370C6C">
      <w:pPr>
        <w:pStyle w:val="Zkladntext"/>
        <w:rPr>
          <w:b/>
          <w:bCs/>
          <w:szCs w:val="24"/>
          <w:u w:val="single"/>
        </w:rPr>
      </w:pPr>
    </w:p>
    <w:p w:rsidR="008A37C2" w:rsidRDefault="008A37C2" w:rsidP="009566C2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8A3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Budoucí smlouva na provozování restaurace DK - doplnění</w:t>
      </w:r>
    </w:p>
    <w:p w:rsidR="000A063C" w:rsidRDefault="000A063C" w:rsidP="000A063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A063C" w:rsidRPr="000A063C" w:rsidRDefault="000A063C" w:rsidP="000A063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79672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:rsidR="000A063C" w:rsidRDefault="000A063C" w:rsidP="000A063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63C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(7,0,0)</w:t>
      </w:r>
    </w:p>
    <w:p w:rsidR="00015FDE" w:rsidRPr="00015FDE" w:rsidRDefault="00015FDE" w:rsidP="00015FD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 ustanovením § 102 odst. 3 zákona č. 128/2000 Sb., o obcích (obecní zřízení), ve znění pozdějších předpisů, rozhodla o doplnění svého usnesení č. 42/9 ze dne 18. 3. 2024, kterým bylo rozhodnuto za město Kyjov, jako vlastníka budovy </w:t>
      </w:r>
      <w:proofErr w:type="gramStart"/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>č.p.</w:t>
      </w:r>
      <w:proofErr w:type="gramEnd"/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 na Masarykově náměstí v Kyjově nacházející se na pozemku st. 2421, v </w:t>
      </w:r>
      <w:proofErr w:type="spellStart"/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>. Kyjov (Dům kultury), o podobě smlouvy o budoucí smlouvě o nájmu, která bude uzavírána mezi Městským kulturním střediskem Kyjov, příspěvkovou organizací města Kyjova, IČ 00121649, se sídlem Masarykovo náměstí 34, 697 01 Kyjov,  jako budoucím pronajímatelem a Pizzerií U Martina s.r.o., IČ 29036500, se sídlem Masarykovo náměstí 6/28, 697 01 Kyjov, jako budoucím nájemcem, za účelem provozování restaurace, a to dle přiloženého upraveného znění návrhu smlouvy, které spočívá zejména v:</w:t>
      </w:r>
    </w:p>
    <w:p w:rsidR="00015FDE" w:rsidRPr="00015FDE" w:rsidRDefault="00015FDE" w:rsidP="00015FD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>zapracování náhradní lhůty k plnění při případném porušení povinností budoucím nájemcem;</w:t>
      </w:r>
    </w:p>
    <w:p w:rsidR="00015FDE" w:rsidRPr="00015FDE" w:rsidRDefault="00015FDE" w:rsidP="00015FD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povinnosti budoucího pronajímatele nahradit skutečnou škodu vzniklou v příčinné souvislosti s podáním výpovědi, jejímž důvodem nebude porušení povinností budoucího nájemce; uplatnění náhrady ušlého zisku bude výslovně vyloučeno;</w:t>
      </w:r>
    </w:p>
    <w:p w:rsidR="00015FDE" w:rsidRPr="00015FDE" w:rsidRDefault="00015FDE" w:rsidP="00015FD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doplnění nového článku V. smlouvy Podmínky rekonstrukce předmětu smlouvy upravující spolupráci města a budoucího nájemce při rekonstrukci předmětných prostor a v této souvislosti nové přílohy </w:t>
      </w:r>
      <w:proofErr w:type="gramStart"/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>č. 4 rozpočet</w:t>
      </w:r>
      <w:proofErr w:type="gramEnd"/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rekonstrukce;</w:t>
      </w:r>
    </w:p>
    <w:p w:rsidR="00015FDE" w:rsidRPr="00015FDE" w:rsidRDefault="00015FDE" w:rsidP="00015FD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>doplnění přílohy č. 3 smlouvy o restaurační předzahrádku, kdy úhrada stavebních prací bude povinností vlastníka budovy a úhrada mobiliáře a veškerého vybavení předzahrádky bude povinností  budoucího nájemce.</w:t>
      </w:r>
    </w:p>
    <w:p w:rsidR="00015FDE" w:rsidRPr="00015FDE" w:rsidRDefault="00015FDE" w:rsidP="00015FD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FDE">
        <w:rPr>
          <w:rFonts w:ascii="Times New Roman" w:hAnsi="Times New Roman" w:cs="Times New Roman"/>
          <w:color w:val="000000" w:themeColor="text1"/>
          <w:sz w:val="24"/>
          <w:szCs w:val="24"/>
        </w:rPr>
        <w:t>Rada města rozhodla, že  další připomínky a návrhy na doplnění smlouvy ze strany budoucího nájemce nebudou akceptovány.</w:t>
      </w:r>
    </w:p>
    <w:p w:rsidR="00015FDE" w:rsidRDefault="00015FDE" w:rsidP="000A063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457C" w:rsidRPr="000A063C" w:rsidRDefault="00ED457C" w:rsidP="00ED457C">
      <w:pPr>
        <w:pStyle w:val="Odstavecseseznamem"/>
        <w:spacing w:after="0" w:line="271" w:lineRule="auto"/>
        <w:ind w:left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457C" w:rsidRDefault="00ED457C" w:rsidP="00ED457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D457C" w:rsidRPr="00ED457C" w:rsidRDefault="00ED457C" w:rsidP="00ED45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57C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ED457C" w:rsidRDefault="00ED457C" w:rsidP="00ED45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57C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(7,0,0)</w:t>
      </w:r>
    </w:p>
    <w:p w:rsidR="00ED457C" w:rsidRPr="00ED457C" w:rsidRDefault="00ED457C" w:rsidP="00ED45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3 zákona č. 128/2000 Sb., o obcích (obecní zřízení), ve znění pozdějších předpisů, rozhodla o výjimce z vnitřního předpisu Pravidla o zadávání veřejných zakázek, účinných od 14. 11. 2022, stran využití externího administrátora veřejné zakázky města „Dlouhodobý nájem budovy </w:t>
      </w:r>
      <w:proofErr w:type="gramStart"/>
      <w:r w:rsidRPr="00ED457C">
        <w:rPr>
          <w:rFonts w:ascii="Times New Roman" w:hAnsi="Times New Roman" w:cs="Times New Roman"/>
          <w:color w:val="000000" w:themeColor="text1"/>
          <w:sz w:val="24"/>
          <w:szCs w:val="24"/>
        </w:rPr>
        <w:t>č.p.</w:t>
      </w:r>
      <w:proofErr w:type="gramEnd"/>
      <w:r w:rsidRPr="00ED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 na Masarykově náměstí v Kyjově s rekonstrukcí“, který nebude zaměstnancem města, a to z důvodu její složitosti, specifičnosti, dlouhodobosti nájemního vztahu, zájmu na dostatečně a transparentně nastavených parametrech a jejího zadání prostřednictvím koncese.</w:t>
      </w:r>
    </w:p>
    <w:p w:rsidR="008A37C2" w:rsidRDefault="008A37C2" w:rsidP="00370C6C">
      <w:pPr>
        <w:pStyle w:val="Zkladntext"/>
        <w:rPr>
          <w:b/>
          <w:bCs/>
          <w:szCs w:val="24"/>
        </w:rPr>
      </w:pPr>
    </w:p>
    <w:p w:rsidR="008A37C2" w:rsidRDefault="008A37C2" w:rsidP="00370C6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4. </w:t>
      </w:r>
      <w:r w:rsidRPr="008A37C2">
        <w:rPr>
          <w:b/>
          <w:bCs/>
          <w:szCs w:val="24"/>
          <w:u w:val="single"/>
        </w:rPr>
        <w:t>Bytová problematika</w:t>
      </w:r>
    </w:p>
    <w:p w:rsidR="008F1565" w:rsidRDefault="008F1565" w:rsidP="008F156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F1565" w:rsidRDefault="008F1565" w:rsidP="008F15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8F1565" w:rsidRPr="00B54C65" w:rsidRDefault="008F1565" w:rsidP="008F15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t>projednání (7,0,0)</w:t>
      </w:r>
    </w:p>
    <w:p w:rsidR="008F1565" w:rsidRPr="008F1565" w:rsidRDefault="008F1565" w:rsidP="008F1565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 ustanovením § 102 odst. 3 zákona č. 128/2000 Sb., o obcích, ve znění pozdějších předpisů, rozhodla o uzavření dodatku č. 7 ke smlouvě o nájmu bytu č. 6 v bytovém domě na Masarykově nám. č. p. 14 v Kyjově, uzavřené dne </w:t>
      </w:r>
      <w:proofErr w:type="gramStart"/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>25.06.2018</w:t>
      </w:r>
      <w:proofErr w:type="gramEnd"/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mezi městem Kyjovem jako pronajímatelem a </w:t>
      </w:r>
      <w:r w:rsidR="00315183">
        <w:rPr>
          <w:rFonts w:ascii="Times New Roman" w:hAnsi="Times New Roman" w:cs="Times New Roman"/>
          <w:color w:val="000000" w:themeColor="text1"/>
          <w:sz w:val="24"/>
          <w:szCs w:val="24"/>
        </w:rPr>
        <w:t>H. Š.</w:t>
      </w:r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trvale bytem Kyjov, jako nájemkyní. Předmětem dodatku je prodloužení doby trvání smluvního vztahu, a to z doby určité do </w:t>
      </w:r>
      <w:proofErr w:type="gramStart"/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>30.06.2024</w:t>
      </w:r>
      <w:proofErr w:type="gramEnd"/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dobu určitou do 30.06.2025.</w:t>
      </w:r>
    </w:p>
    <w:p w:rsidR="008F1565" w:rsidRPr="008A37C2" w:rsidRDefault="008F1565" w:rsidP="00370C6C">
      <w:pPr>
        <w:pStyle w:val="Zkladntext"/>
        <w:rPr>
          <w:b/>
          <w:bCs/>
          <w:szCs w:val="24"/>
          <w:u w:val="single"/>
        </w:rPr>
      </w:pPr>
    </w:p>
    <w:p w:rsidR="008A37C2" w:rsidRDefault="008A37C2" w:rsidP="00370C6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5. </w:t>
      </w:r>
      <w:r w:rsidRPr="008A37C2">
        <w:rPr>
          <w:b/>
          <w:bCs/>
          <w:szCs w:val="24"/>
          <w:u w:val="single"/>
        </w:rPr>
        <w:t>Rozpočtová opatření roku 2024</w:t>
      </w:r>
    </w:p>
    <w:p w:rsidR="008F1565" w:rsidRDefault="008F1565" w:rsidP="008F156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F1565" w:rsidRDefault="008F1565" w:rsidP="008F15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:rsidR="008F1565" w:rsidRPr="00B54C65" w:rsidRDefault="008F1565" w:rsidP="008F15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7126F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8F1565" w:rsidRDefault="008F1565" w:rsidP="008F15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schvaluje dle § 102, odst. 2,  </w:t>
      </w:r>
      <w:proofErr w:type="gramStart"/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>písm. a ) zákona</w:t>
      </w:r>
      <w:proofErr w:type="gramEnd"/>
      <w:r w:rsidRPr="008F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128/2000 Sb., o obcích, v platném znění  rozpočtové  opatření  č. 327 - 330 r. 2024.</w:t>
      </w:r>
    </w:p>
    <w:p w:rsidR="00EB6B4B" w:rsidRPr="00EB6B4B" w:rsidRDefault="00EB6B4B" w:rsidP="00370C6C">
      <w:pPr>
        <w:pStyle w:val="Zkladntext"/>
        <w:rPr>
          <w:bCs/>
          <w:i/>
          <w:szCs w:val="24"/>
        </w:rPr>
      </w:pPr>
    </w:p>
    <w:p w:rsidR="008A37C2" w:rsidRDefault="008A37C2" w:rsidP="00370C6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6. </w:t>
      </w:r>
      <w:r w:rsidRPr="008A37C2">
        <w:rPr>
          <w:b/>
          <w:bCs/>
          <w:szCs w:val="24"/>
          <w:u w:val="single"/>
        </w:rPr>
        <w:t>Stanovení platového tarifu a jeho složek řediteli Technických služeb Kyjov</w:t>
      </w:r>
    </w:p>
    <w:p w:rsidR="00B54C65" w:rsidRDefault="00B54C65" w:rsidP="00B54C6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54C65" w:rsidRDefault="00B54C65" w:rsidP="00B54C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p w:rsidR="00B54C65" w:rsidRPr="00B54C65" w:rsidRDefault="00B54C65" w:rsidP="00B54C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7126F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B54C65" w:rsidRPr="00B54C65" w:rsidRDefault="00B54C65" w:rsidP="00B54C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v souladu s § 102 odst. 2 písm. b) zákona č. 128/2000 Sb., o obcích (obecní zřízení), v platném znění, Zásadami pro řízení příspěvkových organizací města Kyjova, účinnými od 1. 9. 2021 a s přihlédnutím k zákonu č. 262/2006 Sb., zákoníku práce,</w:t>
      </w: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b e r e  n a  v ě d o m í  platový posun změnou platového stupně v rámci platové třídy </w:t>
      </w:r>
      <w:r w:rsidRPr="00B54C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stanovuje měsíční tarifní plat řediteli Technických služeb Kyjov, příspěvkové organizace města Kyjova panu Ing. Vladimíru Šimečkovi, s účinností od 1. 6. 2024.</w:t>
      </w:r>
    </w:p>
    <w:p w:rsidR="00B54C65" w:rsidRDefault="00B54C65" w:rsidP="00370C6C">
      <w:pPr>
        <w:pStyle w:val="Zkladntext"/>
        <w:rPr>
          <w:b/>
          <w:bCs/>
          <w:szCs w:val="24"/>
        </w:rPr>
      </w:pPr>
    </w:p>
    <w:p w:rsidR="008A37C2" w:rsidRDefault="008A37C2" w:rsidP="00370C6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7. </w:t>
      </w:r>
      <w:r w:rsidRPr="008A37C2">
        <w:rPr>
          <w:b/>
          <w:bCs/>
          <w:szCs w:val="24"/>
          <w:u w:val="single"/>
        </w:rPr>
        <w:t>Nařízení odvodů z investičních fondů PO</w:t>
      </w:r>
    </w:p>
    <w:p w:rsid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7126F">
        <w:rPr>
          <w:rFonts w:ascii="Times New Roman" w:hAnsi="Times New Roman" w:cs="Times New Roman"/>
          <w:sz w:val="24"/>
          <w:szCs w:val="24"/>
        </w:rPr>
        <w:t>projednání (6</w:t>
      </w:r>
      <w:r w:rsidRPr="00527738">
        <w:rPr>
          <w:rFonts w:ascii="Times New Roman" w:hAnsi="Times New Roman" w:cs="Times New Roman"/>
          <w:sz w:val="24"/>
          <w:szCs w:val="24"/>
        </w:rPr>
        <w:t>,0,0)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 xml:space="preserve">v souladu s ustanovením § 102 odst. 2 písm. b) zákona 128/2000 Sb., </w:t>
      </w:r>
      <w:r w:rsidRPr="00BE0D44">
        <w:rPr>
          <w:color w:val="000000" w:themeColor="text1"/>
          <w:szCs w:val="24"/>
        </w:rPr>
        <w:br/>
        <w:t xml:space="preserve">o obcích, ve znění pozdějších předpisů a § 28 odst. 9 písm. b) a § 31 odst. 2 písm. c) zákona </w:t>
      </w:r>
      <w:r w:rsidRPr="00BE0D44">
        <w:rPr>
          <w:color w:val="000000" w:themeColor="text1"/>
          <w:szCs w:val="24"/>
        </w:rPr>
        <w:br/>
        <w:t>č. 250/2000 Sb., o rozpočtových pravidlech územních rozpočtů, ve znění pozdějších předpisů, ukládá příspěvkovým organizacím města Kyjova odvod z investičních fondů do rozpočtu zřizovatele z důvodu větších investičních zdrojů organizací, než je jejich potřeba užití.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  <w:gridCol w:w="2268"/>
      </w:tblGrid>
      <w:tr w:rsidR="00BE0D44" w:rsidRPr="008034F5" w:rsidTr="00191138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Částka k odvodu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44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Termín odvodu</w:t>
            </w:r>
            <w:r>
              <w:rPr>
                <w:i/>
                <w:iCs/>
                <w:sz w:val="24"/>
                <w:szCs w:val="24"/>
              </w:rPr>
              <w:br/>
              <w:t>do data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652B61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42 500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34 500,00</w:t>
            </w:r>
            <w:r w:rsidRPr="00EC61F7">
              <w:rPr>
                <w:i/>
                <w:iCs/>
                <w:sz w:val="24"/>
                <w:szCs w:val="24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253 750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ZŠ a MŠ</w:t>
            </w:r>
            <w:r w:rsidRPr="004A460C">
              <w:rPr>
                <w:i/>
                <w:iCs/>
                <w:sz w:val="24"/>
                <w:szCs w:val="24"/>
              </w:rPr>
              <w:t xml:space="preserve"> Dr. Joklíka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412 250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420 500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umělecká škola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22 000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215 250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Městská knihovna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184 750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AF7054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Městské kulturní středisko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316 750,0</w:t>
            </w:r>
            <w:r w:rsidRPr="00EC61F7">
              <w:rPr>
                <w:i/>
                <w:iCs/>
                <w:sz w:val="24"/>
                <w:szCs w:val="24"/>
              </w:rPr>
              <w:t>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8034F5" w:rsidTr="0019113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4A460C" w:rsidRDefault="00BE0D44" w:rsidP="0019113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Centrum sociálních služeb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44" w:rsidRPr="00652B61" w:rsidRDefault="00BE0D44" w:rsidP="001911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324 000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Pr="00EC61F7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31. 5. 2024</w:t>
            </w:r>
          </w:p>
        </w:tc>
      </w:tr>
      <w:tr w:rsidR="00BE0D44" w:rsidRPr="00DD3284" w:rsidTr="00191138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Default="00BE0D44" w:rsidP="0019113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44" w:rsidRPr="00CF7AF0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2 368 750,00 Kč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4" w:rsidRDefault="00BE0D44" w:rsidP="00191138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A8785B" w:rsidRDefault="00A8785B" w:rsidP="00370C6C">
      <w:pPr>
        <w:pStyle w:val="Zkladntext"/>
        <w:rPr>
          <w:b/>
          <w:bCs/>
          <w:szCs w:val="24"/>
        </w:rPr>
      </w:pPr>
    </w:p>
    <w:p w:rsidR="008A37C2" w:rsidRDefault="008A37C2" w:rsidP="00370C6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8. </w:t>
      </w:r>
      <w:r w:rsidRPr="008A37C2">
        <w:rPr>
          <w:b/>
          <w:bCs/>
          <w:szCs w:val="24"/>
          <w:u w:val="single"/>
        </w:rPr>
        <w:t>Odbor rozvoje města</w:t>
      </w:r>
    </w:p>
    <w:p w:rsidR="008A0A2B" w:rsidRDefault="008A0A2B" w:rsidP="00EA2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EA24D9" w:rsidRDefault="00EA24D9" w:rsidP="00EA2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EA2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8.1 Vyhodnocení VZMR „Kyjov, ul. Pod Kohoutkem – oprava kanalizace u BD </w:t>
      </w:r>
      <w:proofErr w:type="gramStart"/>
      <w:r w:rsidRPr="00EA2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č.p.</w:t>
      </w:r>
      <w:proofErr w:type="gramEnd"/>
      <w:r w:rsidRPr="00EA2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975, 976, 977“</w:t>
      </w:r>
    </w:p>
    <w:p w:rsid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Pr="00527738">
        <w:rPr>
          <w:rFonts w:ascii="Times New Roman" w:hAnsi="Times New Roman" w:cs="Times New Roman"/>
          <w:sz w:val="24"/>
          <w:szCs w:val="24"/>
        </w:rPr>
        <w:t>projednání (7,0,0)</w:t>
      </w:r>
    </w:p>
    <w:p w:rsidR="00BE0D44" w:rsidRP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3 zákona č. 128/2000 Sb., o obcích (obecní zřízení), ve znění pozdějších předpisů, bere na vědomí doporučení hodnotící komise, schvaluje výsledky veřejné zakázky malého rozsahu „Kyjov, ul. Pod Kohoutkem – oprava kanalizace u BD </w:t>
      </w:r>
      <w:proofErr w:type="gramStart"/>
      <w:r w:rsidRPr="00BE0D44">
        <w:rPr>
          <w:rFonts w:ascii="Times New Roman" w:hAnsi="Times New Roman" w:cs="Times New Roman"/>
          <w:color w:val="000000" w:themeColor="text1"/>
          <w:sz w:val="24"/>
          <w:szCs w:val="24"/>
        </w:rPr>
        <w:t>č.p.</w:t>
      </w:r>
      <w:proofErr w:type="gramEnd"/>
      <w:r w:rsidRPr="00BE0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975, 976, 977“ a rozhodla o uzavření smlouvy o dílo s dodavatelem ARTESIA spol. s r.o., IČ: 45475199, Brandlova 1316/95, 697 01 Kyjov, s nabídkovou cenou 757 061,28 Kč bez DPH, tj. 916 044, 15 Kč vč. DPH.</w:t>
      </w:r>
    </w:p>
    <w:p w:rsidR="00BE0D44" w:rsidRPr="00EA24D9" w:rsidRDefault="00BE0D44" w:rsidP="00EA2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EA24D9" w:rsidRDefault="00EA24D9" w:rsidP="00EA2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EA2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8.2 Vyhlášení VZ v režimu zákona č. 134/2016 Sb. „Stavební úpravy MK Svatoborská a Pod Kohoutkem“</w:t>
      </w:r>
    </w:p>
    <w:p w:rsid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Pr="00527738">
        <w:rPr>
          <w:rFonts w:ascii="Times New Roman" w:hAnsi="Times New Roman" w:cs="Times New Roman"/>
          <w:sz w:val="24"/>
          <w:szCs w:val="24"/>
        </w:rPr>
        <w:t>projednání (7,0,0)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v souladu s ustanovením § 102 odst. 3 zákona č. 128/2000 Sb., o obcích, ve znění pozdějších předpisů, schvaluje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s názvem „Stavební úpravy MK Svatoborská a Pod Kohoutkem“, v předloženém znění dle přiložených příloh.</w:t>
      </w:r>
    </w:p>
    <w:p w:rsid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 xml:space="preserve">Rada města pověřuje zaměstnance města Kyjova Mgr. Evu </w:t>
      </w:r>
      <w:proofErr w:type="spellStart"/>
      <w:r w:rsidRPr="00BE0D44">
        <w:rPr>
          <w:color w:val="000000" w:themeColor="text1"/>
          <w:szCs w:val="24"/>
        </w:rPr>
        <w:t>Fialíkovou</w:t>
      </w:r>
      <w:proofErr w:type="spellEnd"/>
      <w:r w:rsidRPr="00BE0D44">
        <w:rPr>
          <w:color w:val="000000" w:themeColor="text1"/>
          <w:szCs w:val="24"/>
        </w:rPr>
        <w:t xml:space="preserve"> a Bc.  Evu Julínkovou administrací veřejné zakázky dle zákona č. 134/2016 Sb., s názvem „Stavební úpravy MK Svatoborská a Pod Kohoutkem“, a signováním dokumentace spojené s administrací v  zadávacím řízení.</w:t>
      </w:r>
    </w:p>
    <w:p w:rsidR="004855D9" w:rsidRDefault="004855D9" w:rsidP="00BE0D44">
      <w:pPr>
        <w:pStyle w:val="Zkladntext"/>
        <w:spacing w:before="0" w:after="0"/>
        <w:rPr>
          <w:color w:val="000000" w:themeColor="text1"/>
          <w:szCs w:val="24"/>
        </w:rPr>
      </w:pPr>
    </w:p>
    <w:p w:rsidR="004855D9" w:rsidRDefault="004855D9" w:rsidP="00BE0D44">
      <w:pPr>
        <w:pStyle w:val="Zkladntext"/>
        <w:spacing w:before="0" w:after="0"/>
        <w:rPr>
          <w:b/>
          <w:bCs/>
          <w:color w:val="000000" w:themeColor="text1"/>
          <w:szCs w:val="24"/>
        </w:rPr>
      </w:pPr>
      <w:r w:rsidRPr="007C2D48">
        <w:rPr>
          <w:b/>
          <w:bCs/>
          <w:color w:val="000000" w:themeColor="text1"/>
          <w:szCs w:val="24"/>
        </w:rPr>
        <w:t>8.3 Technologický park Kyjov</w:t>
      </w:r>
    </w:p>
    <w:p w:rsidR="001750EB" w:rsidRDefault="001750EB" w:rsidP="001750E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750EB" w:rsidRDefault="001750EB" w:rsidP="001750E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</w:p>
    <w:p w:rsidR="001750EB" w:rsidRDefault="001750EB" w:rsidP="001750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Pr="00527738">
        <w:rPr>
          <w:rFonts w:ascii="Times New Roman" w:hAnsi="Times New Roman" w:cs="Times New Roman"/>
          <w:sz w:val="24"/>
          <w:szCs w:val="24"/>
        </w:rPr>
        <w:t>projednání (7,0,0)</w:t>
      </w:r>
    </w:p>
    <w:p w:rsidR="004C2D8C" w:rsidRDefault="004C2D8C" w:rsidP="004C2D8C">
      <w:pPr>
        <w:pStyle w:val="Zkladntext"/>
        <w:spacing w:before="0" w:after="0"/>
        <w:rPr>
          <w:color w:val="000000" w:themeColor="text1"/>
          <w:szCs w:val="24"/>
        </w:rPr>
      </w:pPr>
      <w:r w:rsidRPr="004C2D8C">
        <w:rPr>
          <w:color w:val="000000" w:themeColor="text1"/>
          <w:szCs w:val="24"/>
        </w:rPr>
        <w:t xml:space="preserve">v souladu s ustanovením § 102 odst. 3 zákona č. 128/2000 Sb., o obcích, ve znění pozdějších předpisů souhlasí s vydáním kladného stanoviska Města Kyjova, jako účastníka řízení, vlastníka technické a dopravní infrastruktury a uzavřením smlouvy o výstavbě pro stavebníka CENTRA </w:t>
      </w:r>
      <w:proofErr w:type="spellStart"/>
      <w:r w:rsidRPr="004C2D8C">
        <w:rPr>
          <w:color w:val="000000" w:themeColor="text1"/>
          <w:szCs w:val="24"/>
        </w:rPr>
        <w:t>real</w:t>
      </w:r>
      <w:proofErr w:type="spellEnd"/>
      <w:r w:rsidRPr="004C2D8C">
        <w:rPr>
          <w:color w:val="000000" w:themeColor="text1"/>
          <w:szCs w:val="24"/>
        </w:rPr>
        <w:t xml:space="preserve"> s.r.o., Riegrova 1412/23a, 697 01 Kyjov, IČ: 276 75 408 za účelem výstavby záměru „Technologický park, Kyjov“.</w:t>
      </w:r>
    </w:p>
    <w:p w:rsidR="008A0A2B" w:rsidRPr="004C2D8C" w:rsidRDefault="008A0A2B" w:rsidP="004C2D8C">
      <w:pPr>
        <w:pStyle w:val="Zkladntext"/>
        <w:spacing w:before="0" w:after="0"/>
        <w:rPr>
          <w:color w:val="000000" w:themeColor="text1"/>
          <w:szCs w:val="24"/>
        </w:rPr>
      </w:pPr>
    </w:p>
    <w:p w:rsidR="001750EB" w:rsidRPr="007C2D48" w:rsidRDefault="001750EB" w:rsidP="00BE0D44">
      <w:pPr>
        <w:pStyle w:val="Zkladntext"/>
        <w:spacing w:before="0" w:after="0"/>
        <w:rPr>
          <w:b/>
          <w:bCs/>
          <w:color w:val="000000" w:themeColor="text1"/>
          <w:szCs w:val="24"/>
        </w:rPr>
      </w:pPr>
    </w:p>
    <w:p w:rsidR="004855D9" w:rsidRDefault="004855D9" w:rsidP="00BE0D44">
      <w:pPr>
        <w:pStyle w:val="Zkladntext"/>
        <w:spacing w:before="0" w:after="0"/>
        <w:rPr>
          <w:b/>
          <w:bCs/>
          <w:color w:val="000000" w:themeColor="text1"/>
          <w:szCs w:val="24"/>
        </w:rPr>
      </w:pPr>
      <w:r w:rsidRPr="007C2D48">
        <w:rPr>
          <w:b/>
          <w:bCs/>
          <w:color w:val="000000" w:themeColor="text1"/>
          <w:szCs w:val="24"/>
        </w:rPr>
        <w:t>8.4 Z jednání KVU</w:t>
      </w:r>
    </w:p>
    <w:p w:rsidR="001750EB" w:rsidRDefault="001750EB" w:rsidP="001750E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750EB" w:rsidRDefault="001750EB" w:rsidP="001750E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</w:p>
    <w:p w:rsidR="001750EB" w:rsidRDefault="001750EB" w:rsidP="001750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Pr="00527738">
        <w:rPr>
          <w:rFonts w:ascii="Times New Roman" w:hAnsi="Times New Roman" w:cs="Times New Roman"/>
          <w:sz w:val="24"/>
          <w:szCs w:val="24"/>
        </w:rPr>
        <w:t>projednání (7,0,0)</w:t>
      </w:r>
    </w:p>
    <w:p w:rsidR="004C2D8C" w:rsidRPr="004C2D8C" w:rsidRDefault="004C2D8C" w:rsidP="004C2D8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C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souladu s ustanovením § 102 odst. 3 zákona č. 128/2000 Sb., o obcích, ve znění pozdějších předpisů vzala na vědomí doporučení Komise výstavby a urbanismu z jednání konané dne 13. 5. 2024 a:</w:t>
      </w:r>
    </w:p>
    <w:p w:rsidR="004C2D8C" w:rsidRPr="004C2D8C" w:rsidRDefault="004C2D8C" w:rsidP="004C2D8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C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1. rozhodla k dalšímu dopracování var. </w:t>
      </w:r>
      <w:proofErr w:type="gramStart"/>
      <w:r w:rsidRPr="004C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č.</w:t>
      </w:r>
      <w:proofErr w:type="gramEnd"/>
      <w:r w:rsidRPr="004C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1 Památníku obětem.</w:t>
      </w:r>
    </w:p>
    <w:p w:rsidR="004C2D8C" w:rsidRPr="004C2D8C" w:rsidRDefault="004C2D8C" w:rsidP="004C2D8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C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 v rámci studie „Úprava křižovatky a parkování u ZUŠ“ rozhodla  přepracovat způsob návrhu parkování ve více variantách. </w:t>
      </w:r>
    </w:p>
    <w:p w:rsidR="004C2D8C" w:rsidRPr="0004578B" w:rsidRDefault="004C2D8C" w:rsidP="004C2D8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45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3. v rámci studie „Zázemí pro sportovce, Boršov“ rozhodla o přepracování studie za dodržení těchto kritérií: objekt otevřený / propojený ke Kyjovce; oddělit provoz pro fotbalisty a veřejnost; oslovit tři architekty o zpracování návrhu. </w:t>
      </w:r>
    </w:p>
    <w:p w:rsidR="004C2D8C" w:rsidRPr="0004578B" w:rsidRDefault="004C2D8C" w:rsidP="004C2D8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45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4. v rámci studie „Přístup do MŠ Nádražní“ rozhodla o zpracování var. 3 dalších stupňů PD s úpravou komunikace a chodníků do jedné výškové úrovně s povrchem z dlažby. </w:t>
      </w:r>
    </w:p>
    <w:p w:rsidR="004C2D8C" w:rsidRPr="004C2D8C" w:rsidRDefault="004C2D8C" w:rsidP="004C2D8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45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5. rozhodla realizovat investiční záměr „Přechod pro chodce, ul. Dvořákova, Kyjov“ s úpravou stavebně technického řešení za účelem zpomalení rychlosti, úpravou / doplněním vodorovného dopravního značení zastávek autobusů a přesunu / zrušení kontejnerového</w:t>
      </w:r>
      <w:r w:rsidRPr="004C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místa.    </w:t>
      </w:r>
    </w:p>
    <w:p w:rsidR="001750EB" w:rsidRPr="007C2D48" w:rsidRDefault="001750EB" w:rsidP="00BE0D44">
      <w:pPr>
        <w:pStyle w:val="Zkladntext"/>
        <w:spacing w:before="0" w:after="0"/>
        <w:rPr>
          <w:b/>
          <w:bCs/>
          <w:color w:val="000000" w:themeColor="text1"/>
          <w:szCs w:val="24"/>
        </w:rPr>
      </w:pPr>
    </w:p>
    <w:p w:rsidR="00D1797F" w:rsidRDefault="004855D9" w:rsidP="001750EB">
      <w:pPr>
        <w:pStyle w:val="Zkladntext"/>
        <w:spacing w:before="0" w:after="0"/>
        <w:rPr>
          <w:b/>
          <w:bCs/>
          <w:color w:val="000000" w:themeColor="text1"/>
          <w:szCs w:val="24"/>
        </w:rPr>
      </w:pPr>
      <w:r w:rsidRPr="00D1797F">
        <w:rPr>
          <w:b/>
          <w:bCs/>
          <w:color w:val="000000" w:themeColor="text1"/>
          <w:szCs w:val="24"/>
        </w:rPr>
        <w:t>8.5 Návrh řešení - mosty - Bohuslavice u Kyjova</w:t>
      </w:r>
      <w:r w:rsidR="00D1797F">
        <w:rPr>
          <w:b/>
          <w:bCs/>
          <w:color w:val="000000" w:themeColor="text1"/>
          <w:szCs w:val="24"/>
        </w:rPr>
        <w:t xml:space="preserve"> </w:t>
      </w:r>
    </w:p>
    <w:p w:rsidR="00975870" w:rsidRDefault="00975870" w:rsidP="001750EB">
      <w:pPr>
        <w:pStyle w:val="Zkladntext"/>
        <w:spacing w:before="0" w:after="0"/>
        <w:rPr>
          <w:color w:val="000000" w:themeColor="text1"/>
          <w:szCs w:val="24"/>
        </w:rPr>
      </w:pPr>
    </w:p>
    <w:p w:rsidR="001750EB" w:rsidRDefault="001750EB" w:rsidP="001750E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  <w:r w:rsidR="0004578B">
        <w:rPr>
          <w:color w:val="000000" w:themeColor="text1"/>
          <w:szCs w:val="24"/>
        </w:rPr>
        <w:t xml:space="preserve"> </w:t>
      </w:r>
    </w:p>
    <w:p w:rsidR="001750EB" w:rsidRDefault="001750EB" w:rsidP="001750E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</w:p>
    <w:p w:rsidR="001750EB" w:rsidRDefault="001750EB" w:rsidP="001750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975870">
        <w:rPr>
          <w:rFonts w:ascii="Times New Roman" w:hAnsi="Times New Roman" w:cs="Times New Roman"/>
          <w:sz w:val="24"/>
          <w:szCs w:val="24"/>
        </w:rPr>
        <w:t>projednání (7,0</w:t>
      </w:r>
      <w:r w:rsidRPr="00527738">
        <w:rPr>
          <w:rFonts w:ascii="Times New Roman" w:hAnsi="Times New Roman" w:cs="Times New Roman"/>
          <w:sz w:val="24"/>
          <w:szCs w:val="24"/>
        </w:rPr>
        <w:t>,0)</w:t>
      </w:r>
    </w:p>
    <w:p w:rsidR="00975870" w:rsidRDefault="004C2D8C" w:rsidP="00975870">
      <w:pPr>
        <w:pStyle w:val="Zkladntext"/>
        <w:spacing w:before="0" w:after="0"/>
        <w:rPr>
          <w:b/>
          <w:bCs/>
          <w:color w:val="000000" w:themeColor="text1"/>
          <w:szCs w:val="24"/>
        </w:rPr>
      </w:pPr>
      <w:r w:rsidRPr="004C2D8C">
        <w:rPr>
          <w:color w:val="000000" w:themeColor="text1"/>
          <w:szCs w:val="24"/>
        </w:rPr>
        <w:t>v souladu s ustanovením § 102 odst. 3 zákona č. 128/2000 Sb., o obcích, ve znění pozdějších předpisů, bere na vědomí předložený návrh na řešení oprav mostů v Bohuslav</w:t>
      </w:r>
      <w:r w:rsidR="00975870">
        <w:rPr>
          <w:color w:val="000000" w:themeColor="text1"/>
          <w:szCs w:val="24"/>
        </w:rPr>
        <w:t xml:space="preserve">icích u Kyjova dle přílohy č. 1 a souhlasí s následujícím postupem: </w:t>
      </w:r>
      <w:r w:rsidR="00975870" w:rsidRPr="00975870">
        <w:rPr>
          <w:bCs/>
          <w:color w:val="000000" w:themeColor="text1"/>
          <w:szCs w:val="24"/>
        </w:rPr>
        <w:t>most M - 05 a most M 04 - tyto mosty budou</w:t>
      </w:r>
      <w:r w:rsidR="00975870">
        <w:rPr>
          <w:bCs/>
          <w:color w:val="000000" w:themeColor="text1"/>
          <w:szCs w:val="24"/>
        </w:rPr>
        <w:t xml:space="preserve"> po opravě</w:t>
      </w:r>
      <w:r w:rsidR="00975870" w:rsidRPr="00975870">
        <w:rPr>
          <w:bCs/>
          <w:color w:val="000000" w:themeColor="text1"/>
          <w:szCs w:val="24"/>
        </w:rPr>
        <w:t xml:space="preserve"> sloužit pouze pro pěší cyklisty a vozidla do 1,5 t; přístup pro těžkou techniku bude po nově vybudované komunikaci okolo víceúčelové haly</w:t>
      </w:r>
    </w:p>
    <w:p w:rsidR="001750EB" w:rsidRPr="007C2D48" w:rsidRDefault="001750EB" w:rsidP="00BE0D44">
      <w:pPr>
        <w:pStyle w:val="Zkladntext"/>
        <w:spacing w:before="0" w:after="0"/>
        <w:rPr>
          <w:b/>
          <w:bCs/>
          <w:color w:val="000000" w:themeColor="text1"/>
          <w:szCs w:val="24"/>
        </w:rPr>
      </w:pPr>
    </w:p>
    <w:p w:rsidR="004855D9" w:rsidRDefault="004855D9" w:rsidP="00BE0D44">
      <w:pPr>
        <w:pStyle w:val="Zkladntext"/>
        <w:spacing w:before="0" w:after="0"/>
        <w:rPr>
          <w:b/>
          <w:bCs/>
          <w:color w:val="000000" w:themeColor="text1"/>
          <w:szCs w:val="24"/>
        </w:rPr>
      </w:pPr>
      <w:r w:rsidRPr="007C2D48">
        <w:rPr>
          <w:b/>
          <w:bCs/>
          <w:color w:val="000000" w:themeColor="text1"/>
          <w:szCs w:val="24"/>
        </w:rPr>
        <w:t>8.6 Novostavba bytového domu Čelakovského</w:t>
      </w:r>
    </w:p>
    <w:p w:rsidR="00673791" w:rsidRDefault="00673791" w:rsidP="001750EB">
      <w:pPr>
        <w:pStyle w:val="Zkladntext"/>
        <w:spacing w:before="0" w:after="0"/>
        <w:rPr>
          <w:color w:val="000000" w:themeColor="text1"/>
          <w:szCs w:val="24"/>
        </w:rPr>
      </w:pPr>
    </w:p>
    <w:p w:rsidR="001750EB" w:rsidRDefault="001750EB" w:rsidP="001750E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750EB" w:rsidRDefault="001750EB" w:rsidP="001750E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</w:p>
    <w:p w:rsidR="001750EB" w:rsidRPr="00F01379" w:rsidRDefault="001750EB" w:rsidP="00F013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0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</w:t>
      </w:r>
      <w:r w:rsidR="00401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 města Kyjova po projednání (0,7</w:t>
      </w:r>
      <w:r w:rsidRPr="00F0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,0)</w:t>
      </w:r>
      <w:r w:rsidR="00E80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NESCHVÁLENO</w:t>
      </w:r>
    </w:p>
    <w:p w:rsidR="00F01379" w:rsidRDefault="00F01379" w:rsidP="00F01379">
      <w:pPr>
        <w:pStyle w:val="Zkladntext"/>
        <w:widowControl w:val="0"/>
        <w:rPr>
          <w:color w:val="000000" w:themeColor="text1"/>
          <w:szCs w:val="24"/>
        </w:rPr>
      </w:pPr>
      <w:r w:rsidRPr="00F01379">
        <w:rPr>
          <w:color w:val="000000" w:themeColor="text1"/>
          <w:szCs w:val="24"/>
        </w:rPr>
        <w:t xml:space="preserve">v souladu s ustanovením § 102, odst. 3 zákona č. 128/2000 Sb., o obcích, ve znění pozdějších předpisů souhlasí se záměrem výstavby bytového domu v ul. Čelakovského na </w:t>
      </w:r>
      <w:proofErr w:type="spellStart"/>
      <w:r w:rsidRPr="00F01379">
        <w:rPr>
          <w:color w:val="000000" w:themeColor="text1"/>
          <w:szCs w:val="24"/>
        </w:rPr>
        <w:t>parc</w:t>
      </w:r>
      <w:proofErr w:type="spellEnd"/>
      <w:r w:rsidRPr="00F01379">
        <w:rPr>
          <w:color w:val="000000" w:themeColor="text1"/>
          <w:szCs w:val="24"/>
        </w:rPr>
        <w:t xml:space="preserve">. </w:t>
      </w:r>
      <w:proofErr w:type="gramStart"/>
      <w:r w:rsidRPr="00F01379">
        <w:rPr>
          <w:color w:val="000000" w:themeColor="text1"/>
          <w:szCs w:val="24"/>
        </w:rPr>
        <w:t>č.</w:t>
      </w:r>
      <w:proofErr w:type="gramEnd"/>
      <w:r w:rsidRPr="00F01379">
        <w:rPr>
          <w:color w:val="000000" w:themeColor="text1"/>
          <w:szCs w:val="24"/>
        </w:rPr>
        <w:t xml:space="preserve"> 318/2, 403/1 a 403/2 v k. </w:t>
      </w:r>
      <w:proofErr w:type="spellStart"/>
      <w:r w:rsidRPr="00F01379">
        <w:rPr>
          <w:color w:val="000000" w:themeColor="text1"/>
          <w:szCs w:val="24"/>
        </w:rPr>
        <w:t>ú.</w:t>
      </w:r>
      <w:proofErr w:type="spellEnd"/>
      <w:r w:rsidRPr="00F01379">
        <w:rPr>
          <w:color w:val="000000" w:themeColor="text1"/>
          <w:szCs w:val="24"/>
        </w:rPr>
        <w:t xml:space="preserve"> Kyjov s názvem „Novostavba BD Čelakovského, Kyjov“ pro stavebníka CENTRA </w:t>
      </w:r>
      <w:proofErr w:type="spellStart"/>
      <w:r w:rsidRPr="00F01379">
        <w:rPr>
          <w:color w:val="000000" w:themeColor="text1"/>
          <w:szCs w:val="24"/>
        </w:rPr>
        <w:t>real</w:t>
      </w:r>
      <w:proofErr w:type="spellEnd"/>
      <w:r w:rsidRPr="00F01379">
        <w:rPr>
          <w:color w:val="000000" w:themeColor="text1"/>
          <w:szCs w:val="24"/>
        </w:rPr>
        <w:t xml:space="preserve"> s.r.o., Riegrova 1412/23a, 697 01 Kyjov, IČ: 276 75 408.  </w:t>
      </w:r>
    </w:p>
    <w:p w:rsidR="009A7F57" w:rsidRDefault="009A7F57" w:rsidP="00F01379">
      <w:pPr>
        <w:pStyle w:val="Zkladntext"/>
        <w:widowControl w:val="0"/>
        <w:rPr>
          <w:color w:val="000000" w:themeColor="text1"/>
          <w:szCs w:val="24"/>
        </w:rPr>
      </w:pPr>
    </w:p>
    <w:p w:rsidR="009A7F57" w:rsidRPr="005728A0" w:rsidRDefault="009A7F57" w:rsidP="005728A0">
      <w:pPr>
        <w:pStyle w:val="Zkladntext"/>
        <w:spacing w:before="0" w:after="0"/>
        <w:rPr>
          <w:b/>
          <w:bCs/>
          <w:color w:val="000000" w:themeColor="text1"/>
          <w:szCs w:val="24"/>
        </w:rPr>
      </w:pPr>
      <w:r w:rsidRPr="005728A0">
        <w:rPr>
          <w:b/>
          <w:bCs/>
          <w:color w:val="000000" w:themeColor="text1"/>
          <w:szCs w:val="24"/>
        </w:rPr>
        <w:t xml:space="preserve">8.7 Žádost o udělení výjimky dle Pravidel pro zadávání VZMR na </w:t>
      </w:r>
      <w:proofErr w:type="spellStart"/>
      <w:r w:rsidRPr="005728A0">
        <w:rPr>
          <w:b/>
          <w:bCs/>
          <w:color w:val="000000" w:themeColor="text1"/>
          <w:szCs w:val="24"/>
        </w:rPr>
        <w:t>akcio</w:t>
      </w:r>
      <w:proofErr w:type="spellEnd"/>
      <w:r w:rsidRPr="005728A0">
        <w:rPr>
          <w:b/>
          <w:bCs/>
          <w:color w:val="000000" w:themeColor="text1"/>
          <w:szCs w:val="24"/>
        </w:rPr>
        <w:t xml:space="preserve"> Sklad údržby II stadion Kyjov</w:t>
      </w:r>
    </w:p>
    <w:p w:rsidR="009A7F57" w:rsidRDefault="009A7F57" w:rsidP="009A7F5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7F57" w:rsidRDefault="009A7F57" w:rsidP="009A7F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:rsidR="009A7F57" w:rsidRPr="005728A0" w:rsidRDefault="009A7F57" w:rsidP="009A7F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(7,0,0)</w:t>
      </w:r>
    </w:p>
    <w:p w:rsidR="005728A0" w:rsidRPr="005728A0" w:rsidRDefault="005728A0" w:rsidP="005728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v souladu s ustanovením § 102 odst. 3 zák. č. 128/2000 Sb., o obcích, ve znění pozdějších předpisů, souhlasí s udělením výjimky dle článku č. 7, odst. 2 z pravidel pro zadávání veřejných zakázek malého rozsahu stanovených Vnitřním předpisem Pravidla pro zadávání veřejných zakázek malého rozsahu, s účinností od 14. 11. 2022, za účelem zadání veřejné zakázky malého rozsahu s názvem „Sklad údržby II stadion Kyjov“.</w:t>
      </w:r>
    </w:p>
    <w:p w:rsidR="005728A0" w:rsidRPr="005728A0" w:rsidRDefault="005728A0" w:rsidP="005728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Zakázka bude zadána dodavateli s nejnižší nabídkovou cenou a to na základě průzkumu trhu, který byl  realizován oslovením 3 uchazečů vhodných k plnění veřejné zakázky. </w:t>
      </w:r>
    </w:p>
    <w:p w:rsidR="005728A0" w:rsidRPr="005728A0" w:rsidRDefault="005728A0" w:rsidP="005728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Rada rozhodla o uzavření smlouvy s uzavřením smlouvy na dodávku a montáž nezateplené montované garáže (skladu) s dodavatelem Moderní Garáže s.r.o., Jirská 855/19, Ostrava 702 00, IČ: 072 64 071, v nabízené ceně 302.516,-Kč včetně DPH.</w:t>
      </w:r>
    </w:p>
    <w:p w:rsidR="00A8785B" w:rsidRDefault="00A8785B" w:rsidP="00F01379">
      <w:pPr>
        <w:pStyle w:val="Zkladntext"/>
        <w:widowControl w:val="0"/>
        <w:rPr>
          <w:color w:val="000000" w:themeColor="text1"/>
          <w:szCs w:val="24"/>
        </w:rPr>
      </w:pPr>
    </w:p>
    <w:p w:rsidR="009A7F57" w:rsidRDefault="005728A0" w:rsidP="00F01379">
      <w:pPr>
        <w:pStyle w:val="Zkladntext"/>
        <w:widowControl w:val="0"/>
        <w:rPr>
          <w:b/>
          <w:bCs/>
          <w:color w:val="000000" w:themeColor="text1"/>
          <w:szCs w:val="24"/>
        </w:rPr>
      </w:pPr>
      <w:r w:rsidRPr="005728A0">
        <w:rPr>
          <w:b/>
          <w:bCs/>
          <w:color w:val="000000" w:themeColor="text1"/>
          <w:szCs w:val="24"/>
        </w:rPr>
        <w:lastRenderedPageBreak/>
        <w:t xml:space="preserve">8.8 Uzavření Dohody o spolupráci mezi smluvními stranami Město Kyjov a Ing. Arch. Vladislav Králíček a Rudolf Svatoš - areál </w:t>
      </w:r>
      <w:proofErr w:type="spellStart"/>
      <w:r w:rsidRPr="005728A0">
        <w:rPr>
          <w:b/>
          <w:bCs/>
          <w:color w:val="000000" w:themeColor="text1"/>
          <w:szCs w:val="24"/>
        </w:rPr>
        <w:t>Jančovka</w:t>
      </w:r>
      <w:proofErr w:type="spellEnd"/>
    </w:p>
    <w:p w:rsidR="005728A0" w:rsidRDefault="005728A0" w:rsidP="005728A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728A0" w:rsidRDefault="005728A0" w:rsidP="005728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</w:p>
    <w:p w:rsidR="005728A0" w:rsidRPr="005728A0" w:rsidRDefault="005728A0" w:rsidP="005728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(7,0,0)</w:t>
      </w:r>
    </w:p>
    <w:p w:rsidR="005728A0" w:rsidRDefault="005728A0" w:rsidP="005728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v souladu s ustanovením § 102 odst. 3 zákona č. 128/2000 Sb., o obcích (obecní zřízení), ve znění pozdějších předpisů, rozhodla o  uzavření Dohody o spolupráci mezi smluvními stranami Město Kyjov, IČ: 00285030, jako vlastníkem pozemku par. č. st. 168/1 v </w:t>
      </w:r>
      <w:proofErr w:type="spellStart"/>
      <w:proofErr w:type="gramStart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Nětčice u Kyjova, jehož součástí je stavba </w:t>
      </w:r>
      <w:proofErr w:type="gramStart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č.p.</w:t>
      </w:r>
      <w:proofErr w:type="gramEnd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2650 (areál </w:t>
      </w:r>
      <w:proofErr w:type="spellStart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Jančovka</w:t>
      </w:r>
      <w:proofErr w:type="spellEnd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Ing. arch. Vladislavem Králíčkem, </w:t>
      </w:r>
      <w:r w:rsidR="0059439A">
        <w:rPr>
          <w:rFonts w:ascii="Times New Roman" w:hAnsi="Times New Roman" w:cs="Times New Roman"/>
          <w:color w:val="000000" w:themeColor="text1"/>
          <w:sz w:val="24"/>
          <w:szCs w:val="24"/>
        </w:rPr>
        <w:t>Praha</w:t>
      </w:r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, jako vlastníkem pozemku par. č. 1594 v </w:t>
      </w:r>
      <w:proofErr w:type="spellStart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Nětčice u </w:t>
      </w:r>
      <w:proofErr w:type="gramStart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Kyjov</w:t>
      </w:r>
      <w:proofErr w:type="gramEnd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němž probíhá výstavba rodinného domu, a Rudolfem Svatošem, Pod Zvonicí 2018/18, 697 01, Kyjov – Nětčice, IČ: 062 20 355, jako zhotovitelem, v předloženém znění. Předmětem dohody je vymezení spolupráce za účelem odtěžení svahu mezi nově budovaným rodinným domem a areálem </w:t>
      </w:r>
      <w:proofErr w:type="spellStart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>Jančovka</w:t>
      </w:r>
      <w:proofErr w:type="spellEnd"/>
      <w:r w:rsidRPr="00572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prohloubením základové spáry budovaného rodinného domu, kdy realizaci provede Ing. Králíčkem vybraný zhotovitel a město uhradí náklady ve výši 79.500,- Kč.  </w:t>
      </w:r>
    </w:p>
    <w:p w:rsidR="00BD16C9" w:rsidRDefault="00BD16C9" w:rsidP="005728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6C9" w:rsidRPr="00D5792E" w:rsidRDefault="00BD16C9" w:rsidP="00BD16C9">
      <w:pPr>
        <w:pStyle w:val="Zkladntext"/>
        <w:spacing w:before="0" w:after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8.9 Vyhodnocení VZMR „Chodník podél silnice II/432 v Bohuslavicích Kyjov II. Etapa“</w:t>
      </w:r>
    </w:p>
    <w:p w:rsidR="00BD16C9" w:rsidRPr="00F636C5" w:rsidRDefault="00BD16C9" w:rsidP="00BD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3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Usnesení</w:t>
      </w:r>
    </w:p>
    <w:p w:rsidR="00BD16C9" w:rsidRPr="00F636C5" w:rsidRDefault="00BD16C9" w:rsidP="00BD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3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 města Kyjova ze dne 22. 5. 2024 č. 48/</w:t>
      </w:r>
      <w:r w:rsidR="005C7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43</w:t>
      </w:r>
    </w:p>
    <w:p w:rsidR="00BD16C9" w:rsidRDefault="00BD16C9" w:rsidP="00BD16C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7853D5">
        <w:rPr>
          <w:color w:val="000000" w:themeColor="text1"/>
          <w:szCs w:val="24"/>
        </w:rPr>
        <w:t>projednání (7,0,0)</w:t>
      </w:r>
    </w:p>
    <w:p w:rsidR="005D2761" w:rsidRPr="00096084" w:rsidRDefault="00BD16C9" w:rsidP="0009608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D5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souladu s ustanovením § 102 odst. 3 zákona č. 128/2000 Sb., o obcích, ve znění pozdějších předpisů, bere na vědomí doporučení hodnotící komise, schvaluje výsledky veřejné zakázky malého rozsahu „Chodník podél silnice II/432 v Bohuslavicích, Kyjov II. etapa“ a rozhodla o uzavření smlouvy o dílo s dodavatelem STAVBY SR group </w:t>
      </w:r>
      <w:proofErr w:type="spellStart"/>
      <w:r w:rsidRPr="00FD5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s.r.o</w:t>
      </w:r>
      <w:proofErr w:type="spellEnd"/>
      <w:r w:rsidRPr="00FD5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Pančava 128, 760 01 Zlín, IČ: 09224289, s nabídkovou cenou 3 750 000,00 Kč bez DPH, tj. 4 537 500,00 Kč vč. DPH.</w:t>
      </w:r>
    </w:p>
    <w:p w:rsidR="008A37C2" w:rsidRDefault="008A37C2" w:rsidP="00370C6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>9.</w:t>
      </w:r>
      <w:r w:rsidRPr="00EA24D9">
        <w:rPr>
          <w:b/>
          <w:bCs/>
          <w:szCs w:val="24"/>
          <w:u w:val="single"/>
        </w:rPr>
        <w:t xml:space="preserve"> Různé</w:t>
      </w:r>
    </w:p>
    <w:p w:rsidR="00D864FD" w:rsidRDefault="00D864FD" w:rsidP="00D864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9.1 Výjimky z počtu dětí v</w:t>
      </w:r>
      <w:r w:rsidR="00BE0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  <w:r w:rsidRPr="00D86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MŠ</w:t>
      </w:r>
    </w:p>
    <w:p w:rsid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4018AD">
        <w:rPr>
          <w:rFonts w:ascii="Times New Roman" w:hAnsi="Times New Roman" w:cs="Times New Roman"/>
          <w:sz w:val="24"/>
          <w:szCs w:val="24"/>
        </w:rPr>
        <w:t>projednání (6</w:t>
      </w:r>
      <w:r w:rsidRPr="00527738">
        <w:rPr>
          <w:rFonts w:ascii="Times New Roman" w:hAnsi="Times New Roman" w:cs="Times New Roman"/>
          <w:sz w:val="24"/>
          <w:szCs w:val="24"/>
        </w:rPr>
        <w:t>,0,0)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 xml:space="preserve">a v souladu s § 102 odst. 2 písm. b) zákona č. 128/2000 Sb., o obcích (obecní zřízení), ve znění pozdějších předpisů a  s odkazem na Školský zákon </w:t>
      </w:r>
      <w:r w:rsidRPr="00BE0D44">
        <w:rPr>
          <w:color w:val="000000" w:themeColor="text1"/>
          <w:szCs w:val="24"/>
        </w:rPr>
        <w:br/>
        <w:t xml:space="preserve">č. 561/2004 Sb., § 23 odst. 5 schvaluje udělení výjimky z počtu dětí pro: 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Mateřskou školu Boršovská, Kyjov na 25 dětí ve třídě (do kapacity)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Mateřskou školu Střed, Kyjov na 28 dětí ve čtyřech třídách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Mateřskou školu Nádražní, Kyjov na 28 dětí v běžných třídách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Mateřskou školu Za Stadionem, Kyjov na  28 dětí ve dvou třídách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Mateřskou školu Dr. Joklíka, Kyjov na 28 dětí ve čtyřech třídách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Mateřskou školu Kyjov-Bohuslavice na 25 dětí ve třídě (do kapacity).</w:t>
      </w: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</w:p>
    <w:p w:rsidR="00BE0D44" w:rsidRPr="00BE0D44" w:rsidRDefault="00BE0D44" w:rsidP="00BE0D44">
      <w:pPr>
        <w:pStyle w:val="Zkladntext"/>
        <w:spacing w:before="0" w:after="0"/>
        <w:rPr>
          <w:color w:val="000000" w:themeColor="text1"/>
          <w:szCs w:val="24"/>
        </w:rPr>
      </w:pPr>
      <w:r w:rsidRPr="00BE0D44">
        <w:rPr>
          <w:color w:val="000000" w:themeColor="text1"/>
          <w:szCs w:val="24"/>
        </w:rPr>
        <w:t>Výjimka se uděluje pro školní rok 2024/2025.</w:t>
      </w:r>
    </w:p>
    <w:p w:rsidR="00BE0D44" w:rsidRDefault="00BE0D4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084" w:rsidRPr="00527738" w:rsidRDefault="00096084" w:rsidP="00BE0D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44" w:rsidRDefault="00774513" w:rsidP="00D864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9.2 Dodávka a montáž klimatizace, budova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č.p.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1/38</w:t>
      </w:r>
    </w:p>
    <w:p w:rsidR="007853D5" w:rsidRDefault="007853D5" w:rsidP="007853D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853D5" w:rsidRDefault="007853D5" w:rsidP="007853D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</w:p>
    <w:p w:rsidR="007853D5" w:rsidRPr="007853D5" w:rsidRDefault="007853D5" w:rsidP="007853D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018AD">
        <w:rPr>
          <w:color w:val="000000" w:themeColor="text1"/>
          <w:szCs w:val="24"/>
        </w:rPr>
        <w:t>projednání (6</w:t>
      </w:r>
      <w:r w:rsidRPr="007853D5">
        <w:rPr>
          <w:color w:val="000000" w:themeColor="text1"/>
          <w:szCs w:val="24"/>
        </w:rPr>
        <w:t>,0,0)</w:t>
      </w:r>
    </w:p>
    <w:p w:rsidR="007853D5" w:rsidRDefault="007853D5" w:rsidP="007853D5">
      <w:pPr>
        <w:pStyle w:val="Zkladntext"/>
        <w:spacing w:before="0" w:after="0"/>
        <w:rPr>
          <w:color w:val="000000" w:themeColor="text1"/>
          <w:szCs w:val="24"/>
        </w:rPr>
      </w:pPr>
      <w:r w:rsidRPr="007853D5">
        <w:rPr>
          <w:color w:val="000000" w:themeColor="text1"/>
          <w:szCs w:val="24"/>
        </w:rPr>
        <w:t xml:space="preserve">a v souladu s ustanovením § 102 odst. 3 zákona č. 128/2000 Sb., o obcích (obecní zřízení), ve znění pozdějších předpisů, bere na vědomí doporučení hodnotící komise, schvaluje výsledky </w:t>
      </w:r>
      <w:r w:rsidRPr="007853D5">
        <w:rPr>
          <w:color w:val="000000" w:themeColor="text1"/>
          <w:szCs w:val="24"/>
        </w:rPr>
        <w:lastRenderedPageBreak/>
        <w:t>veřejné zakázky „Dodávka a montáž klimatizace, budova MÚ č. p. 1/38“ a rozhodla o uzavření smlouvy o dílo s účastníkem AGTEK s.r.o., se sídlem Na Vlastě 1397, 696 02 Ratíškovice, IČO: 25512382 s nabídkovou cenou 188 300  Kč bez DPH, tj. 227 843 Kč vč. DPH.</w:t>
      </w:r>
    </w:p>
    <w:p w:rsidR="00A22413" w:rsidRDefault="00A22413" w:rsidP="007853D5">
      <w:pPr>
        <w:pStyle w:val="Zkladntext"/>
        <w:spacing w:before="0" w:after="0"/>
        <w:rPr>
          <w:color w:val="000000" w:themeColor="text1"/>
          <w:szCs w:val="24"/>
        </w:rPr>
      </w:pPr>
      <w:bookmarkStart w:id="0" w:name="_GoBack"/>
      <w:bookmarkEnd w:id="0"/>
    </w:p>
    <w:p w:rsidR="00A22413" w:rsidRPr="004A1882" w:rsidRDefault="00A22413" w:rsidP="004A1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4A18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9.3 Schválení kupní smlouvy - dodávka výpočetní techniky pro SÚ</w:t>
      </w:r>
    </w:p>
    <w:p w:rsidR="004A1882" w:rsidRPr="00F636C5" w:rsidRDefault="004A1882" w:rsidP="004A1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3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Usnesení</w:t>
      </w:r>
    </w:p>
    <w:p w:rsidR="004A1882" w:rsidRPr="00F636C5" w:rsidRDefault="004A1882" w:rsidP="004A1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3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 města Kyjova ze dne 22. 5. 2024 č. 48/</w:t>
      </w:r>
      <w:r w:rsidR="005C7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46</w:t>
      </w:r>
    </w:p>
    <w:p w:rsidR="004A1882" w:rsidRDefault="004A1882" w:rsidP="004A188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018AD">
        <w:rPr>
          <w:color w:val="000000" w:themeColor="text1"/>
          <w:szCs w:val="24"/>
        </w:rPr>
        <w:t>projednání (6</w:t>
      </w:r>
      <w:r w:rsidRPr="007853D5">
        <w:rPr>
          <w:color w:val="000000" w:themeColor="text1"/>
          <w:szCs w:val="24"/>
        </w:rPr>
        <w:t>,0,0)</w:t>
      </w:r>
    </w:p>
    <w:p w:rsidR="004A376C" w:rsidRPr="003B6AD5" w:rsidRDefault="00562DD0" w:rsidP="003B6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projednání a v souladu s ustanovením § 102 odst. 3 zákona č. 128/2000 Sb., o obcích (obecní zřízení), ve znění pozdějších předpisů, rozhodla o koupi výpočetní techniky v počtu 12 ks sestav určené k digitalizaci stavebního řízení pořizované v rámci veřejné zakázky centrálně zadávané Ministerstvem pro místní rozvoj s názvem „Dynamický nákupní systém na prostředky ICT v resortu Ministerstva financí – Výzva 3-2024“, do níž se město Kyjov zapojilo, a o uzavření Kupní smlouvy na její dodávku mezi městem Kyjovem, IČ: 00285030, jako kupujícím, a společností XANADU a.s., IČ: 14498138, Žirovnická 2389/1a, 106 00 Praha 10, jako centrálním zadavatelem vybraným prodávajícím, za kupní cenu 445 080 Kč bez DPH, tj. 538 546,80 Kč vč. DPH. Kupní cena bude v plné výši hrazena z poskytnuté dotace Ministerstva pro místní rozvoj programu „Národní plán obnovy – Z1716 IT vybavení pro zaměstnance stavebních úřadů“.</w:t>
      </w:r>
    </w:p>
    <w:p w:rsidR="003B6AD5" w:rsidRPr="00487885" w:rsidRDefault="00487885" w:rsidP="003B6AD5">
      <w:pPr>
        <w:pStyle w:val="Zkladntext"/>
        <w:spacing w:before="0" w:after="0"/>
        <w:rPr>
          <w:b/>
          <w:color w:val="000000" w:themeColor="text1"/>
          <w:szCs w:val="24"/>
          <w:u w:val="single"/>
        </w:rPr>
      </w:pPr>
      <w:r w:rsidRPr="00487885">
        <w:rPr>
          <w:b/>
          <w:color w:val="000000" w:themeColor="text1"/>
          <w:szCs w:val="24"/>
          <w:u w:val="single"/>
        </w:rPr>
        <w:t>V</w:t>
      </w:r>
      <w:r w:rsidR="003B6AD5" w:rsidRPr="00487885">
        <w:rPr>
          <w:b/>
          <w:color w:val="000000" w:themeColor="text1"/>
          <w:szCs w:val="24"/>
          <w:u w:val="single"/>
        </w:rPr>
        <w:t>olná rozprava</w:t>
      </w:r>
    </w:p>
    <w:p w:rsidR="003B6AD5" w:rsidRDefault="003B6AD5" w:rsidP="003B6AD5">
      <w:pPr>
        <w:pStyle w:val="Zkladntext"/>
        <w:spacing w:before="0" w:after="0"/>
        <w:rPr>
          <w:color w:val="000000" w:themeColor="text1"/>
          <w:szCs w:val="24"/>
        </w:rPr>
      </w:pPr>
    </w:p>
    <w:p w:rsidR="003B6AD5" w:rsidRDefault="003B6AD5" w:rsidP="003B6AD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6AD5" w:rsidRDefault="003B6AD5" w:rsidP="003B6AD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5. 2024 č. 48/</w:t>
      </w:r>
      <w:r w:rsidR="005C7A62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</w:p>
    <w:p w:rsidR="005C7A62" w:rsidRDefault="003B6AD5" w:rsidP="005C7A6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(6</w:t>
      </w:r>
      <w:r w:rsidRPr="007853D5">
        <w:rPr>
          <w:color w:val="000000" w:themeColor="text1"/>
          <w:szCs w:val="24"/>
        </w:rPr>
        <w:t>,0,0)</w:t>
      </w:r>
    </w:p>
    <w:p w:rsidR="005C7A62" w:rsidRPr="005C7A62" w:rsidRDefault="005C7A62" w:rsidP="005C7A62">
      <w:pPr>
        <w:pStyle w:val="Zkladntext"/>
        <w:spacing w:before="0" w:after="0"/>
        <w:rPr>
          <w:color w:val="000000" w:themeColor="text1"/>
          <w:szCs w:val="24"/>
        </w:rPr>
      </w:pPr>
      <w:r w:rsidRPr="005C7A62">
        <w:rPr>
          <w:color w:val="000000" w:themeColor="text1"/>
          <w:szCs w:val="24"/>
        </w:rPr>
        <w:t>v souladu s ustanovením § 102 odst. 3 zákona č. 128/2000 Sb., o obcích (obecní zřízení), ve znění pozdějších předpisů, rozhodla vydat kladné stanovisko ke stavbě „Stavební úpravy – energetická modernizace Jungmannova</w:t>
      </w:r>
      <w:r w:rsidR="00C9580C">
        <w:rPr>
          <w:color w:val="000000" w:themeColor="text1"/>
          <w:szCs w:val="24"/>
        </w:rPr>
        <w:t xml:space="preserve"> 207/7</w:t>
      </w:r>
      <w:r w:rsidRPr="005C7A62">
        <w:rPr>
          <w:color w:val="000000" w:themeColor="text1"/>
          <w:szCs w:val="24"/>
        </w:rPr>
        <w:t xml:space="preserve">“, na pozemku </w:t>
      </w:r>
      <w:proofErr w:type="spellStart"/>
      <w:r w:rsidRPr="005C7A62">
        <w:rPr>
          <w:color w:val="000000" w:themeColor="text1"/>
          <w:szCs w:val="24"/>
        </w:rPr>
        <w:t>parc</w:t>
      </w:r>
      <w:proofErr w:type="spellEnd"/>
      <w:r w:rsidRPr="005C7A62">
        <w:rPr>
          <w:color w:val="000000" w:themeColor="text1"/>
          <w:szCs w:val="24"/>
        </w:rPr>
        <w:t>. č. 41/3 v </w:t>
      </w:r>
      <w:proofErr w:type="spellStart"/>
      <w:proofErr w:type="gramStart"/>
      <w:r w:rsidRPr="005C7A62">
        <w:rPr>
          <w:color w:val="000000" w:themeColor="text1"/>
          <w:szCs w:val="24"/>
        </w:rPr>
        <w:t>k.ú</w:t>
      </w:r>
      <w:proofErr w:type="spellEnd"/>
      <w:r w:rsidRPr="005C7A62">
        <w:rPr>
          <w:color w:val="000000" w:themeColor="text1"/>
          <w:szCs w:val="24"/>
        </w:rPr>
        <w:t>.</w:t>
      </w:r>
      <w:proofErr w:type="gramEnd"/>
      <w:r w:rsidRPr="005C7A62">
        <w:rPr>
          <w:color w:val="000000" w:themeColor="text1"/>
          <w:szCs w:val="24"/>
        </w:rPr>
        <w:t xml:space="preserve"> Kyjov, dle návrhu a zhodnocení městského architekta. </w:t>
      </w:r>
    </w:p>
    <w:p w:rsidR="005C7A62" w:rsidRPr="005C7A62" w:rsidRDefault="005C7A62" w:rsidP="005C7A62">
      <w:pPr>
        <w:pStyle w:val="Zkladntext"/>
        <w:spacing w:before="0" w:after="0"/>
        <w:rPr>
          <w:color w:val="000000" w:themeColor="text1"/>
          <w:szCs w:val="24"/>
        </w:rPr>
      </w:pPr>
    </w:p>
    <w:p w:rsidR="00D04990" w:rsidRDefault="00D04990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6B05A2" w:rsidRDefault="006B05A2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774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A9B5C48"/>
    <w:multiLevelType w:val="hybridMultilevel"/>
    <w:tmpl w:val="6324B5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4E341C"/>
    <w:multiLevelType w:val="hybridMultilevel"/>
    <w:tmpl w:val="75549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5F1"/>
    <w:multiLevelType w:val="hybridMultilevel"/>
    <w:tmpl w:val="DFBAA20E"/>
    <w:lvl w:ilvl="0" w:tplc="C010D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F004C"/>
    <w:multiLevelType w:val="multilevel"/>
    <w:tmpl w:val="431E6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8631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E07D5"/>
    <w:multiLevelType w:val="hybridMultilevel"/>
    <w:tmpl w:val="3CA036CA"/>
    <w:lvl w:ilvl="0" w:tplc="33DAB1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527A8"/>
    <w:multiLevelType w:val="hybridMultilevel"/>
    <w:tmpl w:val="8974A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D706CA6"/>
    <w:multiLevelType w:val="hybridMultilevel"/>
    <w:tmpl w:val="E39425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7894F0D"/>
    <w:multiLevelType w:val="multilevel"/>
    <w:tmpl w:val="F236B8C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BD9"/>
    <w:rsid w:val="000019E7"/>
    <w:rsid w:val="0000537A"/>
    <w:rsid w:val="0001125E"/>
    <w:rsid w:val="00013CC1"/>
    <w:rsid w:val="00015FDE"/>
    <w:rsid w:val="00026A79"/>
    <w:rsid w:val="0004578B"/>
    <w:rsid w:val="00046062"/>
    <w:rsid w:val="00054CEE"/>
    <w:rsid w:val="0006171B"/>
    <w:rsid w:val="000627DF"/>
    <w:rsid w:val="0006706D"/>
    <w:rsid w:val="00071B9B"/>
    <w:rsid w:val="00075788"/>
    <w:rsid w:val="0008650D"/>
    <w:rsid w:val="00096084"/>
    <w:rsid w:val="000969F5"/>
    <w:rsid w:val="000A063C"/>
    <w:rsid w:val="000C3691"/>
    <w:rsid w:val="000D1888"/>
    <w:rsid w:val="000E20EF"/>
    <w:rsid w:val="000F26FF"/>
    <w:rsid w:val="001001DA"/>
    <w:rsid w:val="00115F9C"/>
    <w:rsid w:val="001169BB"/>
    <w:rsid w:val="00116AF2"/>
    <w:rsid w:val="001221EA"/>
    <w:rsid w:val="00122834"/>
    <w:rsid w:val="0012746E"/>
    <w:rsid w:val="00145998"/>
    <w:rsid w:val="00150F16"/>
    <w:rsid w:val="00151DA4"/>
    <w:rsid w:val="001641C5"/>
    <w:rsid w:val="00165DCF"/>
    <w:rsid w:val="001727BE"/>
    <w:rsid w:val="001750EB"/>
    <w:rsid w:val="0017738D"/>
    <w:rsid w:val="001859DB"/>
    <w:rsid w:val="0018680B"/>
    <w:rsid w:val="001A2AC0"/>
    <w:rsid w:val="001A485C"/>
    <w:rsid w:val="001A48E8"/>
    <w:rsid w:val="001A6C7E"/>
    <w:rsid w:val="001A6F93"/>
    <w:rsid w:val="001B6C00"/>
    <w:rsid w:val="001C3DA1"/>
    <w:rsid w:val="001D78C2"/>
    <w:rsid w:val="002117C5"/>
    <w:rsid w:val="00220560"/>
    <w:rsid w:val="00220C59"/>
    <w:rsid w:val="002212C2"/>
    <w:rsid w:val="0023371C"/>
    <w:rsid w:val="00237A80"/>
    <w:rsid w:val="00237E80"/>
    <w:rsid w:val="00276669"/>
    <w:rsid w:val="00283639"/>
    <w:rsid w:val="00293232"/>
    <w:rsid w:val="00294153"/>
    <w:rsid w:val="002A1D28"/>
    <w:rsid w:val="002B26EA"/>
    <w:rsid w:val="002E3CDD"/>
    <w:rsid w:val="002F10C3"/>
    <w:rsid w:val="002F5E46"/>
    <w:rsid w:val="003037DD"/>
    <w:rsid w:val="0030427D"/>
    <w:rsid w:val="003064EA"/>
    <w:rsid w:val="003105E4"/>
    <w:rsid w:val="00312F6C"/>
    <w:rsid w:val="00315183"/>
    <w:rsid w:val="00315778"/>
    <w:rsid w:val="0032592A"/>
    <w:rsid w:val="00331204"/>
    <w:rsid w:val="0034113C"/>
    <w:rsid w:val="003561AF"/>
    <w:rsid w:val="00370C6C"/>
    <w:rsid w:val="00386455"/>
    <w:rsid w:val="003A4182"/>
    <w:rsid w:val="003A7E7C"/>
    <w:rsid w:val="003B5AF3"/>
    <w:rsid w:val="003B6AD5"/>
    <w:rsid w:val="003C05E5"/>
    <w:rsid w:val="003C3F42"/>
    <w:rsid w:val="003D3E79"/>
    <w:rsid w:val="003E3C88"/>
    <w:rsid w:val="003F1D54"/>
    <w:rsid w:val="003F53B4"/>
    <w:rsid w:val="004018AD"/>
    <w:rsid w:val="0042477D"/>
    <w:rsid w:val="004359DC"/>
    <w:rsid w:val="00440E31"/>
    <w:rsid w:val="00463549"/>
    <w:rsid w:val="00477E8E"/>
    <w:rsid w:val="004855D9"/>
    <w:rsid w:val="0048696F"/>
    <w:rsid w:val="00487885"/>
    <w:rsid w:val="004A1882"/>
    <w:rsid w:val="004A1E2F"/>
    <w:rsid w:val="004A376C"/>
    <w:rsid w:val="004A7994"/>
    <w:rsid w:val="004B52A5"/>
    <w:rsid w:val="004C1693"/>
    <w:rsid w:val="004C2D8C"/>
    <w:rsid w:val="004C3F86"/>
    <w:rsid w:val="004C4089"/>
    <w:rsid w:val="004C5879"/>
    <w:rsid w:val="004C6C00"/>
    <w:rsid w:val="004D09D2"/>
    <w:rsid w:val="004D2881"/>
    <w:rsid w:val="004D6259"/>
    <w:rsid w:val="004D6AE1"/>
    <w:rsid w:val="004E0450"/>
    <w:rsid w:val="004E36CE"/>
    <w:rsid w:val="004E435C"/>
    <w:rsid w:val="004E6044"/>
    <w:rsid w:val="004F2CCD"/>
    <w:rsid w:val="0050100B"/>
    <w:rsid w:val="00506310"/>
    <w:rsid w:val="005100CA"/>
    <w:rsid w:val="00510486"/>
    <w:rsid w:val="00511072"/>
    <w:rsid w:val="005228CC"/>
    <w:rsid w:val="00527738"/>
    <w:rsid w:val="0053209A"/>
    <w:rsid w:val="00541B23"/>
    <w:rsid w:val="00562DD0"/>
    <w:rsid w:val="00565D7D"/>
    <w:rsid w:val="0057126F"/>
    <w:rsid w:val="005728A0"/>
    <w:rsid w:val="005747C3"/>
    <w:rsid w:val="005813C8"/>
    <w:rsid w:val="005871FA"/>
    <w:rsid w:val="0059439A"/>
    <w:rsid w:val="005957B3"/>
    <w:rsid w:val="005B01DA"/>
    <w:rsid w:val="005B1523"/>
    <w:rsid w:val="005B504D"/>
    <w:rsid w:val="005B7EFA"/>
    <w:rsid w:val="005C7A62"/>
    <w:rsid w:val="005D2761"/>
    <w:rsid w:val="005F3D3C"/>
    <w:rsid w:val="005F7EDD"/>
    <w:rsid w:val="00601E07"/>
    <w:rsid w:val="00603691"/>
    <w:rsid w:val="006071D9"/>
    <w:rsid w:val="00607760"/>
    <w:rsid w:val="006134A7"/>
    <w:rsid w:val="006308CE"/>
    <w:rsid w:val="0063624A"/>
    <w:rsid w:val="006478A0"/>
    <w:rsid w:val="006541A3"/>
    <w:rsid w:val="0065706F"/>
    <w:rsid w:val="0066314D"/>
    <w:rsid w:val="006654EB"/>
    <w:rsid w:val="00671844"/>
    <w:rsid w:val="00673791"/>
    <w:rsid w:val="006765ED"/>
    <w:rsid w:val="006827DF"/>
    <w:rsid w:val="00686481"/>
    <w:rsid w:val="006A236D"/>
    <w:rsid w:val="006A5CF9"/>
    <w:rsid w:val="006B05A2"/>
    <w:rsid w:val="006B0A62"/>
    <w:rsid w:val="006B3B5A"/>
    <w:rsid w:val="006B66CA"/>
    <w:rsid w:val="006C1CD9"/>
    <w:rsid w:val="006C2CE5"/>
    <w:rsid w:val="006E0E3C"/>
    <w:rsid w:val="006E2E07"/>
    <w:rsid w:val="006E685A"/>
    <w:rsid w:val="006F55C4"/>
    <w:rsid w:val="006F7650"/>
    <w:rsid w:val="00730506"/>
    <w:rsid w:val="00737C8B"/>
    <w:rsid w:val="00751893"/>
    <w:rsid w:val="00757C94"/>
    <w:rsid w:val="00760FC3"/>
    <w:rsid w:val="00763249"/>
    <w:rsid w:val="0077031C"/>
    <w:rsid w:val="00774513"/>
    <w:rsid w:val="00774FFF"/>
    <w:rsid w:val="007840C3"/>
    <w:rsid w:val="007853D5"/>
    <w:rsid w:val="00796726"/>
    <w:rsid w:val="00797AA5"/>
    <w:rsid w:val="007C2D48"/>
    <w:rsid w:val="007C3201"/>
    <w:rsid w:val="007C6752"/>
    <w:rsid w:val="007D744E"/>
    <w:rsid w:val="007D77FE"/>
    <w:rsid w:val="008046EE"/>
    <w:rsid w:val="0081004A"/>
    <w:rsid w:val="00826E26"/>
    <w:rsid w:val="00830631"/>
    <w:rsid w:val="008770DD"/>
    <w:rsid w:val="008838A1"/>
    <w:rsid w:val="008843E9"/>
    <w:rsid w:val="008925BD"/>
    <w:rsid w:val="0089277D"/>
    <w:rsid w:val="008938B4"/>
    <w:rsid w:val="008A0A2B"/>
    <w:rsid w:val="008A37C2"/>
    <w:rsid w:val="008D0DE7"/>
    <w:rsid w:val="008D2607"/>
    <w:rsid w:val="008D6F98"/>
    <w:rsid w:val="008D78CA"/>
    <w:rsid w:val="008E3091"/>
    <w:rsid w:val="008F1565"/>
    <w:rsid w:val="008F5409"/>
    <w:rsid w:val="009122CB"/>
    <w:rsid w:val="00913585"/>
    <w:rsid w:val="00914609"/>
    <w:rsid w:val="0091703A"/>
    <w:rsid w:val="0092612B"/>
    <w:rsid w:val="0093607F"/>
    <w:rsid w:val="009566C2"/>
    <w:rsid w:val="00966010"/>
    <w:rsid w:val="009718A1"/>
    <w:rsid w:val="0097269E"/>
    <w:rsid w:val="0097472F"/>
    <w:rsid w:val="00975870"/>
    <w:rsid w:val="00980583"/>
    <w:rsid w:val="00984E49"/>
    <w:rsid w:val="00985403"/>
    <w:rsid w:val="009863BF"/>
    <w:rsid w:val="009A7F57"/>
    <w:rsid w:val="009B2778"/>
    <w:rsid w:val="009B7703"/>
    <w:rsid w:val="009D6139"/>
    <w:rsid w:val="009D7539"/>
    <w:rsid w:val="009E7581"/>
    <w:rsid w:val="009F01B2"/>
    <w:rsid w:val="00A22413"/>
    <w:rsid w:val="00A41997"/>
    <w:rsid w:val="00A52B10"/>
    <w:rsid w:val="00A5323A"/>
    <w:rsid w:val="00A5398E"/>
    <w:rsid w:val="00A60B28"/>
    <w:rsid w:val="00A61B88"/>
    <w:rsid w:val="00A66023"/>
    <w:rsid w:val="00A71B74"/>
    <w:rsid w:val="00A86FCE"/>
    <w:rsid w:val="00A8785B"/>
    <w:rsid w:val="00A87BCC"/>
    <w:rsid w:val="00A9637E"/>
    <w:rsid w:val="00AA75BF"/>
    <w:rsid w:val="00AB0ACE"/>
    <w:rsid w:val="00AC694C"/>
    <w:rsid w:val="00AD47F5"/>
    <w:rsid w:val="00AE0D05"/>
    <w:rsid w:val="00AE612F"/>
    <w:rsid w:val="00AF38D3"/>
    <w:rsid w:val="00AF3D64"/>
    <w:rsid w:val="00AF4FE6"/>
    <w:rsid w:val="00AF76D4"/>
    <w:rsid w:val="00B061EB"/>
    <w:rsid w:val="00B07F45"/>
    <w:rsid w:val="00B138A9"/>
    <w:rsid w:val="00B22190"/>
    <w:rsid w:val="00B23A5B"/>
    <w:rsid w:val="00B308A1"/>
    <w:rsid w:val="00B3206B"/>
    <w:rsid w:val="00B358FB"/>
    <w:rsid w:val="00B36326"/>
    <w:rsid w:val="00B418E9"/>
    <w:rsid w:val="00B44787"/>
    <w:rsid w:val="00B44B04"/>
    <w:rsid w:val="00B46F7F"/>
    <w:rsid w:val="00B50032"/>
    <w:rsid w:val="00B525A1"/>
    <w:rsid w:val="00B54C65"/>
    <w:rsid w:val="00B56564"/>
    <w:rsid w:val="00B61720"/>
    <w:rsid w:val="00B6757A"/>
    <w:rsid w:val="00B7478C"/>
    <w:rsid w:val="00B852DF"/>
    <w:rsid w:val="00B9476B"/>
    <w:rsid w:val="00BA50AA"/>
    <w:rsid w:val="00BB23E2"/>
    <w:rsid w:val="00BB6B8E"/>
    <w:rsid w:val="00BC4B1D"/>
    <w:rsid w:val="00BD15A1"/>
    <w:rsid w:val="00BD16C9"/>
    <w:rsid w:val="00BD4AC8"/>
    <w:rsid w:val="00BD5214"/>
    <w:rsid w:val="00BE0D44"/>
    <w:rsid w:val="00BE6CCF"/>
    <w:rsid w:val="00BE6DD4"/>
    <w:rsid w:val="00BF3A3A"/>
    <w:rsid w:val="00C03FC9"/>
    <w:rsid w:val="00C073D4"/>
    <w:rsid w:val="00C117ED"/>
    <w:rsid w:val="00C358F5"/>
    <w:rsid w:val="00C41773"/>
    <w:rsid w:val="00C612B8"/>
    <w:rsid w:val="00C62C9D"/>
    <w:rsid w:val="00C726E7"/>
    <w:rsid w:val="00C74B73"/>
    <w:rsid w:val="00C77E3C"/>
    <w:rsid w:val="00C80D6F"/>
    <w:rsid w:val="00C9580C"/>
    <w:rsid w:val="00C974B8"/>
    <w:rsid w:val="00CA0F2D"/>
    <w:rsid w:val="00CA7313"/>
    <w:rsid w:val="00CB36A2"/>
    <w:rsid w:val="00CB7C85"/>
    <w:rsid w:val="00CC6B63"/>
    <w:rsid w:val="00CE1813"/>
    <w:rsid w:val="00CE555D"/>
    <w:rsid w:val="00D0165B"/>
    <w:rsid w:val="00D04990"/>
    <w:rsid w:val="00D1797F"/>
    <w:rsid w:val="00D442DC"/>
    <w:rsid w:val="00D44ABF"/>
    <w:rsid w:val="00D4559E"/>
    <w:rsid w:val="00D46E13"/>
    <w:rsid w:val="00D548A9"/>
    <w:rsid w:val="00D562A6"/>
    <w:rsid w:val="00D5792E"/>
    <w:rsid w:val="00D61DE3"/>
    <w:rsid w:val="00D653C9"/>
    <w:rsid w:val="00D837AB"/>
    <w:rsid w:val="00D86026"/>
    <w:rsid w:val="00D864FD"/>
    <w:rsid w:val="00DF3323"/>
    <w:rsid w:val="00E00C26"/>
    <w:rsid w:val="00E02257"/>
    <w:rsid w:val="00E05C34"/>
    <w:rsid w:val="00E12891"/>
    <w:rsid w:val="00E15159"/>
    <w:rsid w:val="00E22471"/>
    <w:rsid w:val="00E301C8"/>
    <w:rsid w:val="00E361D6"/>
    <w:rsid w:val="00E36CAA"/>
    <w:rsid w:val="00E418EF"/>
    <w:rsid w:val="00E47BF0"/>
    <w:rsid w:val="00E51C8A"/>
    <w:rsid w:val="00E5548D"/>
    <w:rsid w:val="00E555B1"/>
    <w:rsid w:val="00E80B50"/>
    <w:rsid w:val="00E97CB1"/>
    <w:rsid w:val="00EA24D9"/>
    <w:rsid w:val="00EA309D"/>
    <w:rsid w:val="00EB284F"/>
    <w:rsid w:val="00EB6B4B"/>
    <w:rsid w:val="00EC20A3"/>
    <w:rsid w:val="00ED457C"/>
    <w:rsid w:val="00EE3649"/>
    <w:rsid w:val="00EE5505"/>
    <w:rsid w:val="00EF174A"/>
    <w:rsid w:val="00EF6E84"/>
    <w:rsid w:val="00F01379"/>
    <w:rsid w:val="00F074D2"/>
    <w:rsid w:val="00F20255"/>
    <w:rsid w:val="00F278D6"/>
    <w:rsid w:val="00F4370B"/>
    <w:rsid w:val="00F52915"/>
    <w:rsid w:val="00F628B2"/>
    <w:rsid w:val="00F636C5"/>
    <w:rsid w:val="00F732D9"/>
    <w:rsid w:val="00F76A0A"/>
    <w:rsid w:val="00F84BBA"/>
    <w:rsid w:val="00F9577C"/>
    <w:rsid w:val="00F962DB"/>
    <w:rsid w:val="00FA4B2C"/>
    <w:rsid w:val="00FB1BBA"/>
    <w:rsid w:val="00FB38D2"/>
    <w:rsid w:val="00FB4E79"/>
    <w:rsid w:val="00FC2F30"/>
    <w:rsid w:val="00FD57A8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1586"/>
  <w15:docId w15:val="{A86FDC8A-1017-4674-A67B-D31BE67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qFormat/>
    <w:rsid w:val="000606C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3725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  <w:color w:val="4F81BD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rFonts w:eastAsia="Calibri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Calibri" w:cs="Times New Roman"/>
      <w:color w:val="auto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paragraph" w:styleId="Zhlav">
    <w:name w:val="header"/>
    <w:basedOn w:val="Normln"/>
    <w:link w:val="ZhlavChar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3725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">
    <w:name w:val="Zvýraznění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8526-1705-4CAB-8977-773A157D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17</Pages>
  <Words>6723</Words>
  <Characters>39669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141</cp:revision>
  <cp:lastPrinted>2019-07-11T12:37:00Z</cp:lastPrinted>
  <dcterms:created xsi:type="dcterms:W3CDTF">2024-05-09T05:30:00Z</dcterms:created>
  <dcterms:modified xsi:type="dcterms:W3CDTF">2024-05-28T06:27:00Z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