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E8D40" w14:textId="001B9C29" w:rsidR="002C6A11" w:rsidRPr="00B200B8" w:rsidRDefault="003D0DC3" w:rsidP="002309F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5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PROGRAM </w:t>
      </w:r>
      <w:r w:rsidR="007F379C" w:rsidRPr="00A15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ROZVOJE MĚSTA KYJOVA </w:t>
      </w:r>
      <w:r w:rsidRPr="00A15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NA </w:t>
      </w:r>
      <w:r w:rsidR="007F379C" w:rsidRPr="00A15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LÉTA </w:t>
      </w:r>
      <w:r w:rsidR="008C6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  <w:r w:rsidR="00CA2D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8C6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2026</w:t>
      </w:r>
    </w:p>
    <w:p w14:paraId="7D2BB071" w14:textId="77777777" w:rsidR="008C6B55" w:rsidRDefault="008C6B55" w:rsidP="008C6B55">
      <w:pPr>
        <w:pStyle w:val="Odstavecseseznamem"/>
        <w:spacing w:before="240" w:after="240" w:line="257" w:lineRule="auto"/>
        <w:ind w:left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8D9809" w14:textId="34D57D10" w:rsidR="002C6A11" w:rsidRPr="006F1764" w:rsidRDefault="00CA2D60" w:rsidP="00110A7C">
      <w:pPr>
        <w:pStyle w:val="Odstavecseseznamem"/>
        <w:numPr>
          <w:ilvl w:val="0"/>
          <w:numId w:val="2"/>
        </w:numPr>
        <w:spacing w:before="240" w:after="240" w:line="257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INVESTICE</w:t>
      </w:r>
    </w:p>
    <w:p w14:paraId="530E4532" w14:textId="2526BCDF" w:rsidR="002C6A11" w:rsidRPr="00D8577A" w:rsidRDefault="007B07B4" w:rsidP="00110A7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7A">
        <w:rPr>
          <w:rFonts w:ascii="Times New Roman" w:hAnsi="Times New Roman" w:cs="Times New Roman"/>
          <w:b/>
          <w:sz w:val="24"/>
          <w:szCs w:val="24"/>
        </w:rPr>
        <w:t>Dostavba aquacentra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B72751" w:rsidRPr="006F1764" w14:paraId="1FE15E4B" w14:textId="77777777" w:rsidTr="007101B4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65816448" w14:textId="77777777" w:rsidR="00B72751" w:rsidRPr="006F1764" w:rsidRDefault="00CA2D60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72751" w:rsidRPr="006F1764">
              <w:rPr>
                <w:rFonts w:ascii="Times New Roman" w:hAnsi="Times New Roman" w:cs="Times New Roman"/>
                <w:sz w:val="24"/>
                <w:szCs w:val="24"/>
              </w:rPr>
              <w:t>odpovídá</w:t>
            </w: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</w:tcPr>
          <w:p w14:paraId="2FF110A6" w14:textId="2279CED7" w:rsidR="00B72751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ORM, 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4E1878C3" w14:textId="77777777" w:rsidR="00B72751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A2D60" w:rsidRPr="006F1764">
              <w:rPr>
                <w:rFonts w:ascii="Times New Roman" w:hAnsi="Times New Roman" w:cs="Times New Roman"/>
                <w:sz w:val="24"/>
                <w:szCs w:val="24"/>
              </w:rPr>
              <w:t>arant/</w:t>
            </w:r>
            <w:r w:rsidR="00B72751" w:rsidRPr="006F1764">
              <w:rPr>
                <w:rFonts w:ascii="Times New Roman" w:hAnsi="Times New Roman" w:cs="Times New Roman"/>
                <w:sz w:val="24"/>
                <w:szCs w:val="24"/>
              </w:rPr>
              <w:t>zastupitel</w:t>
            </w:r>
            <w:r w:rsidR="00CA2D60" w:rsidRPr="006F17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</w:tcPr>
          <w:p w14:paraId="1BDD9D1F" w14:textId="77777777" w:rsidR="00B72751" w:rsidRPr="006F1764" w:rsidRDefault="00B6655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B72751" w:rsidRPr="006F1764" w14:paraId="4DE03748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23EB2748" w14:textId="77777777" w:rsidR="00B72751" w:rsidRPr="006F1764" w:rsidRDefault="00CA2D60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72751" w:rsidRPr="006F1764">
              <w:rPr>
                <w:rFonts w:ascii="Times New Roman" w:hAnsi="Times New Roman" w:cs="Times New Roman"/>
                <w:sz w:val="24"/>
                <w:szCs w:val="24"/>
              </w:rPr>
              <w:t>ermín realizace</w:t>
            </w: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0F4ECC4D" w14:textId="4DC431D8" w:rsidR="00B66551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5D0062F6" w14:textId="77777777" w:rsidR="00B72751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72751" w:rsidRPr="006F1764">
              <w:rPr>
                <w:rFonts w:ascii="Times New Roman" w:hAnsi="Times New Roman" w:cs="Times New Roman"/>
                <w:sz w:val="24"/>
                <w:szCs w:val="24"/>
              </w:rPr>
              <w:t>ředp</w:t>
            </w: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okl</w:t>
            </w:r>
            <w:proofErr w:type="spellEnd"/>
            <w:r w:rsidR="00B72751" w:rsidRPr="006F1764">
              <w:rPr>
                <w:rFonts w:ascii="Times New Roman" w:hAnsi="Times New Roman" w:cs="Times New Roman"/>
                <w:sz w:val="24"/>
                <w:szCs w:val="24"/>
              </w:rPr>
              <w:t>. náklady</w:t>
            </w:r>
            <w:r w:rsidR="00CA2D60" w:rsidRPr="006F17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72E17206" w14:textId="5586D13A" w:rsidR="00B72751" w:rsidRPr="006F1764" w:rsidRDefault="007B07B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CA2D60" w:rsidRPr="006F1764">
              <w:rPr>
                <w:rFonts w:ascii="Times New Roman" w:hAnsi="Times New Roman" w:cs="Times New Roman"/>
                <w:sz w:val="24"/>
                <w:szCs w:val="24"/>
              </w:rPr>
              <w:t xml:space="preserve"> mil. Kč</w:t>
            </w:r>
          </w:p>
        </w:tc>
      </w:tr>
      <w:tr w:rsidR="00B66551" w:rsidRPr="006F1764" w14:paraId="22446997" w14:textId="77777777" w:rsidTr="00967124">
        <w:trPr>
          <w:gridAfter w:val="2"/>
          <w:wAfter w:w="1936" w:type="pct"/>
        </w:trPr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2DB59C99" w14:textId="77777777" w:rsidR="00B66551" w:rsidRPr="006F1764" w:rsidRDefault="00B6655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B457273" w14:textId="005DCEF9" w:rsidR="00B66551" w:rsidRPr="00967124" w:rsidRDefault="0096712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Otevřeno v září 2023</w:t>
            </w:r>
          </w:p>
        </w:tc>
      </w:tr>
    </w:tbl>
    <w:p w14:paraId="35938818" w14:textId="5D2F327B" w:rsidR="00CA2D60" w:rsidRPr="00D8577A" w:rsidRDefault="00EA343D" w:rsidP="00110A7C">
      <w:pPr>
        <w:pStyle w:val="Odstavecseseznamem"/>
        <w:numPr>
          <w:ilvl w:val="0"/>
          <w:numId w:val="1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7A">
        <w:rPr>
          <w:rFonts w:ascii="Times New Roman" w:hAnsi="Times New Roman" w:cs="Times New Roman"/>
          <w:b/>
          <w:sz w:val="24"/>
          <w:szCs w:val="24"/>
        </w:rPr>
        <w:t>Výstavba multifunkčního centra v Bohuslavicích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99"/>
        <w:gridCol w:w="3729"/>
        <w:gridCol w:w="2066"/>
        <w:gridCol w:w="1490"/>
      </w:tblGrid>
      <w:tr w:rsidR="002309F3" w:rsidRPr="006F1764" w14:paraId="6402050B" w14:textId="77777777" w:rsidTr="006A5098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77D8CA12" w14:textId="77777777" w:rsidR="002309F3" w:rsidRPr="006F1764" w:rsidRDefault="002309F3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30" w:type="pct"/>
            <w:tcBorders>
              <w:top w:val="single" w:sz="12" w:space="0" w:color="auto"/>
              <w:right w:val="single" w:sz="12" w:space="0" w:color="auto"/>
            </w:tcBorders>
          </w:tcPr>
          <w:p w14:paraId="52CD0E12" w14:textId="5BD848D7" w:rsidR="002309F3" w:rsidRPr="006F1764" w:rsidRDefault="007B07B4" w:rsidP="004606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ORM, </w:t>
            </w:r>
            <w:r w:rsidR="00460624">
              <w:rPr>
                <w:rFonts w:ascii="Times New Roman" w:hAnsi="Times New Roman" w:cs="Times New Roman"/>
                <w:bCs/>
                <w:sz w:val="24"/>
                <w:szCs w:val="24"/>
              </w:rPr>
              <w:t>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FA1BA5C" w14:textId="77777777" w:rsidR="002309F3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309F3" w:rsidRPr="006F1764">
              <w:rPr>
                <w:rFonts w:ascii="Times New Roman" w:hAnsi="Times New Roman" w:cs="Times New Roman"/>
                <w:sz w:val="24"/>
                <w:szCs w:val="24"/>
              </w:rPr>
              <w:t>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770B87" w14:textId="77777777" w:rsidR="006F1764" w:rsidRPr="006F1764" w:rsidRDefault="006F176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2309F3" w:rsidRPr="006F1764" w14:paraId="606695C1" w14:textId="77777777" w:rsidTr="006A5098">
        <w:tc>
          <w:tcPr>
            <w:tcW w:w="1034" w:type="pct"/>
            <w:tcBorders>
              <w:left w:val="single" w:sz="12" w:space="0" w:color="auto"/>
            </w:tcBorders>
          </w:tcPr>
          <w:p w14:paraId="3C887061" w14:textId="77777777" w:rsidR="002309F3" w:rsidRPr="006F1764" w:rsidRDefault="002309F3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30" w:type="pct"/>
            <w:tcBorders>
              <w:right w:val="single" w:sz="12" w:space="0" w:color="auto"/>
            </w:tcBorders>
          </w:tcPr>
          <w:p w14:paraId="594C1CF7" w14:textId="77777777" w:rsidR="002309F3" w:rsidRPr="006F1764" w:rsidRDefault="006F176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580026DE" w14:textId="77777777" w:rsidR="002309F3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309F3" w:rsidRPr="006F1764">
              <w:rPr>
                <w:rFonts w:ascii="Times New Roman" w:hAnsi="Times New Roman" w:cs="Times New Roman"/>
                <w:sz w:val="24"/>
                <w:szCs w:val="24"/>
              </w:rPr>
              <w:t>ředp</w:t>
            </w: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okl</w:t>
            </w:r>
            <w:proofErr w:type="spellEnd"/>
            <w:r w:rsidR="002309F3"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18DFE526" w14:textId="54912DB5" w:rsidR="002309F3" w:rsidRPr="006F1764" w:rsidRDefault="0007700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6F1764" w:rsidRPr="006F1764">
              <w:rPr>
                <w:rFonts w:ascii="Times New Roman" w:hAnsi="Times New Roman" w:cs="Times New Roman"/>
                <w:sz w:val="24"/>
                <w:szCs w:val="24"/>
              </w:rPr>
              <w:t xml:space="preserve"> mil. Kč</w:t>
            </w:r>
          </w:p>
        </w:tc>
      </w:tr>
      <w:tr w:rsidR="007B07B4" w:rsidRPr="006F1764" w14:paraId="64D62150" w14:textId="77777777" w:rsidTr="006A5098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5A8BFABB" w14:textId="77777777" w:rsidR="007B07B4" w:rsidRPr="006F1764" w:rsidRDefault="007B07B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3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71ECE2C" w14:textId="5E451520" w:rsidR="007B07B4" w:rsidRPr="006F1764" w:rsidRDefault="00EA343D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Vydáno stavební povolení, </w:t>
            </w:r>
            <w:r w:rsidR="00967124">
              <w:rPr>
                <w:rFonts w:ascii="Times New Roman" w:hAnsi="Times New Roman" w:cs="Times New Roman"/>
                <w:sz w:val="24"/>
                <w:szCs w:val="24"/>
              </w:rPr>
              <w:t>opakovaná žádost o dotaci na jaře 2025, na podzim se začne realizovat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03D83997" w14:textId="390CCBFD" w:rsidR="007B07B4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92613E6" w14:textId="6D1BC04B" w:rsidR="007B07B4" w:rsidRPr="006F1764" w:rsidRDefault="0007700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NSA (80% na uznatelné náklady)</w:t>
            </w:r>
          </w:p>
        </w:tc>
      </w:tr>
    </w:tbl>
    <w:p w14:paraId="05C8F433" w14:textId="77777777" w:rsidR="00CA2D60" w:rsidRPr="00146600" w:rsidRDefault="00B66551" w:rsidP="00110A7C">
      <w:pPr>
        <w:pStyle w:val="Odstavecseseznamem"/>
        <w:numPr>
          <w:ilvl w:val="0"/>
          <w:numId w:val="1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600">
        <w:rPr>
          <w:rFonts w:ascii="Times New Roman" w:hAnsi="Times New Roman" w:cs="Times New Roman"/>
          <w:b/>
          <w:sz w:val="24"/>
          <w:szCs w:val="24"/>
        </w:rPr>
        <w:t>Výstavba v bývalé mlékárně a pivovaru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6F1764" w:rsidRPr="006F1764" w14:paraId="46126A89" w14:textId="77777777" w:rsidTr="00146600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094CFEDB" w14:textId="77777777" w:rsidR="006F1764" w:rsidRPr="006F1764" w:rsidRDefault="006F176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</w:tcPr>
          <w:p w14:paraId="69D9BF1E" w14:textId="465DFB7A" w:rsidR="006F1764" w:rsidRPr="006F1764" w:rsidRDefault="006F1764" w:rsidP="004606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ORM, </w:t>
            </w:r>
            <w:r w:rsidR="00460624">
              <w:rPr>
                <w:rFonts w:ascii="Times New Roman" w:hAnsi="Times New Roman" w:cs="Times New Roman"/>
                <w:bCs/>
                <w:sz w:val="24"/>
                <w:szCs w:val="24"/>
              </w:rPr>
              <w:t>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6185DE81" w14:textId="77777777" w:rsidR="006F1764" w:rsidRPr="006F1764" w:rsidRDefault="006F176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7B5D753" w14:textId="77777777" w:rsidR="006F1764" w:rsidRPr="00146600" w:rsidRDefault="006F176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0"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6F1764" w:rsidRPr="006F1764" w14:paraId="4EC1533B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4B8DEC60" w14:textId="77777777" w:rsidR="006F1764" w:rsidRPr="006F1764" w:rsidRDefault="006F176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1EB1FA37" w14:textId="39FC663F" w:rsidR="006F1764" w:rsidRPr="006F1764" w:rsidRDefault="0007700D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2CD8D391" w14:textId="77777777" w:rsidR="006F1764" w:rsidRPr="006F1764" w:rsidRDefault="006F176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15393560" w14:textId="14B8C301" w:rsidR="006F1764" w:rsidRPr="00146600" w:rsidRDefault="009A03A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závislosti na investorství</w:t>
            </w:r>
          </w:p>
        </w:tc>
      </w:tr>
      <w:tr w:rsidR="006F1764" w:rsidRPr="006F1764" w14:paraId="6DB38B78" w14:textId="77777777" w:rsidTr="006C0DAE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69A2D07A" w14:textId="77777777" w:rsidR="006F1764" w:rsidRPr="006F1764" w:rsidRDefault="006F176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624D48E" w14:textId="138ACFA6" w:rsidR="006F1764" w:rsidRPr="006F1764" w:rsidRDefault="009A03A1" w:rsidP="009A03A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zákl.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arch.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soutěže byla</w:t>
            </w:r>
            <w:r w:rsidR="006F1764" w:rsidRPr="006F1764">
              <w:rPr>
                <w:rFonts w:ascii="Times New Roman" w:hAnsi="Times New Roman" w:cs="Times New Roman"/>
                <w:sz w:val="24"/>
                <w:szCs w:val="24"/>
              </w:rPr>
              <w:t xml:space="preserve"> v r. 2023 zpracována studie</w:t>
            </w:r>
            <w:r w:rsidR="004D1D51">
              <w:rPr>
                <w:rFonts w:ascii="Times New Roman" w:hAnsi="Times New Roman" w:cs="Times New Roman"/>
                <w:sz w:val="24"/>
                <w:szCs w:val="24"/>
              </w:rPr>
              <w:t xml:space="preserve"> pro zařazení k územnímu plánu</w:t>
            </w:r>
            <w:r w:rsidR="006F1764" w:rsidRPr="006F1764">
              <w:rPr>
                <w:rFonts w:ascii="Times New Roman" w:hAnsi="Times New Roman" w:cs="Times New Roman"/>
                <w:sz w:val="24"/>
                <w:szCs w:val="24"/>
              </w:rPr>
              <w:t xml:space="preserve"> (zpracovatel SENAA architekti)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včetně architektonického návrhu</w:t>
            </w:r>
            <w:r w:rsidR="006F1764" w:rsidRPr="006F1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Nyní připravujeme podklady pro rozhodnutí modelu realizace družstevního bydlení.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6DFB0534" w14:textId="208276D6" w:rsidR="006F1764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2038FE1" w14:textId="1C89FFE9" w:rsidR="006F1764" w:rsidRPr="00146600" w:rsidRDefault="006F176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6CC33" w14:textId="1F11CA07" w:rsidR="008C6B55" w:rsidRPr="00146600" w:rsidRDefault="008C6B55" w:rsidP="00110A7C">
      <w:pPr>
        <w:pStyle w:val="Odstavecseseznamem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600">
        <w:rPr>
          <w:rFonts w:ascii="Times New Roman" w:hAnsi="Times New Roman" w:cs="Times New Roman"/>
          <w:b/>
          <w:sz w:val="24"/>
          <w:szCs w:val="24"/>
        </w:rPr>
        <w:t>Demolice pivovaru a mlékárenského komína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7101B4" w:rsidRPr="006F1764" w14:paraId="343ACB6E" w14:textId="77777777" w:rsidTr="00146600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7062F72A" w14:textId="77777777" w:rsidR="007101B4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</w:tcPr>
          <w:p w14:paraId="1FB104E4" w14:textId="162A4799" w:rsidR="007101B4" w:rsidRPr="006F1764" w:rsidRDefault="0007700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155167" w14:textId="77777777" w:rsidR="007101B4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E0CD8E" w14:textId="77777777" w:rsidR="007101B4" w:rsidRPr="00146600" w:rsidRDefault="00A00050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0"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7101B4" w:rsidRPr="006F1764" w14:paraId="5FFABC18" w14:textId="77777777" w:rsidTr="007101B4">
        <w:tc>
          <w:tcPr>
            <w:tcW w:w="1034" w:type="pct"/>
            <w:tcBorders>
              <w:left w:val="single" w:sz="12" w:space="0" w:color="auto"/>
            </w:tcBorders>
          </w:tcPr>
          <w:p w14:paraId="4E9B04C4" w14:textId="77777777" w:rsidR="007101B4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2C12A9D2" w14:textId="71178535" w:rsidR="007101B4" w:rsidRPr="006F1764" w:rsidRDefault="0007700D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6309B63A" w14:textId="77777777" w:rsidR="007101B4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06A0C037" w14:textId="423D3EC5" w:rsidR="007101B4" w:rsidRPr="00146600" w:rsidRDefault="009A03A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závislosti na investorství</w:t>
            </w:r>
          </w:p>
        </w:tc>
      </w:tr>
      <w:tr w:rsidR="007101B4" w:rsidRPr="006F1764" w14:paraId="6EC9029A" w14:textId="77777777" w:rsidTr="006C0DAE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310ED4D0" w14:textId="77777777" w:rsidR="007101B4" w:rsidRPr="006F1764" w:rsidRDefault="007101B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106FF37" w14:textId="51CF5904" w:rsidR="007101B4" w:rsidRPr="006F1764" w:rsidRDefault="008C6B55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Zpracování projektu na demolici v r. 2023</w:t>
            </w:r>
            <w:r w:rsidR="00967124">
              <w:rPr>
                <w:rFonts w:ascii="Times New Roman" w:hAnsi="Times New Roman" w:cs="Times New Roman"/>
                <w:sz w:val="24"/>
                <w:szCs w:val="24"/>
              </w:rPr>
              <w:t>, Nyní není aktuální – demolovat se bude v návaznosti na realizaci projektu družstevního bydlení</w:t>
            </w:r>
            <w:r w:rsidR="009A0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247997AE" w14:textId="0E899699" w:rsidR="007101B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  <w:p w14:paraId="67BCB89D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034709" w14:textId="2A1DDE2A" w:rsidR="007101B4" w:rsidRPr="006F1764" w:rsidRDefault="00B22530" w:rsidP="002741B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</w:t>
            </w:r>
            <w:r w:rsidR="002741BD">
              <w:rPr>
                <w:rFonts w:ascii="Times New Roman" w:hAnsi="Times New Roman" w:cs="Times New Roman"/>
                <w:sz w:val="24"/>
                <w:szCs w:val="24"/>
              </w:rPr>
              <w:t xml:space="preserve"> na obnovu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brownfield</w:t>
            </w:r>
            <w:r w:rsidR="002741BD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proofErr w:type="spellEnd"/>
            <w:r w:rsidR="002741BD">
              <w:rPr>
                <w:rFonts w:ascii="Times New Roman" w:hAnsi="Times New Roman" w:cs="Times New Roman"/>
                <w:sz w:val="24"/>
                <w:szCs w:val="24"/>
              </w:rPr>
              <w:t xml:space="preserve"> (návaznost na bod I/3 PRM)</w:t>
            </w:r>
          </w:p>
        </w:tc>
      </w:tr>
    </w:tbl>
    <w:p w14:paraId="3075C216" w14:textId="77777777" w:rsidR="00CA2D60" w:rsidRPr="00146600" w:rsidRDefault="00261355" w:rsidP="00110A7C">
      <w:pPr>
        <w:pStyle w:val="Odstavecseseznamem"/>
        <w:numPr>
          <w:ilvl w:val="0"/>
          <w:numId w:val="1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600">
        <w:rPr>
          <w:rFonts w:ascii="Times New Roman" w:hAnsi="Times New Roman" w:cs="Times New Roman"/>
          <w:b/>
          <w:sz w:val="24"/>
          <w:szCs w:val="24"/>
        </w:rPr>
        <w:t>Osazení městských budov FVE panely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7101B4" w:rsidRPr="006F1764" w14:paraId="069550FD" w14:textId="77777777" w:rsidTr="00146600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30A38E73" w14:textId="77777777" w:rsidR="007101B4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</w:tcPr>
          <w:p w14:paraId="0D9C9E0F" w14:textId="1055ECF9" w:rsidR="007101B4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4C68557A" w14:textId="77777777" w:rsidR="007101B4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A413B8" w14:textId="77777777" w:rsidR="007101B4" w:rsidRPr="006F1764" w:rsidRDefault="0026135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7101B4" w:rsidRPr="006F1764" w14:paraId="409F8963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2950B6E7" w14:textId="77777777" w:rsidR="007101B4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18859037" w14:textId="77777777" w:rsidR="007101B4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61355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56FA4EB8" w14:textId="77777777" w:rsidR="007101B4" w:rsidRPr="006F1764" w:rsidRDefault="007101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5BAAC049" w14:textId="77777777" w:rsidR="007101B4" w:rsidRPr="006F1764" w:rsidRDefault="007101B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B4" w:rsidRPr="006F1764" w14:paraId="1401368C" w14:textId="77777777" w:rsidTr="001E1B63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43665EC6" w14:textId="77777777" w:rsidR="007101B4" w:rsidRPr="006F1764" w:rsidRDefault="007101B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94EBA88" w14:textId="232A6187" w:rsidR="007101B4" w:rsidRPr="001E1B63" w:rsidRDefault="00261355" w:rsidP="00077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E1B63">
              <w:rPr>
                <w:rFonts w:ascii="Times New Roman" w:hAnsi="Times New Roman" w:cs="Times New Roman"/>
              </w:rPr>
              <w:t>V r. 2023 realizace FVE na objektech Aquavparku</w:t>
            </w:r>
            <w:r w:rsidR="002741BD">
              <w:rPr>
                <w:rFonts w:ascii="Times New Roman" w:hAnsi="Times New Roman" w:cs="Times New Roman"/>
              </w:rPr>
              <w:t xml:space="preserve"> a</w:t>
            </w:r>
            <w:r w:rsidR="00B22530">
              <w:rPr>
                <w:rFonts w:ascii="Times New Roman" w:hAnsi="Times New Roman" w:cs="Times New Roman"/>
              </w:rPr>
              <w:t xml:space="preserve"> C</w:t>
            </w:r>
            <w:r w:rsidR="002741BD">
              <w:rPr>
                <w:rFonts w:ascii="Times New Roman" w:hAnsi="Times New Roman" w:cs="Times New Roman"/>
              </w:rPr>
              <w:t>entra</w:t>
            </w:r>
            <w:r w:rsidR="00B22530">
              <w:rPr>
                <w:rFonts w:ascii="Times New Roman" w:hAnsi="Times New Roman" w:cs="Times New Roman"/>
              </w:rPr>
              <w:t xml:space="preserve"> sociálních služeb</w:t>
            </w:r>
            <w:r w:rsidRPr="001E1B63">
              <w:rPr>
                <w:rFonts w:ascii="Times New Roman" w:hAnsi="Times New Roman" w:cs="Times New Roman"/>
              </w:rPr>
              <w:t xml:space="preserve"> + ZŠ a MŠ Dr. </w:t>
            </w:r>
            <w:proofErr w:type="spellStart"/>
            <w:r w:rsidRPr="001E1B63">
              <w:rPr>
                <w:rFonts w:ascii="Times New Roman" w:hAnsi="Times New Roman" w:cs="Times New Roman"/>
              </w:rPr>
              <w:t>Joklíka</w:t>
            </w:r>
            <w:proofErr w:type="spellEnd"/>
            <w:r w:rsidRPr="001E1B63">
              <w:rPr>
                <w:rFonts w:ascii="Times New Roman" w:hAnsi="Times New Roman" w:cs="Times New Roman"/>
              </w:rPr>
              <w:t>. Další objekty v návaznosti na administrativní a tec</w:t>
            </w:r>
            <w:r w:rsidR="002741BD">
              <w:rPr>
                <w:rFonts w:ascii="Times New Roman" w:hAnsi="Times New Roman" w:cs="Times New Roman"/>
              </w:rPr>
              <w:t>hnickou připravenost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6C56BCC2" w14:textId="26B72AA0" w:rsidR="007101B4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6945802" w14:textId="454AE55B" w:rsidR="007101B4" w:rsidRPr="006F1764" w:rsidRDefault="00B22530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SFŽP 30-60%, dle výpočtového vzorce</w:t>
            </w:r>
          </w:p>
        </w:tc>
      </w:tr>
    </w:tbl>
    <w:p w14:paraId="0D9648F7" w14:textId="3D42C421" w:rsidR="00CA2D60" w:rsidRPr="00675621" w:rsidRDefault="00B66551" w:rsidP="00110A7C">
      <w:pPr>
        <w:pStyle w:val="Odstavecseseznamem"/>
        <w:numPr>
          <w:ilvl w:val="0"/>
          <w:numId w:val="1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5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Vybudování </w:t>
      </w:r>
      <w:r w:rsidR="0061110B" w:rsidRPr="00675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základny pro sbor dobrovolných hasičů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675621" w:rsidRPr="00675621" w14:paraId="500A05D5" w14:textId="77777777" w:rsidTr="00146600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5979F6BC" w14:textId="77777777" w:rsidR="00817917" w:rsidRPr="00675621" w:rsidRDefault="00817917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6FB5D51" w14:textId="46C30B49" w:rsidR="00817917" w:rsidRPr="00675621" w:rsidRDefault="00675621" w:rsidP="004606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ORM, </w:t>
            </w:r>
            <w:r w:rsidR="004606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6437D027" w14:textId="77777777" w:rsidR="00817917" w:rsidRPr="00675621" w:rsidRDefault="00817917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395F4E" w14:textId="1515C54F" w:rsidR="00817917" w:rsidRPr="00675621" w:rsidRDefault="00CF612C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Lukl</w:t>
            </w:r>
          </w:p>
        </w:tc>
      </w:tr>
      <w:tr w:rsidR="00675621" w:rsidRPr="00675621" w14:paraId="02C796EA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2B8E95B2" w14:textId="77777777" w:rsidR="00817917" w:rsidRPr="00675621" w:rsidRDefault="00817917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  <w:shd w:val="clear" w:color="auto" w:fill="auto"/>
          </w:tcPr>
          <w:p w14:paraId="181194EC" w14:textId="655D4F89" w:rsidR="00817917" w:rsidRPr="00675621" w:rsidRDefault="0061110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758AF19B" w14:textId="77777777" w:rsidR="00817917" w:rsidRPr="00675621" w:rsidRDefault="00817917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Předpokl</w:t>
            </w:r>
            <w:proofErr w:type="spellEnd"/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6E63B946" w14:textId="4999F3F6" w:rsidR="00817917" w:rsidRPr="00675621" w:rsidRDefault="009671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25-30</w:t>
            </w:r>
            <w:r w:rsidR="0023682F"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mil. Kč</w:t>
            </w:r>
          </w:p>
        </w:tc>
      </w:tr>
      <w:tr w:rsidR="00675621" w:rsidRPr="00675621" w14:paraId="44CC8467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3DF53273" w14:textId="77777777" w:rsidR="00817917" w:rsidRPr="00675621" w:rsidRDefault="00817917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right w:val="single" w:sz="12" w:space="0" w:color="auto"/>
            </w:tcBorders>
            <w:shd w:val="clear" w:color="auto" w:fill="FFFF00"/>
          </w:tcPr>
          <w:p w14:paraId="029D3C67" w14:textId="6A0AEBF0" w:rsidR="00817917" w:rsidRPr="00675621" w:rsidRDefault="00967124" w:rsidP="00077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 zpracován projekt pro stavební povolení – nyní odvolání</w:t>
            </w:r>
            <w:r w:rsidR="009A0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JMK, jakmile bude pravomocné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SP, </w:t>
            </w:r>
            <w:r w:rsidR="00077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budeme soutěžit zhotovitele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6522DEA2" w14:textId="62DF0B9C" w:rsidR="00817917" w:rsidRPr="00675621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05C3D4EF" w14:textId="71EB3C4E" w:rsidR="00817917" w:rsidRPr="00675621" w:rsidRDefault="0023682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 mil. Kč (</w:t>
            </w:r>
            <w:r w:rsidR="00DC5460"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 mil. Kč MV, 3 mil. Kč. JMK)</w:t>
            </w:r>
          </w:p>
        </w:tc>
      </w:tr>
    </w:tbl>
    <w:p w14:paraId="31A333C6" w14:textId="03682A1E" w:rsidR="00123B31" w:rsidRPr="00675621" w:rsidRDefault="002838FA" w:rsidP="00110A7C">
      <w:pPr>
        <w:pStyle w:val="Odstavecseseznamem"/>
        <w:numPr>
          <w:ilvl w:val="0"/>
          <w:numId w:val="1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6600">
        <w:rPr>
          <w:rFonts w:ascii="Times New Roman" w:hAnsi="Times New Roman" w:cs="Times New Roman"/>
          <w:b/>
          <w:sz w:val="24"/>
          <w:szCs w:val="24"/>
        </w:rPr>
        <w:t>Generální r</w:t>
      </w:r>
      <w:r w:rsidR="001E5B09" w:rsidRPr="00146600">
        <w:rPr>
          <w:rFonts w:ascii="Times New Roman" w:hAnsi="Times New Roman" w:cs="Times New Roman"/>
          <w:b/>
          <w:sz w:val="24"/>
          <w:szCs w:val="24"/>
        </w:rPr>
        <w:t>ekonstrukce prostoru před restaurací Otín</w:t>
      </w:r>
      <w:r w:rsidRPr="00146600">
        <w:rPr>
          <w:rFonts w:ascii="Times New Roman" w:hAnsi="Times New Roman" w:cs="Times New Roman"/>
          <w:b/>
          <w:sz w:val="24"/>
          <w:szCs w:val="24"/>
        </w:rPr>
        <w:t xml:space="preserve">, včetně navazujících </w:t>
      </w:r>
      <w:r w:rsidRPr="00675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veřejných prostranství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675621" w:rsidRPr="00675621" w14:paraId="66B18F5E" w14:textId="77777777" w:rsidTr="00146600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5D05F11E" w14:textId="77777777" w:rsidR="00123B31" w:rsidRPr="00675621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</w:tcPr>
          <w:p w14:paraId="480002F6" w14:textId="065A9AD2" w:rsidR="00123B31" w:rsidRPr="00675621" w:rsidRDefault="00123B31" w:rsidP="004606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ORM, </w:t>
            </w:r>
            <w:r w:rsidR="004606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437E62E5" w14:textId="77777777" w:rsidR="00123B31" w:rsidRPr="00675621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A4C8A0" w14:textId="74D405D3" w:rsidR="00123B31" w:rsidRPr="00675621" w:rsidRDefault="001E5B09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Filípek</w:t>
            </w:r>
          </w:p>
        </w:tc>
      </w:tr>
      <w:tr w:rsidR="00675621" w:rsidRPr="00675621" w14:paraId="7F0CCD70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44D602E8" w14:textId="77777777" w:rsidR="00123B31" w:rsidRPr="00675621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613A5E7D" w14:textId="75148FEA" w:rsidR="00123B31" w:rsidRPr="00675621" w:rsidRDefault="00B22530" w:rsidP="0007700D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77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1747C3F2" w14:textId="77777777" w:rsidR="00123B31" w:rsidRPr="00675621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Předpokl</w:t>
            </w:r>
            <w:proofErr w:type="spellEnd"/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3734C8EC" w14:textId="77777777" w:rsidR="00123B31" w:rsidRPr="00675621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5621" w:rsidRPr="00675621" w14:paraId="7B808817" w14:textId="77777777" w:rsidTr="0023682F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29323B5F" w14:textId="77777777" w:rsidR="00123B31" w:rsidRPr="00675621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71C84C1" w14:textId="64E4BFA5" w:rsidR="00123B31" w:rsidRPr="00675621" w:rsidRDefault="00967124" w:rsidP="00B2253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Zpracována dokumentace pro stavební povolení, předpoklad zahájení v 2. polovině roku 2025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6C1DA066" w14:textId="64756C47" w:rsidR="00123B31" w:rsidRPr="00675621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  <w:p w14:paraId="479F636A" w14:textId="77777777" w:rsidR="00123B31" w:rsidRPr="00675621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8B5A4CF" w14:textId="77777777" w:rsidR="00123B31" w:rsidRPr="00675621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0D1B57" w14:textId="77777777" w:rsidR="00123B31" w:rsidRPr="006F1764" w:rsidRDefault="00123B31" w:rsidP="00D8577A">
      <w:pPr>
        <w:rPr>
          <w:rFonts w:ascii="Times New Roman" w:hAnsi="Times New Roman" w:cs="Times New Roman"/>
          <w:sz w:val="24"/>
          <w:szCs w:val="24"/>
        </w:rPr>
      </w:pPr>
    </w:p>
    <w:p w14:paraId="10DEA15D" w14:textId="77777777" w:rsidR="00817917" w:rsidRPr="006F1764" w:rsidRDefault="00817917" w:rsidP="00110A7C">
      <w:pPr>
        <w:pStyle w:val="Odstavecseseznamem"/>
        <w:numPr>
          <w:ilvl w:val="0"/>
          <w:numId w:val="2"/>
        </w:numPr>
        <w:spacing w:before="240" w:after="240" w:line="257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VEŘEJNÉ SLUŽBY</w:t>
      </w:r>
    </w:p>
    <w:p w14:paraId="51D660B3" w14:textId="5B005B82" w:rsidR="00784835" w:rsidRPr="00146600" w:rsidRDefault="00784835" w:rsidP="00110A7C">
      <w:pPr>
        <w:pStyle w:val="Odstavecseseznamem"/>
        <w:numPr>
          <w:ilvl w:val="0"/>
          <w:numId w:val="4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600">
        <w:rPr>
          <w:rFonts w:ascii="Times New Roman" w:hAnsi="Times New Roman" w:cs="Times New Roman"/>
          <w:b/>
          <w:sz w:val="24"/>
          <w:szCs w:val="24"/>
        </w:rPr>
        <w:t>Karta benefitů pro občany s trvalým bydlištěm v Kyjově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56"/>
        <w:gridCol w:w="3686"/>
        <w:gridCol w:w="1923"/>
        <w:gridCol w:w="1719"/>
      </w:tblGrid>
      <w:tr w:rsidR="00784835" w:rsidRPr="006F1764" w14:paraId="19E1764F" w14:textId="77777777" w:rsidTr="00146600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2848A140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3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5ECF26" w14:textId="058DE0BE" w:rsidR="00784835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OSV, KTAJ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12" w:space="0" w:color="auto"/>
            </w:tcBorders>
          </w:tcPr>
          <w:p w14:paraId="213D8F71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95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1B4A316" w14:textId="44FEFD2C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Lukl</w:t>
            </w:r>
          </w:p>
        </w:tc>
      </w:tr>
      <w:tr w:rsidR="00784835" w:rsidRPr="006F1764" w14:paraId="17089848" w14:textId="77777777" w:rsidTr="00784835">
        <w:tc>
          <w:tcPr>
            <w:tcW w:w="1034" w:type="pct"/>
            <w:tcBorders>
              <w:left w:val="single" w:sz="12" w:space="0" w:color="auto"/>
            </w:tcBorders>
          </w:tcPr>
          <w:p w14:paraId="79847D14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30" w:type="pct"/>
            <w:tcBorders>
              <w:right w:val="single" w:sz="12" w:space="0" w:color="auto"/>
            </w:tcBorders>
          </w:tcPr>
          <w:p w14:paraId="6ABF53EF" w14:textId="25BC87DF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741B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pct"/>
            <w:tcBorders>
              <w:left w:val="single" w:sz="12" w:space="0" w:color="auto"/>
            </w:tcBorders>
          </w:tcPr>
          <w:p w14:paraId="4903F8C7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FFFF00"/>
          </w:tcPr>
          <w:p w14:paraId="386BB4EC" w14:textId="302E720A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mil. Kč/rok</w:t>
            </w:r>
          </w:p>
        </w:tc>
      </w:tr>
      <w:tr w:rsidR="00784835" w:rsidRPr="006F1764" w14:paraId="21EA7037" w14:textId="77777777" w:rsidTr="0096712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3FC6ADC4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3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4405071A" w14:textId="1D26270B" w:rsidR="00784835" w:rsidRPr="00146600" w:rsidRDefault="009671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Realizován projekt Kyjovská karta</w:t>
            </w:r>
          </w:p>
        </w:tc>
        <w:tc>
          <w:tcPr>
            <w:tcW w:w="977" w:type="pct"/>
            <w:tcBorders>
              <w:left w:val="single" w:sz="12" w:space="0" w:color="auto"/>
              <w:bottom w:val="single" w:sz="12" w:space="0" w:color="auto"/>
            </w:tcBorders>
          </w:tcPr>
          <w:p w14:paraId="0FEE548E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95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52E7279" w14:textId="1E092685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2CFCD8" w14:textId="120BD8E1" w:rsidR="00817917" w:rsidRPr="00146600" w:rsidRDefault="00A927AE" w:rsidP="00110A7C">
      <w:pPr>
        <w:pStyle w:val="Odstavecseseznamem"/>
        <w:numPr>
          <w:ilvl w:val="0"/>
          <w:numId w:val="4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600">
        <w:rPr>
          <w:rFonts w:ascii="Times New Roman" w:hAnsi="Times New Roman" w:cs="Times New Roman"/>
          <w:b/>
          <w:sz w:val="24"/>
          <w:szCs w:val="24"/>
        </w:rPr>
        <w:t>Součinnost s investorem při výstavbě obchodní jednotky v Boršovské ulici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817917" w:rsidRPr="006F1764" w14:paraId="29ADE708" w14:textId="77777777" w:rsidTr="00817917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21ECD146" w14:textId="77777777" w:rsidR="00817917" w:rsidRPr="006F1764" w:rsidRDefault="00817917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</w:tcPr>
          <w:p w14:paraId="15252600" w14:textId="4668CEDB" w:rsidR="00817917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ORM, 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4D2F90FC" w14:textId="77777777" w:rsidR="00817917" w:rsidRPr="006F1764" w:rsidRDefault="00817917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4D9FC39" w14:textId="4731C370" w:rsidR="00817917" w:rsidRPr="006F1764" w:rsidRDefault="00CF612C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817917" w:rsidRPr="006F1764" w14:paraId="507A255E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0F84ECF5" w14:textId="77777777" w:rsidR="00817917" w:rsidRPr="006F1764" w:rsidRDefault="00817917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79833EAE" w14:textId="28A46791" w:rsidR="00817917" w:rsidRPr="006F1764" w:rsidRDefault="002741BD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3B088495" w14:textId="77777777" w:rsidR="00817917" w:rsidRPr="006F1764" w:rsidRDefault="00817917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50D32D35" w14:textId="38A39DBC" w:rsidR="00817917" w:rsidRPr="006F1764" w:rsidRDefault="00817917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17" w:rsidRPr="006F1764" w14:paraId="5C9B245C" w14:textId="77777777" w:rsidTr="0096712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78F85C30" w14:textId="77777777" w:rsidR="00817917" w:rsidRPr="006F1764" w:rsidRDefault="00817917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AF5A3DB" w14:textId="14E80E3F" w:rsidR="00817917" w:rsidRPr="006F1764" w:rsidRDefault="009671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Podepsána smlouva o spolupráci. V roce 2025 by měl investor zahájit výstavbu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6C9C03AA" w14:textId="78A62D28" w:rsidR="00817917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</w:tcPr>
          <w:p w14:paraId="38457B62" w14:textId="15A0114C" w:rsidR="00817917" w:rsidRPr="006F1764" w:rsidRDefault="00817917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500E5" w14:textId="74A69A62" w:rsidR="00ED5F51" w:rsidRPr="00146600" w:rsidRDefault="00ED5F51" w:rsidP="00110A7C">
      <w:pPr>
        <w:pStyle w:val="Odstavecseseznamem"/>
        <w:numPr>
          <w:ilvl w:val="0"/>
          <w:numId w:val="4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600">
        <w:rPr>
          <w:rFonts w:ascii="Times New Roman" w:hAnsi="Times New Roman" w:cs="Times New Roman"/>
          <w:b/>
          <w:sz w:val="24"/>
          <w:szCs w:val="24"/>
        </w:rPr>
        <w:t>Spuštění Portálu občana města Kyjova a s tím související zjednodušení administrativních činností pro klienty úřadu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ED5F51" w:rsidRPr="006F1764" w14:paraId="1329DA92" w14:textId="77777777" w:rsidTr="00146600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5AD04926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3932F98" w14:textId="1F92F926" w:rsidR="00ED5F51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KTAJ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0958634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4A4445" w14:textId="68874C5C" w:rsidR="00ED5F51" w:rsidRPr="006F1764" w:rsidRDefault="00ED5F5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Lukl</w:t>
            </w:r>
          </w:p>
        </w:tc>
      </w:tr>
      <w:tr w:rsidR="00ED5F51" w:rsidRPr="006F1764" w14:paraId="55CF2EB2" w14:textId="77777777" w:rsidTr="003874B4">
        <w:tc>
          <w:tcPr>
            <w:tcW w:w="1034" w:type="pct"/>
            <w:tcBorders>
              <w:left w:val="single" w:sz="12" w:space="0" w:color="auto"/>
            </w:tcBorders>
          </w:tcPr>
          <w:p w14:paraId="47B2BBCD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2EDB7A1F" w14:textId="4C15305A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34E8B827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5EED6F2E" w14:textId="2A2FAAD3" w:rsidR="00ED5F51" w:rsidRPr="006F1764" w:rsidRDefault="00ED5F5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tis. Kč</w:t>
            </w:r>
          </w:p>
        </w:tc>
      </w:tr>
      <w:tr w:rsidR="00ED5F51" w:rsidRPr="006F1764" w14:paraId="1D2F4B05" w14:textId="77777777" w:rsidTr="0096712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083F4D97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F90550C" w14:textId="5D5593F9" w:rsidR="00ED5F51" w:rsidRPr="006F1764" w:rsidRDefault="00967124" w:rsidP="00967124">
            <w:pPr>
              <w:pStyle w:val="Odstavecseseznamem"/>
              <w:tabs>
                <w:tab w:val="left" w:pos="3135"/>
                <w:tab w:val="right" w:pos="351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Spuštěno v listopadu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5F1B9A3B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0F8A06D" w14:textId="1F5F9831" w:rsidR="00ED5F51" w:rsidRPr="006F1764" w:rsidRDefault="00ED5F5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14:paraId="3A5DB4FE" w14:textId="2AB3CE56" w:rsidR="00ED5F51" w:rsidRPr="00146600" w:rsidRDefault="00ED5F51" w:rsidP="00110A7C">
      <w:pPr>
        <w:pStyle w:val="Odstavecseseznamem"/>
        <w:numPr>
          <w:ilvl w:val="0"/>
          <w:numId w:val="4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600">
        <w:rPr>
          <w:rFonts w:ascii="Times New Roman" w:hAnsi="Times New Roman" w:cs="Times New Roman"/>
          <w:b/>
          <w:sz w:val="24"/>
          <w:szCs w:val="24"/>
        </w:rPr>
        <w:t>Spuštění nových a přehlednějších webových stránek města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ED5F51" w:rsidRPr="006F1764" w14:paraId="1D648113" w14:textId="77777777" w:rsidTr="00146600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37F53443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E2CCD3" w14:textId="6341D680" w:rsidR="00ED5F51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KTAJ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BD8965E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F0D5436" w14:textId="38D8F919" w:rsidR="00ED5F51" w:rsidRPr="006F1764" w:rsidRDefault="00ED5F5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Lukl</w:t>
            </w:r>
          </w:p>
        </w:tc>
      </w:tr>
      <w:tr w:rsidR="00ED5F51" w:rsidRPr="006F1764" w14:paraId="3A0F20D2" w14:textId="77777777" w:rsidTr="003874B4">
        <w:tc>
          <w:tcPr>
            <w:tcW w:w="1034" w:type="pct"/>
            <w:tcBorders>
              <w:left w:val="single" w:sz="12" w:space="0" w:color="auto"/>
            </w:tcBorders>
          </w:tcPr>
          <w:p w14:paraId="33B86722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445943CA" w14:textId="2FCF0A72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2F8A7E51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6F1CAC69" w14:textId="36FE0CBF" w:rsidR="00ED5F51" w:rsidRPr="006F1764" w:rsidRDefault="00ED5F5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tis. Kč</w:t>
            </w:r>
          </w:p>
        </w:tc>
      </w:tr>
      <w:tr w:rsidR="00ED5F51" w:rsidRPr="006F1764" w14:paraId="69854225" w14:textId="77777777" w:rsidTr="0096712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716AE8AF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D6D7DF5" w14:textId="1323419A" w:rsidR="00ED5F51" w:rsidRPr="006F1764" w:rsidRDefault="009671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Nový web spuštěn v roce 2024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5C85E78F" w14:textId="77777777" w:rsidR="00ED5F51" w:rsidRPr="006F1764" w:rsidRDefault="00ED5F5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81144B3" w14:textId="46C021BB" w:rsidR="00ED5F51" w:rsidRPr="006F1764" w:rsidRDefault="00ED5F5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4C7F6474" w14:textId="2D5A7EC8" w:rsidR="006D1E48" w:rsidRPr="00146600" w:rsidRDefault="006D1E48" w:rsidP="00110A7C">
      <w:pPr>
        <w:pStyle w:val="Odstavecseseznamem"/>
        <w:numPr>
          <w:ilvl w:val="0"/>
          <w:numId w:val="4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600">
        <w:rPr>
          <w:rFonts w:ascii="Times New Roman" w:hAnsi="Times New Roman" w:cs="Times New Roman"/>
          <w:b/>
          <w:sz w:val="24"/>
          <w:szCs w:val="24"/>
        </w:rPr>
        <w:t>Uplatňování principů participativního rozpočtu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1932"/>
        <w:gridCol w:w="1624"/>
      </w:tblGrid>
      <w:tr w:rsidR="006D1E48" w:rsidRPr="006F1764" w14:paraId="096ED022" w14:textId="77777777" w:rsidTr="00146600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4E3D9C44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CA0CCA6" w14:textId="67A92688" w:rsidR="006D1E48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KTAJ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FD7BE05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A184C3" w14:textId="356D5610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Lukl</w:t>
            </w:r>
          </w:p>
        </w:tc>
      </w:tr>
      <w:tr w:rsidR="006D1E48" w:rsidRPr="006F1764" w14:paraId="4ED2985E" w14:textId="77777777" w:rsidTr="006D1E48">
        <w:tc>
          <w:tcPr>
            <w:tcW w:w="1034" w:type="pct"/>
            <w:tcBorders>
              <w:left w:val="single" w:sz="12" w:space="0" w:color="auto"/>
            </w:tcBorders>
          </w:tcPr>
          <w:p w14:paraId="7B337108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7F843814" w14:textId="5F22F382" w:rsidR="006D1E48" w:rsidRPr="006F1764" w:rsidRDefault="00146600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2023+</w:t>
            </w:r>
          </w:p>
        </w:tc>
        <w:tc>
          <w:tcPr>
            <w:tcW w:w="1052" w:type="pct"/>
            <w:tcBorders>
              <w:left w:val="single" w:sz="12" w:space="0" w:color="auto"/>
            </w:tcBorders>
          </w:tcPr>
          <w:p w14:paraId="0E6855D3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84" w:type="pct"/>
            <w:tcBorders>
              <w:right w:val="single" w:sz="12" w:space="0" w:color="auto"/>
            </w:tcBorders>
            <w:shd w:val="clear" w:color="auto" w:fill="FFFF00"/>
          </w:tcPr>
          <w:p w14:paraId="53B12B2F" w14:textId="2651C359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tis. Kč/rok</w:t>
            </w:r>
          </w:p>
        </w:tc>
      </w:tr>
      <w:tr w:rsidR="006D1E48" w:rsidRPr="006F1764" w14:paraId="39612D44" w14:textId="77777777" w:rsidTr="008F730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002C3661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3B2ECDC1" w14:textId="5F9DE38E" w:rsidR="006D1E48" w:rsidRPr="006F1764" w:rsidRDefault="008F730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Probíhá každoročně</w:t>
            </w:r>
          </w:p>
        </w:tc>
        <w:tc>
          <w:tcPr>
            <w:tcW w:w="105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982688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AE0DC" w14:textId="43174E2F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502A267F" w14:textId="77777777" w:rsidR="002C6A11" w:rsidRPr="006F1764" w:rsidRDefault="002C6A11" w:rsidP="00D8577A">
      <w:pPr>
        <w:pStyle w:val="Odstavecseseznamem"/>
        <w:spacing w:line="276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13B54B" w14:textId="6359E1D9" w:rsidR="00E659A5" w:rsidRPr="006F1764" w:rsidRDefault="00E659A5" w:rsidP="00110A7C">
      <w:pPr>
        <w:pStyle w:val="Odstavecseseznamem"/>
        <w:numPr>
          <w:ilvl w:val="0"/>
          <w:numId w:val="2"/>
        </w:numPr>
        <w:spacing w:before="240" w:after="240" w:line="257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DOPRAVA</w:t>
      </w:r>
      <w:r w:rsidR="006D1E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BEZPEČNOST</w:t>
      </w:r>
    </w:p>
    <w:p w14:paraId="1B1EF250" w14:textId="77777777" w:rsidR="00123B31" w:rsidRPr="00896E0C" w:rsidRDefault="00123B31" w:rsidP="00110A7C">
      <w:pPr>
        <w:pStyle w:val="Odstavecseseznamem"/>
        <w:numPr>
          <w:ilvl w:val="0"/>
          <w:numId w:val="8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0C">
        <w:rPr>
          <w:rFonts w:ascii="Times New Roman" w:hAnsi="Times New Roman" w:cs="Times New Roman"/>
          <w:b/>
          <w:sz w:val="24"/>
          <w:szCs w:val="24"/>
        </w:rPr>
        <w:t>Rekonstrukce místní komunikace v Bohuslavicích-Zákostelí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123B31" w:rsidRPr="006F1764" w14:paraId="16FE79FF" w14:textId="77777777" w:rsidTr="00146600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0D42A87A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</w:tcPr>
          <w:p w14:paraId="514619C0" w14:textId="687B3533" w:rsidR="00123B31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56B4E4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E665602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123B31" w:rsidRPr="006F1764" w14:paraId="06864A7D" w14:textId="77777777" w:rsidTr="00845B98">
        <w:tc>
          <w:tcPr>
            <w:tcW w:w="1034" w:type="pct"/>
            <w:tcBorders>
              <w:left w:val="single" w:sz="12" w:space="0" w:color="auto"/>
            </w:tcBorders>
          </w:tcPr>
          <w:p w14:paraId="3B9AFB5C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43A9DC74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667B146C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1ACB5B9D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mil. Kč</w:t>
            </w:r>
          </w:p>
        </w:tc>
      </w:tr>
      <w:tr w:rsidR="00123B31" w:rsidRPr="006F1764" w14:paraId="6CE59D10" w14:textId="77777777" w:rsidTr="008F730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68E45694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1ADA5C4F" w14:textId="743F26CB" w:rsidR="00123B31" w:rsidRPr="006F1764" w:rsidRDefault="008F730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Zrealizováno komplet v letech 2023/2024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461415CB" w14:textId="729E13F2" w:rsidR="00123B31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B94F773" w14:textId="04047C00" w:rsidR="00123B31" w:rsidRPr="006F1764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7680C" w14:textId="77777777" w:rsidR="00123B31" w:rsidRPr="00896E0C" w:rsidRDefault="00123B31" w:rsidP="00110A7C">
      <w:pPr>
        <w:pStyle w:val="Odstavecseseznamem"/>
        <w:numPr>
          <w:ilvl w:val="0"/>
          <w:numId w:val="8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0C">
        <w:rPr>
          <w:rFonts w:ascii="Times New Roman" w:hAnsi="Times New Roman" w:cs="Times New Roman"/>
          <w:b/>
          <w:sz w:val="24"/>
          <w:szCs w:val="24"/>
        </w:rPr>
        <w:t xml:space="preserve">Vybudování chodníku od pálenice k ul. </w:t>
      </w:r>
      <w:proofErr w:type="spellStart"/>
      <w:r w:rsidRPr="00896E0C">
        <w:rPr>
          <w:rFonts w:ascii="Times New Roman" w:hAnsi="Times New Roman" w:cs="Times New Roman"/>
          <w:b/>
          <w:sz w:val="24"/>
          <w:szCs w:val="24"/>
        </w:rPr>
        <w:t>Nětčické</w:t>
      </w:r>
      <w:proofErr w:type="spellEnd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123B31" w:rsidRPr="006F1764" w14:paraId="175AEC05" w14:textId="77777777" w:rsidTr="00146600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5FEF6A4D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CDF2EC" w14:textId="3B18600E" w:rsidR="00123B31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DED379A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07AF020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123B31" w:rsidRPr="006F1764" w14:paraId="1F5882E2" w14:textId="77777777" w:rsidTr="00146600">
        <w:tc>
          <w:tcPr>
            <w:tcW w:w="1034" w:type="pct"/>
            <w:tcBorders>
              <w:left w:val="single" w:sz="12" w:space="0" w:color="auto"/>
            </w:tcBorders>
          </w:tcPr>
          <w:p w14:paraId="161D40FA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  <w:shd w:val="clear" w:color="auto" w:fill="auto"/>
          </w:tcPr>
          <w:p w14:paraId="7B528365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2787ABF5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1ADCAFFF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mil. Kč</w:t>
            </w:r>
          </w:p>
        </w:tc>
      </w:tr>
      <w:tr w:rsidR="00123B31" w:rsidRPr="006F1764" w14:paraId="0BA134A7" w14:textId="77777777" w:rsidTr="008F730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21A1E940" w14:textId="77777777" w:rsidR="00123B31" w:rsidRPr="006F1764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5B7E0B39" w14:textId="68D6D7B4" w:rsidR="00123B31" w:rsidRPr="006F1764" w:rsidRDefault="008F7304" w:rsidP="008F7304">
            <w:pPr>
              <w:pStyle w:val="Odstavecseseznamem"/>
              <w:tabs>
                <w:tab w:val="right" w:pos="351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Zrealizováno v roce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0D8174C8" w14:textId="2A331B3B" w:rsidR="00123B31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A69E5C9" w14:textId="00239B54" w:rsidR="00123B31" w:rsidRPr="006F1764" w:rsidRDefault="008943A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426D9BF9" w14:textId="1378E056" w:rsidR="00E659A5" w:rsidRPr="00DC5460" w:rsidRDefault="00896E0C" w:rsidP="00110A7C">
      <w:pPr>
        <w:pStyle w:val="Odstavecseseznamem"/>
        <w:numPr>
          <w:ilvl w:val="0"/>
          <w:numId w:val="8"/>
        </w:numPr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123B31" w:rsidRPr="00DC5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opravní řešení křižovatky "u pošty"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E659A5" w:rsidRPr="00DC5460" w14:paraId="0EFD6D59" w14:textId="77777777" w:rsidTr="00896E0C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020566DE" w14:textId="77777777" w:rsidR="00E659A5" w:rsidRPr="00DC5460" w:rsidRDefault="00E659A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</w:tcPr>
          <w:p w14:paraId="24480A19" w14:textId="0456F012" w:rsidR="00E659A5" w:rsidRPr="00DC5460" w:rsidRDefault="0007700D" w:rsidP="00077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7AB82471" w14:textId="77777777" w:rsidR="00E659A5" w:rsidRPr="00DC5460" w:rsidRDefault="00E659A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5AFF36" w14:textId="77777777" w:rsidR="00E659A5" w:rsidRPr="00DC5460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Filípek</w:t>
            </w:r>
          </w:p>
        </w:tc>
      </w:tr>
      <w:tr w:rsidR="00E659A5" w:rsidRPr="00DC5460" w14:paraId="7325FB29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2B58A1AF" w14:textId="77777777" w:rsidR="00E659A5" w:rsidRPr="00DC5460" w:rsidRDefault="00E659A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023F92D1" w14:textId="096CAEF1" w:rsidR="00E659A5" w:rsidRPr="00DC5460" w:rsidRDefault="00565A35" w:rsidP="0007700D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77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5BF0000A" w14:textId="77777777" w:rsidR="00E659A5" w:rsidRPr="00DC5460" w:rsidRDefault="00E659A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Předpokl</w:t>
            </w:r>
            <w:proofErr w:type="spellEnd"/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213E6E9B" w14:textId="77777777" w:rsidR="00E659A5" w:rsidRPr="00DC5460" w:rsidRDefault="00E659A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59A5" w:rsidRPr="00DC5460" w14:paraId="69955D0A" w14:textId="77777777" w:rsidTr="0007700D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13213F58" w14:textId="77777777" w:rsidR="00E659A5" w:rsidRPr="00DC5460" w:rsidRDefault="00E659A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87D8B9" w14:textId="2B27F1CF" w:rsidR="00E659A5" w:rsidRPr="00DC5460" w:rsidRDefault="0007700D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Bude zpracován návrh 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zjednosměrnění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ulice Dobrovského.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5F923587" w14:textId="2BCC74EC" w:rsidR="00E659A5" w:rsidRPr="00DC5460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71C73DB" w14:textId="77777777" w:rsidR="00E659A5" w:rsidRPr="00DC5460" w:rsidRDefault="00E659A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1F4996" w14:textId="77777777" w:rsidR="00E8184A" w:rsidRPr="00DC5460" w:rsidRDefault="00123B31" w:rsidP="00110A7C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Zklidnění dopravy na náměstí a jeho úprava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E8184A" w:rsidRPr="00DC5460" w14:paraId="19422830" w14:textId="77777777" w:rsidTr="00896E0C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2556CA1F" w14:textId="77777777" w:rsidR="00E8184A" w:rsidRPr="00DC5460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</w:tcPr>
          <w:p w14:paraId="0D94DDCF" w14:textId="5CF61A3B" w:rsidR="00E8184A" w:rsidRPr="00DC5460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ORM, 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230DF9CF" w14:textId="77777777" w:rsidR="00E8184A" w:rsidRPr="00DC5460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354919" w14:textId="77777777" w:rsidR="00E8184A" w:rsidRPr="00DC5460" w:rsidRDefault="00123B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Filípek</w:t>
            </w:r>
          </w:p>
        </w:tc>
      </w:tr>
      <w:tr w:rsidR="00E8184A" w:rsidRPr="00DC5460" w14:paraId="4EAFA69E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1A0C86B1" w14:textId="77777777" w:rsidR="00E8184A" w:rsidRPr="00DC5460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6D97F230" w14:textId="4B5D8D31" w:rsidR="00E8184A" w:rsidRPr="00DC5460" w:rsidRDefault="00DC5460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79331CFC" w14:textId="77777777" w:rsidR="00E8184A" w:rsidRPr="00DC5460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Předpokl</w:t>
            </w:r>
            <w:proofErr w:type="spellEnd"/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38EBF1FF" w14:textId="77777777" w:rsidR="00E8184A" w:rsidRPr="00DC5460" w:rsidRDefault="00E8184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84A" w:rsidRPr="00DC5460" w14:paraId="313E3989" w14:textId="77777777" w:rsidTr="001E1B63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4397D337" w14:textId="77777777" w:rsidR="00E8184A" w:rsidRPr="00DC5460" w:rsidRDefault="00E8184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28EBA53" w14:textId="5BC36519" w:rsidR="00E8184A" w:rsidRPr="00DC5460" w:rsidRDefault="008F730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Nyní se řeší možné rozšíření parkoviště za kulturním domem. V případě realizace může být následně snížen počet parkovacích míst na náměstí. Například dočasně při konání vybraných akcí.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8ED7B9" w14:textId="03F653D9" w:rsidR="00E8184A" w:rsidRPr="00DC5460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AF69852" w14:textId="77777777" w:rsidR="00E8184A" w:rsidRPr="00DC5460" w:rsidRDefault="00E8184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321C01" w14:textId="2CC94A02" w:rsidR="00E8184A" w:rsidRPr="00896E0C" w:rsidRDefault="00CD7320" w:rsidP="00110A7C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Bezbariérová trasa spojující vlakovou zastávku v ul. Jiráskově s městským úřadem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99"/>
        <w:gridCol w:w="3729"/>
        <w:gridCol w:w="2066"/>
        <w:gridCol w:w="1490"/>
      </w:tblGrid>
      <w:tr w:rsidR="00E8184A" w:rsidRPr="006F1764" w14:paraId="4A2044C4" w14:textId="77777777" w:rsidTr="00990E58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0C692709" w14:textId="77777777" w:rsidR="00E8184A" w:rsidRPr="006F1764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Zodpovídá:</w:t>
            </w:r>
          </w:p>
        </w:tc>
        <w:tc>
          <w:tcPr>
            <w:tcW w:w="2030" w:type="pct"/>
            <w:tcBorders>
              <w:top w:val="single" w:sz="12" w:space="0" w:color="auto"/>
              <w:right w:val="single" w:sz="12" w:space="0" w:color="auto"/>
            </w:tcBorders>
          </w:tcPr>
          <w:p w14:paraId="390B417D" w14:textId="20DC1A89" w:rsidR="00E8184A" w:rsidRPr="006F1764" w:rsidRDefault="008943AA" w:rsidP="008943A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DC1B3E" w14:textId="77777777" w:rsidR="00E8184A" w:rsidRPr="006F1764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0E1AA0" w14:textId="77777777" w:rsidR="00E8184A" w:rsidRPr="006F1764" w:rsidRDefault="00024B3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E8184A" w:rsidRPr="006F1764" w14:paraId="6F1BF02B" w14:textId="77777777" w:rsidTr="00990E58">
        <w:tc>
          <w:tcPr>
            <w:tcW w:w="1034" w:type="pct"/>
            <w:tcBorders>
              <w:left w:val="single" w:sz="12" w:space="0" w:color="auto"/>
            </w:tcBorders>
          </w:tcPr>
          <w:p w14:paraId="52FAE878" w14:textId="77777777" w:rsidR="00E8184A" w:rsidRPr="006F1764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30" w:type="pct"/>
            <w:tcBorders>
              <w:right w:val="single" w:sz="12" w:space="0" w:color="auto"/>
            </w:tcBorders>
          </w:tcPr>
          <w:p w14:paraId="7EB5388E" w14:textId="5EB713E6" w:rsidR="00E8184A" w:rsidRPr="006F1764" w:rsidRDefault="0007700D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09478E2F" w14:textId="77777777" w:rsidR="00E8184A" w:rsidRPr="006F1764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19265873" w14:textId="15D45185" w:rsidR="00E8184A" w:rsidRPr="006F1764" w:rsidRDefault="008943A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64B" w:rsidRPr="006F1764">
              <w:rPr>
                <w:rFonts w:ascii="Times New Roman" w:hAnsi="Times New Roman" w:cs="Times New Roman"/>
                <w:sz w:val="24"/>
                <w:szCs w:val="24"/>
              </w:rPr>
              <w:t xml:space="preserve"> mil. Kč</w:t>
            </w:r>
          </w:p>
        </w:tc>
      </w:tr>
      <w:tr w:rsidR="00E8184A" w:rsidRPr="006F1764" w14:paraId="12083254" w14:textId="77777777" w:rsidTr="00565A3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1DD98AE6" w14:textId="77777777" w:rsidR="00E8184A" w:rsidRPr="006F1764" w:rsidRDefault="00E8184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3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DB254F9" w14:textId="5F629457" w:rsidR="00E8184A" w:rsidRPr="006F1764" w:rsidRDefault="000E5B56" w:rsidP="006A50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r. 2023 zařazeno do Národního</w:t>
            </w:r>
            <w:r w:rsidR="00D5668A">
              <w:rPr>
                <w:rFonts w:ascii="Times New Roman" w:hAnsi="Times New Roman" w:cs="Times New Roman"/>
                <w:sz w:val="24"/>
                <w:szCs w:val="24"/>
              </w:rPr>
              <w:t xml:space="preserve"> rozvojového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programu mobility, zpracování projektové dokumentace, plánováno</w:t>
            </w:r>
            <w:r w:rsidR="006A5098">
              <w:rPr>
                <w:rFonts w:ascii="Times New Roman" w:hAnsi="Times New Roman" w:cs="Times New Roman"/>
                <w:sz w:val="24"/>
                <w:szCs w:val="24"/>
              </w:rPr>
              <w:t xml:space="preserve"> další veřejné projednání. Nyní se nepočítá s realizací.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7D72AFDE" w14:textId="14285B06" w:rsidR="00E8184A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3D1C891" w14:textId="4E3E2781" w:rsidR="00E8184A" w:rsidRPr="006F1764" w:rsidRDefault="000E5B56" w:rsidP="000E5B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SFDI</w:t>
            </w:r>
          </w:p>
        </w:tc>
      </w:tr>
    </w:tbl>
    <w:p w14:paraId="5B29B2E6" w14:textId="798BCD30" w:rsidR="00990E58" w:rsidRPr="00990E58" w:rsidRDefault="00990E58" w:rsidP="00110A7C">
      <w:pPr>
        <w:pStyle w:val="Odstavecseseznamem"/>
        <w:numPr>
          <w:ilvl w:val="0"/>
          <w:numId w:val="8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58">
        <w:rPr>
          <w:rFonts w:ascii="Times New Roman" w:hAnsi="Times New Roman" w:cs="Times New Roman"/>
          <w:b/>
          <w:sz w:val="24"/>
          <w:szCs w:val="24"/>
        </w:rPr>
        <w:t xml:space="preserve">Vybudování chodníků Brandlova, </w:t>
      </w:r>
      <w:proofErr w:type="spellStart"/>
      <w:r w:rsidRPr="00990E58">
        <w:rPr>
          <w:rFonts w:ascii="Times New Roman" w:hAnsi="Times New Roman" w:cs="Times New Roman"/>
          <w:b/>
          <w:sz w:val="24"/>
          <w:szCs w:val="24"/>
        </w:rPr>
        <w:t>Nětčická</w:t>
      </w:r>
      <w:proofErr w:type="spellEnd"/>
      <w:r w:rsidRPr="00990E58">
        <w:rPr>
          <w:rFonts w:ascii="Times New Roman" w:hAnsi="Times New Roman" w:cs="Times New Roman"/>
          <w:b/>
          <w:sz w:val="24"/>
          <w:szCs w:val="24"/>
        </w:rPr>
        <w:t>, U Vodojemu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990E58" w:rsidRPr="006F1764" w14:paraId="6ECEC179" w14:textId="77777777" w:rsidTr="00967124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69C0FC11" w14:textId="77777777" w:rsidR="00990E58" w:rsidRPr="006F1764" w:rsidRDefault="00990E58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930233" w14:textId="77777777" w:rsidR="00990E58" w:rsidRPr="006F1764" w:rsidRDefault="00990E58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ORM, TS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41C83931" w14:textId="77777777" w:rsidR="00990E58" w:rsidRPr="006F1764" w:rsidRDefault="00990E58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46DE66" w14:textId="77777777" w:rsidR="00990E58" w:rsidRPr="006F1764" w:rsidRDefault="00990E58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990E58" w:rsidRPr="006F1764" w14:paraId="02BA8D7A" w14:textId="77777777" w:rsidTr="00967124">
        <w:tc>
          <w:tcPr>
            <w:tcW w:w="1034" w:type="pct"/>
            <w:tcBorders>
              <w:left w:val="single" w:sz="12" w:space="0" w:color="auto"/>
            </w:tcBorders>
          </w:tcPr>
          <w:p w14:paraId="0CE137AC" w14:textId="77777777" w:rsidR="00990E58" w:rsidRPr="006F1764" w:rsidRDefault="00990E58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37216693" w14:textId="5326748C" w:rsidR="00990E58" w:rsidRPr="006F1764" w:rsidRDefault="00990E58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1768EBDF" w14:textId="77777777" w:rsidR="00990E58" w:rsidRPr="006F1764" w:rsidRDefault="00990E58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2F2D9504" w14:textId="77777777" w:rsidR="00990E58" w:rsidRPr="006F1764" w:rsidRDefault="00990E58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mil. Kč</w:t>
            </w:r>
          </w:p>
        </w:tc>
      </w:tr>
      <w:tr w:rsidR="00990E58" w:rsidRPr="006F1764" w14:paraId="410F8663" w14:textId="77777777" w:rsidTr="008F730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49D23EB0" w14:textId="77777777" w:rsidR="00990E58" w:rsidRPr="006F1764" w:rsidRDefault="00990E58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1BBB6B7" w14:textId="7F9BDE03" w:rsidR="00990E58" w:rsidRPr="006F1764" w:rsidRDefault="008F7304" w:rsidP="008F7304">
            <w:pPr>
              <w:pStyle w:val="Odstavecseseznamem"/>
              <w:tabs>
                <w:tab w:val="left" w:pos="2955"/>
                <w:tab w:val="right" w:pos="351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Zrealizováno v roce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395D4D9E" w14:textId="77777777" w:rsidR="00990E58" w:rsidRPr="006F1764" w:rsidRDefault="00990E58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B7776A5" w14:textId="77777777" w:rsidR="00990E58" w:rsidRPr="00DB405D" w:rsidRDefault="00990E58" w:rsidP="00110A7C">
            <w:pPr>
              <w:pStyle w:val="Odstavecseseznamem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05D">
              <w:rPr>
                <w:rFonts w:ascii="Times New Roman" w:hAnsi="Times New Roman" w:cs="Times New Roman"/>
                <w:sz w:val="24"/>
                <w:szCs w:val="24"/>
              </w:rPr>
              <w:t>mil. Kč</w:t>
            </w:r>
          </w:p>
        </w:tc>
      </w:tr>
    </w:tbl>
    <w:p w14:paraId="7FAF6B68" w14:textId="77777777" w:rsidR="00990E58" w:rsidRPr="00990E58" w:rsidRDefault="00990E58" w:rsidP="00990E58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F7736" w14:textId="10E23AF3" w:rsidR="00E8184A" w:rsidRPr="00EE29E6" w:rsidRDefault="007B07B4" w:rsidP="00110A7C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9E6">
        <w:rPr>
          <w:rFonts w:ascii="Times New Roman" w:hAnsi="Times New Roman" w:cs="Times New Roman"/>
          <w:b/>
          <w:sz w:val="24"/>
          <w:szCs w:val="24"/>
        </w:rPr>
        <w:t>Vybudování chodníku kolem</w:t>
      </w:r>
      <w:r w:rsidR="00990E58">
        <w:rPr>
          <w:rFonts w:ascii="Times New Roman" w:hAnsi="Times New Roman" w:cs="Times New Roman"/>
          <w:b/>
          <w:sz w:val="24"/>
          <w:szCs w:val="24"/>
        </w:rPr>
        <w:t xml:space="preserve"> historického objektu</w:t>
      </w:r>
      <w:r w:rsidRPr="00EE29E6">
        <w:rPr>
          <w:rFonts w:ascii="Times New Roman" w:hAnsi="Times New Roman" w:cs="Times New Roman"/>
          <w:b/>
          <w:sz w:val="24"/>
          <w:szCs w:val="24"/>
        </w:rPr>
        <w:t xml:space="preserve"> vodojemu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EE29E6" w:rsidRPr="00EE29E6" w14:paraId="5D5CFC00" w14:textId="77777777" w:rsidTr="00896E0C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380D4363" w14:textId="77777777" w:rsidR="00E8184A" w:rsidRPr="00EE29E6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DEEE99" w14:textId="0F92A740" w:rsidR="00E8184A" w:rsidRPr="00EE29E6" w:rsidRDefault="007B07B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6746847" w14:textId="77777777" w:rsidR="00E8184A" w:rsidRPr="00EE29E6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D16002" w14:textId="6972BF75" w:rsidR="00E8184A" w:rsidRPr="00EE29E6" w:rsidRDefault="007B07B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EE29E6" w:rsidRPr="00EE29E6" w14:paraId="0488AB70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533C6C95" w14:textId="77777777" w:rsidR="00E8184A" w:rsidRPr="00EE29E6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  <w:shd w:val="clear" w:color="auto" w:fill="auto"/>
          </w:tcPr>
          <w:p w14:paraId="501E6F23" w14:textId="45A9D50C" w:rsidR="00E8184A" w:rsidRPr="00EE29E6" w:rsidRDefault="00565A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  <w:shd w:val="clear" w:color="auto" w:fill="auto"/>
          </w:tcPr>
          <w:p w14:paraId="3A9A77D8" w14:textId="77777777" w:rsidR="00E8184A" w:rsidRPr="00EE29E6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52F4630C" w14:textId="3A8353DD" w:rsidR="00E8184A" w:rsidRPr="00EE29E6" w:rsidRDefault="00EE29E6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B56" w:rsidRPr="00EE29E6">
              <w:rPr>
                <w:rFonts w:ascii="Times New Roman" w:hAnsi="Times New Roman" w:cs="Times New Roman"/>
                <w:sz w:val="24"/>
                <w:szCs w:val="24"/>
              </w:rPr>
              <w:t xml:space="preserve"> mil. Kč</w:t>
            </w:r>
          </w:p>
        </w:tc>
      </w:tr>
      <w:tr w:rsidR="00EE29E6" w:rsidRPr="00EE29E6" w14:paraId="6AD69971" w14:textId="77777777" w:rsidTr="00E248D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0A25A6A2" w14:textId="77777777" w:rsidR="00E8184A" w:rsidRPr="00EE29E6" w:rsidRDefault="00E8184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61763824" w14:textId="5683B8AB" w:rsidR="00E8184A" w:rsidRPr="00EE29E6" w:rsidRDefault="008F730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 řešeno v návaznosti na budoucí výstavbu v lokalitě směrem na Kelčany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54AC20" w14:textId="7796E79B" w:rsidR="00E8184A" w:rsidRPr="00EE29E6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E5C0272" w14:textId="50CF866B" w:rsidR="00E8184A" w:rsidRPr="00EE29E6" w:rsidRDefault="00EE29E6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Možnost čerpat z SFDI (85%)</w:t>
            </w:r>
          </w:p>
        </w:tc>
      </w:tr>
    </w:tbl>
    <w:p w14:paraId="45C96F93" w14:textId="550CF05E" w:rsidR="00E8184A" w:rsidRPr="00EE29E6" w:rsidRDefault="00EA343D" w:rsidP="00110A7C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9E6">
        <w:rPr>
          <w:rFonts w:ascii="Times New Roman" w:hAnsi="Times New Roman" w:cs="Times New Roman"/>
          <w:b/>
          <w:sz w:val="24"/>
          <w:szCs w:val="24"/>
        </w:rPr>
        <w:t xml:space="preserve">Vybudování chodníku </w:t>
      </w:r>
      <w:r w:rsidR="00990E58">
        <w:rPr>
          <w:rFonts w:ascii="Times New Roman" w:hAnsi="Times New Roman" w:cs="Times New Roman"/>
          <w:b/>
          <w:sz w:val="24"/>
          <w:szCs w:val="24"/>
        </w:rPr>
        <w:t xml:space="preserve">spojujícího vlakové nádraží v Bohuslavicích s koncem obce (směr </w:t>
      </w:r>
      <w:proofErr w:type="spellStart"/>
      <w:r w:rsidR="00990E58">
        <w:rPr>
          <w:rFonts w:ascii="Times New Roman" w:hAnsi="Times New Roman" w:cs="Times New Roman"/>
          <w:b/>
          <w:sz w:val="24"/>
          <w:szCs w:val="24"/>
        </w:rPr>
        <w:t>Jestřabice</w:t>
      </w:r>
      <w:proofErr w:type="spellEnd"/>
      <w:r w:rsidR="00990E5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0C030B" w:rsidRPr="00EE29E6" w14:paraId="539CB63E" w14:textId="77777777" w:rsidTr="00896E0C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5BCA270D" w14:textId="77777777" w:rsidR="00E8184A" w:rsidRPr="00EE29E6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4916F4" w14:textId="2B731A5D" w:rsidR="00E8184A" w:rsidRPr="00EE29E6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0028ACD" w14:textId="77777777" w:rsidR="00E8184A" w:rsidRPr="00EE29E6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938D33" w14:textId="763EE5AE" w:rsidR="00E8184A" w:rsidRPr="00EE29E6" w:rsidRDefault="00EA343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0C030B" w:rsidRPr="00EE29E6" w14:paraId="1E00D36F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3E0844C3" w14:textId="77777777" w:rsidR="00E8184A" w:rsidRPr="00EE29E6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  <w:shd w:val="clear" w:color="auto" w:fill="auto"/>
          </w:tcPr>
          <w:p w14:paraId="5E42B751" w14:textId="78C3621B" w:rsidR="00E8184A" w:rsidRPr="00EE29E6" w:rsidRDefault="00EA343D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25" w:type="pct"/>
            <w:tcBorders>
              <w:left w:val="single" w:sz="12" w:space="0" w:color="auto"/>
            </w:tcBorders>
            <w:shd w:val="clear" w:color="auto" w:fill="auto"/>
          </w:tcPr>
          <w:p w14:paraId="407F8D65" w14:textId="77777777" w:rsidR="00E8184A" w:rsidRPr="00EE29E6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786035E7" w14:textId="1F2D0BC0" w:rsidR="00E8184A" w:rsidRPr="00EE29E6" w:rsidRDefault="00EE29E6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mil. Kč</w:t>
            </w:r>
          </w:p>
        </w:tc>
      </w:tr>
      <w:tr w:rsidR="000C030B" w:rsidRPr="00EE29E6" w14:paraId="36675AAB" w14:textId="77777777" w:rsidTr="006A5098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20BC0E30" w14:textId="77777777" w:rsidR="00E8184A" w:rsidRPr="00EE29E6" w:rsidRDefault="00E8184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978F824" w14:textId="799411A8" w:rsidR="00E8184A" w:rsidRPr="00EE29E6" w:rsidRDefault="008F7304" w:rsidP="00EE29E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 realizováno v roce 2025 po dokončení rekonstrukce průtahu Bohuslavic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60D45977" w14:textId="7D707567" w:rsidR="00E8184A" w:rsidRPr="00EE29E6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D7902A5" w14:textId="2B747C56" w:rsidR="00E8184A" w:rsidRPr="00EE29E6" w:rsidRDefault="00EA343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9E6">
              <w:rPr>
                <w:rFonts w:ascii="Times New Roman" w:hAnsi="Times New Roman" w:cs="Times New Roman"/>
                <w:sz w:val="24"/>
                <w:szCs w:val="24"/>
              </w:rPr>
              <w:t>Podána žádost na SFDI (85%)</w:t>
            </w:r>
          </w:p>
        </w:tc>
      </w:tr>
    </w:tbl>
    <w:p w14:paraId="360E2D16" w14:textId="6DFE5DD9" w:rsidR="00E8184A" w:rsidRPr="00896E0C" w:rsidRDefault="006D1E48" w:rsidP="00110A7C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0C">
        <w:rPr>
          <w:rFonts w:ascii="Times New Roman" w:hAnsi="Times New Roman" w:cs="Times New Roman"/>
          <w:b/>
          <w:sz w:val="24"/>
          <w:szCs w:val="24"/>
        </w:rPr>
        <w:t>Vybudování chodníku, který spojí fotbalové hřiště v Bohuslavicích s centrem obce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E8184A" w:rsidRPr="00896E0C" w14:paraId="65F53B7E" w14:textId="77777777" w:rsidTr="00896E0C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58E46C19" w14:textId="77777777" w:rsidR="00E8184A" w:rsidRPr="006F1764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13E362" w14:textId="2BFEA179" w:rsidR="00E8184A" w:rsidRPr="006F1764" w:rsidRDefault="00EA343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  <w:r w:rsidR="000B0D82">
              <w:rPr>
                <w:rFonts w:ascii="Times New Roman" w:hAnsi="Times New Roman" w:cs="Times New Roman"/>
                <w:sz w:val="24"/>
                <w:szCs w:val="24"/>
              </w:rPr>
              <w:t>, OMP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6C06FA72" w14:textId="77777777" w:rsidR="00E8184A" w:rsidRPr="00896E0C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C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C2CB11" w14:textId="6DD191BA" w:rsidR="00E8184A" w:rsidRPr="00896E0C" w:rsidRDefault="00EA343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C"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E8184A" w:rsidRPr="00896E0C" w14:paraId="4D0C91A4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0BF83555" w14:textId="77777777" w:rsidR="00E8184A" w:rsidRPr="006F1764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  <w:shd w:val="clear" w:color="auto" w:fill="auto"/>
          </w:tcPr>
          <w:p w14:paraId="4C22A837" w14:textId="793E9994" w:rsidR="00E8184A" w:rsidRPr="006F1764" w:rsidRDefault="0007700D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  <w:shd w:val="clear" w:color="auto" w:fill="auto"/>
          </w:tcPr>
          <w:p w14:paraId="689C1182" w14:textId="77777777" w:rsidR="00E8184A" w:rsidRPr="00896E0C" w:rsidRDefault="00E8184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0C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896E0C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465885A9" w14:textId="014AA9EB" w:rsidR="00E8184A" w:rsidRPr="00896E0C" w:rsidRDefault="00EE29E6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mil. Kč</w:t>
            </w:r>
          </w:p>
        </w:tc>
      </w:tr>
      <w:tr w:rsidR="00E8184A" w:rsidRPr="006F1764" w14:paraId="26E17331" w14:textId="77777777" w:rsidTr="00565A3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763C13F8" w14:textId="77777777" w:rsidR="00E8184A" w:rsidRPr="006F1764" w:rsidRDefault="00E8184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9D717A9" w14:textId="654B4228" w:rsidR="00E8184A" w:rsidRPr="006F1764" w:rsidRDefault="00EE29E6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Řešeno v součinnosti s vlastníky přilehlých stavebních pozemků. Probíhá zpracování projektové dokumentace</w:t>
            </w:r>
            <w:r w:rsidR="00990E58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oučástí bude výstavba veřejného osvětlení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B3B74A" w14:textId="7DA53E3A" w:rsidR="00E8184A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8B6654" w14:textId="2598AAFE" w:rsidR="00E8184A" w:rsidRPr="006F1764" w:rsidRDefault="00EE29E6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Možnost čerpat z SFDI, (85%)</w:t>
            </w:r>
          </w:p>
        </w:tc>
      </w:tr>
    </w:tbl>
    <w:p w14:paraId="0182F025" w14:textId="2F9E934D" w:rsidR="001E418E" w:rsidRPr="00896E0C" w:rsidRDefault="001E5B09" w:rsidP="00110A7C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0C">
        <w:rPr>
          <w:rFonts w:ascii="Times New Roman" w:hAnsi="Times New Roman" w:cs="Times New Roman"/>
          <w:b/>
          <w:sz w:val="24"/>
          <w:szCs w:val="24"/>
        </w:rPr>
        <w:t>Rozšíření místní komunikace Luční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1E418E" w:rsidRPr="006F1764" w14:paraId="08E75E6B" w14:textId="77777777" w:rsidTr="00896E0C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7437E48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504489" w14:textId="6E7DA352" w:rsidR="001E418E" w:rsidRPr="006F1764" w:rsidRDefault="00460624" w:rsidP="00562E3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ORM, 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61F97A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AC73E9" w14:textId="7E091352" w:rsidR="001E418E" w:rsidRPr="00896E0C" w:rsidRDefault="001E5B09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C"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1E418E" w:rsidRPr="006F1764" w14:paraId="5428F294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2F1DE382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28ADD000" w14:textId="2488F54A" w:rsidR="001E418E" w:rsidRPr="006F1764" w:rsidRDefault="0007700D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  <w:shd w:val="clear" w:color="auto" w:fill="auto"/>
          </w:tcPr>
          <w:p w14:paraId="2F11630F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49120A7B" w14:textId="7802AC51" w:rsidR="001E418E" w:rsidRPr="00896E0C" w:rsidRDefault="001E5B09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C">
              <w:rPr>
                <w:rFonts w:ascii="Times New Roman" w:hAnsi="Times New Roman" w:cs="Times New Roman"/>
                <w:sz w:val="24"/>
                <w:szCs w:val="24"/>
              </w:rPr>
              <w:t>12 mil. Kč</w:t>
            </w:r>
          </w:p>
        </w:tc>
      </w:tr>
      <w:tr w:rsidR="001E418E" w:rsidRPr="006F1764" w14:paraId="2ACCFF30" w14:textId="77777777" w:rsidTr="00565A3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41EEEA7D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5A68545" w14:textId="56D6E617" w:rsidR="001E418E" w:rsidRPr="006F1764" w:rsidRDefault="008F730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Nyní komunikováno s novým investorem v lokalitě, bude dojednán příspěvek na realizaci, proběhnou projednání s</w:t>
            </w:r>
            <w:r w:rsidR="009A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veřejností</w:t>
            </w:r>
            <w:r w:rsidR="009A0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5362F5" w14:textId="48DA3283" w:rsidR="001E418E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A08485D" w14:textId="4CF85778" w:rsidR="001E418E" w:rsidRPr="00896E0C" w:rsidRDefault="00562E37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1C66A8C7" w14:textId="0F9ACB2A" w:rsidR="006D1E48" w:rsidRPr="00896E0C" w:rsidRDefault="006D1E48" w:rsidP="00110A7C">
      <w:pPr>
        <w:pStyle w:val="Odstavecseseznamem"/>
        <w:numPr>
          <w:ilvl w:val="0"/>
          <w:numId w:val="8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0C">
        <w:rPr>
          <w:rFonts w:ascii="Times New Roman" w:hAnsi="Times New Roman" w:cs="Times New Roman"/>
          <w:b/>
          <w:sz w:val="24"/>
          <w:szCs w:val="24"/>
        </w:rPr>
        <w:t>Rekonstrukce ul. Pod Kohoutkem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6D1E48" w:rsidRPr="006F1764" w14:paraId="3A6AED91" w14:textId="77777777" w:rsidTr="00896E0C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03F9E20F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462077F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C64B25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3DAEE2" w14:textId="2C8C8031" w:rsidR="006D1E48" w:rsidRPr="00896E0C" w:rsidRDefault="00E248D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Filípek/</w:t>
            </w:r>
            <w:r w:rsidR="00565A35">
              <w:rPr>
                <w:rFonts w:ascii="Times New Roman" w:hAnsi="Times New Roman" w:cs="Times New Roman"/>
                <w:sz w:val="24"/>
                <w:szCs w:val="24"/>
              </w:rPr>
              <w:t>Lukl</w:t>
            </w:r>
          </w:p>
        </w:tc>
      </w:tr>
      <w:tr w:rsidR="006D1E48" w:rsidRPr="006F1764" w14:paraId="79E5EA95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3328A8DF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39E33AA5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5D4D984B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04D8529C" w14:textId="50AEC31F" w:rsidR="006D1E48" w:rsidRPr="00896E0C" w:rsidRDefault="00562E37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mil. Kč</w:t>
            </w:r>
          </w:p>
        </w:tc>
      </w:tr>
      <w:tr w:rsidR="006D1E48" w:rsidRPr="006F1764" w14:paraId="1C71E8A8" w14:textId="77777777" w:rsidTr="008F730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04655403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3E54B08F" w14:textId="2A6FE237" w:rsidR="006D1E48" w:rsidRPr="006F1764" w:rsidRDefault="008F730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Zrealizováno v roce 2024</w:t>
            </w:r>
            <w:r w:rsidR="00562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52064400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56B9CF9" w14:textId="77777777" w:rsidR="006D1E48" w:rsidRPr="00896E0C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73398" w14:textId="77777777" w:rsidR="006D1E48" w:rsidRPr="00896E0C" w:rsidRDefault="006D1E48" w:rsidP="00110A7C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0C">
        <w:rPr>
          <w:rFonts w:ascii="Times New Roman" w:hAnsi="Times New Roman" w:cs="Times New Roman"/>
          <w:b/>
          <w:sz w:val="24"/>
          <w:szCs w:val="24"/>
        </w:rPr>
        <w:t>Revitalizace ul. Mezivodí, vč. veřejného osvětlení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39"/>
        <w:gridCol w:w="3669"/>
        <w:gridCol w:w="2006"/>
        <w:gridCol w:w="1670"/>
      </w:tblGrid>
      <w:tr w:rsidR="006D1E48" w:rsidRPr="006F1764" w14:paraId="21669B83" w14:textId="77777777" w:rsidTr="00C85493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1E8341C3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3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C7E8CC4" w14:textId="7692D41E" w:rsidR="006D1E48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0DEAF427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9A53172" w14:textId="2BD8FED8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  <w:r w:rsidR="009A03A1">
              <w:rPr>
                <w:rFonts w:ascii="Times New Roman" w:hAnsi="Times New Roman" w:cs="Times New Roman"/>
                <w:sz w:val="24"/>
                <w:szCs w:val="24"/>
              </w:rPr>
              <w:t>/Čmelík</w:t>
            </w:r>
          </w:p>
        </w:tc>
      </w:tr>
      <w:tr w:rsidR="006D1E48" w:rsidRPr="006F1764" w14:paraId="1A55C312" w14:textId="77777777" w:rsidTr="00C85493">
        <w:tc>
          <w:tcPr>
            <w:tcW w:w="1034" w:type="pct"/>
            <w:tcBorders>
              <w:left w:val="single" w:sz="12" w:space="0" w:color="auto"/>
            </w:tcBorders>
          </w:tcPr>
          <w:p w14:paraId="7868B3CC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30" w:type="pct"/>
            <w:tcBorders>
              <w:right w:val="single" w:sz="12" w:space="0" w:color="auto"/>
            </w:tcBorders>
          </w:tcPr>
          <w:p w14:paraId="63C696B0" w14:textId="7D386C5B" w:rsidR="006D1E48" w:rsidRPr="006F1764" w:rsidRDefault="0007700D" w:rsidP="00562E37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548FC843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2B028284" w14:textId="6C803FB0" w:rsidR="006D1E48" w:rsidRPr="006F1764" w:rsidRDefault="008F730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62E37">
              <w:rPr>
                <w:rFonts w:ascii="Times New Roman" w:hAnsi="Times New Roman" w:cs="Times New Roman"/>
                <w:sz w:val="24"/>
                <w:szCs w:val="24"/>
              </w:rPr>
              <w:t>mil. Kč</w:t>
            </w:r>
          </w:p>
        </w:tc>
      </w:tr>
      <w:tr w:rsidR="006D1E48" w:rsidRPr="006F1764" w14:paraId="676944D0" w14:textId="77777777" w:rsidTr="00C85493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67293718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3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3337E58" w14:textId="5E0755D6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Příprava projektové dokumentace</w:t>
            </w:r>
            <w:r w:rsidR="008F7304">
              <w:rPr>
                <w:rFonts w:ascii="Times New Roman" w:hAnsi="Times New Roman" w:cs="Times New Roman"/>
                <w:sz w:val="24"/>
                <w:szCs w:val="24"/>
              </w:rPr>
              <w:t>, proběhly projednání s veřejností, vybrána varianta na radě města (na konci roku 2024)</w:t>
            </w:r>
            <w:r w:rsidR="00565A35">
              <w:rPr>
                <w:rFonts w:ascii="Times New Roman" w:hAnsi="Times New Roman" w:cs="Times New Roman"/>
                <w:sz w:val="24"/>
                <w:szCs w:val="24"/>
              </w:rPr>
              <w:t>. Předpoklad realizace v roce 2026.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5982BBA7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765CCAA" w14:textId="0047B56A" w:rsidR="006D1E48" w:rsidRPr="006F1764" w:rsidRDefault="00562E37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7B5F4EBE" w14:textId="0A60A783" w:rsidR="00C85493" w:rsidRPr="00C85493" w:rsidRDefault="00C85493" w:rsidP="00C85493">
      <w:pPr>
        <w:pStyle w:val="Odstavecseseznamem"/>
        <w:numPr>
          <w:ilvl w:val="0"/>
          <w:numId w:val="8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Příprava a realizace oprav mostů na místních komunikacích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C85493" w:rsidRPr="006F1764" w14:paraId="74BF51D0" w14:textId="77777777" w:rsidTr="00967124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125CB993" w14:textId="77777777" w:rsidR="00C85493" w:rsidRPr="006F1764" w:rsidRDefault="00C85493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47FB45" w14:textId="6E3A806F" w:rsidR="00C85493" w:rsidRPr="006F1764" w:rsidRDefault="00C85493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ORM, OMP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7F48C2" w14:textId="77777777" w:rsidR="00C85493" w:rsidRPr="006F1764" w:rsidRDefault="00C85493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16E0EA" w14:textId="77777777" w:rsidR="00C85493" w:rsidRPr="006F1764" w:rsidRDefault="00C85493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C85493" w:rsidRPr="006F1764" w14:paraId="365C3A67" w14:textId="77777777" w:rsidTr="00967124">
        <w:tc>
          <w:tcPr>
            <w:tcW w:w="1034" w:type="pct"/>
            <w:tcBorders>
              <w:left w:val="single" w:sz="12" w:space="0" w:color="auto"/>
            </w:tcBorders>
          </w:tcPr>
          <w:p w14:paraId="6AB28C79" w14:textId="77777777" w:rsidR="00C85493" w:rsidRPr="006F1764" w:rsidRDefault="00C85493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  <w:shd w:val="clear" w:color="auto" w:fill="auto"/>
          </w:tcPr>
          <w:p w14:paraId="5EC3FE28" w14:textId="0E393BEE" w:rsidR="00C85493" w:rsidRPr="006F1764" w:rsidRDefault="00C85493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1FFA3C92" w14:textId="77777777" w:rsidR="00C85493" w:rsidRPr="006F1764" w:rsidRDefault="00C85493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5DF26010" w14:textId="77777777" w:rsidR="00C85493" w:rsidRPr="006F1764" w:rsidRDefault="00C85493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93" w:rsidRPr="006F1764" w14:paraId="39013436" w14:textId="77777777" w:rsidTr="0096712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0B394D2D" w14:textId="77777777" w:rsidR="00C85493" w:rsidRPr="006F1764" w:rsidRDefault="00C85493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A24FE5E" w14:textId="77777777" w:rsidR="00C85493" w:rsidRPr="00C85493" w:rsidRDefault="00C85493" w:rsidP="00C85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93">
              <w:rPr>
                <w:rFonts w:ascii="Times New Roman" w:hAnsi="Times New Roman" w:cs="Times New Roman"/>
                <w:sz w:val="24"/>
                <w:szCs w:val="24"/>
              </w:rPr>
              <w:t>Týká se zejména 4 mostů:</w:t>
            </w:r>
          </w:p>
          <w:p w14:paraId="183F2522" w14:textId="7B840ACD" w:rsidR="00C85493" w:rsidRPr="00C85493" w:rsidRDefault="00C85493" w:rsidP="00C85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93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565A35">
              <w:rPr>
                <w:rFonts w:ascii="Times New Roman" w:hAnsi="Times New Roman" w:cs="Times New Roman"/>
                <w:sz w:val="24"/>
                <w:szCs w:val="24"/>
                <w:shd w:val="clear" w:color="auto" w:fill="00B050"/>
              </w:rPr>
              <w:t xml:space="preserve">M14 v </w:t>
            </w:r>
            <w:r w:rsidR="00460624">
              <w:rPr>
                <w:rFonts w:ascii="Times New Roman" w:hAnsi="Times New Roman" w:cs="Times New Roman"/>
                <w:sz w:val="24"/>
                <w:szCs w:val="24"/>
                <w:shd w:val="clear" w:color="auto" w:fill="00B050"/>
              </w:rPr>
              <w:t>Jungmannově ul. - hotovo</w:t>
            </w:r>
          </w:p>
          <w:p w14:paraId="498039AE" w14:textId="77777777" w:rsidR="00C85493" w:rsidRPr="00C85493" w:rsidRDefault="00C85493" w:rsidP="00C85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93">
              <w:rPr>
                <w:rFonts w:ascii="Times New Roman" w:hAnsi="Times New Roman" w:cs="Times New Roman"/>
                <w:sz w:val="24"/>
                <w:szCs w:val="24"/>
              </w:rPr>
              <w:t>b) M01 v Bohuslavicích (probíhá v koordinaci se Správou železnice)</w:t>
            </w:r>
          </w:p>
          <w:p w14:paraId="5731A81E" w14:textId="77777777" w:rsidR="00C85493" w:rsidRPr="00C85493" w:rsidRDefault="00C85493" w:rsidP="00C85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93">
              <w:rPr>
                <w:rFonts w:ascii="Times New Roman" w:hAnsi="Times New Roman" w:cs="Times New Roman"/>
                <w:sz w:val="24"/>
                <w:szCs w:val="24"/>
              </w:rPr>
              <w:t>c) M04 v centru Bohuslavic</w:t>
            </w:r>
          </w:p>
          <w:p w14:paraId="30525CF7" w14:textId="270B73EC" w:rsidR="00C85493" w:rsidRPr="006F1764" w:rsidRDefault="00C85493" w:rsidP="00C8549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93">
              <w:rPr>
                <w:rFonts w:ascii="Times New Roman" w:hAnsi="Times New Roman" w:cs="Times New Roman"/>
                <w:sz w:val="24"/>
                <w:szCs w:val="24"/>
              </w:rPr>
              <w:t xml:space="preserve">d) M06 u železničního podjezdu, na </w:t>
            </w:r>
            <w:proofErr w:type="spellStart"/>
            <w:r w:rsidRPr="00C85493">
              <w:rPr>
                <w:rFonts w:ascii="Times New Roman" w:hAnsi="Times New Roman" w:cs="Times New Roman"/>
                <w:sz w:val="24"/>
                <w:szCs w:val="24"/>
              </w:rPr>
              <w:t>propoji</w:t>
            </w:r>
            <w:proofErr w:type="spellEnd"/>
            <w:r w:rsidRPr="00C85493">
              <w:rPr>
                <w:rFonts w:ascii="Times New Roman" w:hAnsi="Times New Roman" w:cs="Times New Roman"/>
                <w:sz w:val="24"/>
                <w:szCs w:val="24"/>
              </w:rPr>
              <w:t xml:space="preserve"> cyklostezek (připravena PD, požádáno o st. povolení)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62C52A3F" w14:textId="77777777" w:rsidR="00C85493" w:rsidRPr="006F1764" w:rsidRDefault="00C85493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0F2ADC5" w14:textId="5466E7C8" w:rsidR="00C85493" w:rsidRPr="006F1764" w:rsidRDefault="00C85493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682DA" w14:textId="6F494BB8" w:rsidR="009A03A1" w:rsidRPr="00C85493" w:rsidRDefault="009A03A1" w:rsidP="00C85493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1BC19" w14:textId="5982DDEA" w:rsidR="006D1E48" w:rsidRPr="00896E0C" w:rsidRDefault="000B0D82" w:rsidP="00C85493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0C">
        <w:rPr>
          <w:rFonts w:ascii="Times New Roman" w:hAnsi="Times New Roman" w:cs="Times New Roman"/>
          <w:b/>
          <w:sz w:val="24"/>
          <w:szCs w:val="24"/>
        </w:rPr>
        <w:t>Vypracování generelu dopravy, který bude odpovídat trendům chytré mobility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79"/>
        <w:gridCol w:w="3708"/>
        <w:gridCol w:w="2047"/>
        <w:gridCol w:w="1550"/>
      </w:tblGrid>
      <w:tr w:rsidR="006D1E48" w:rsidRPr="006F1764" w14:paraId="4EFFA5FE" w14:textId="77777777" w:rsidTr="00896E0C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2819F170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6500DD0" w14:textId="48CA877B" w:rsidR="006D1E48" w:rsidRPr="006F1764" w:rsidRDefault="000B0D8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2E99E9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ED36612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6D1E48" w:rsidRPr="006F1764" w14:paraId="1A359F4E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408FD8DD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  <w:shd w:val="clear" w:color="auto" w:fill="auto"/>
          </w:tcPr>
          <w:p w14:paraId="697F7D16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5AEE96EC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0E20C516" w14:textId="658C773F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48" w:rsidRPr="006F1764" w14:paraId="1FB293A7" w14:textId="77777777" w:rsidTr="008F730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162D43A9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1897971" w14:textId="57558D78" w:rsidR="006D1E48" w:rsidRPr="006F1764" w:rsidRDefault="008F730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Probíhá samotné zpracování, bude dokončeno v roce 2025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7204D617" w14:textId="77777777" w:rsidR="006D1E48" w:rsidRPr="006F1764" w:rsidRDefault="006D1E4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E961BBA" w14:textId="1DCD846F" w:rsidR="006D1E48" w:rsidRPr="006F1764" w:rsidRDefault="00562E37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 Zaměstnanost</w:t>
            </w:r>
          </w:p>
        </w:tc>
      </w:tr>
    </w:tbl>
    <w:p w14:paraId="610A3117" w14:textId="1AE0B083" w:rsidR="000B0D82" w:rsidRPr="00896E0C" w:rsidRDefault="000B0D82" w:rsidP="00C85493">
      <w:pPr>
        <w:pStyle w:val="Odstavecseseznamem"/>
        <w:numPr>
          <w:ilvl w:val="0"/>
          <w:numId w:val="8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0C">
        <w:rPr>
          <w:rFonts w:ascii="Times New Roman" w:hAnsi="Times New Roman" w:cs="Times New Roman"/>
          <w:b/>
          <w:sz w:val="24"/>
          <w:szCs w:val="24"/>
        </w:rPr>
        <w:t>Rozšíření kamerového systému města o inteligentní kamery, které samy dokáží rozpoznat nežádoucí chování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0B0D82" w:rsidRPr="006F1764" w14:paraId="2B06B1FD" w14:textId="77777777" w:rsidTr="00896E0C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5F0A2615" w14:textId="77777777" w:rsidR="000B0D82" w:rsidRPr="006F1764" w:rsidRDefault="000B0D8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63CE98" w14:textId="0C187CC4" w:rsidR="000B0D82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Městská policie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F96453" w14:textId="77777777" w:rsidR="000B0D82" w:rsidRPr="006F1764" w:rsidRDefault="000B0D8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8AAC73" w14:textId="77777777" w:rsidR="000B0D82" w:rsidRPr="006F1764" w:rsidRDefault="000B0D8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0B0D82" w:rsidRPr="006F1764" w14:paraId="4955B3DC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3AE6F434" w14:textId="77777777" w:rsidR="000B0D82" w:rsidRPr="006F1764" w:rsidRDefault="000B0D8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493338B2" w14:textId="41A00A35" w:rsidR="000B0D82" w:rsidRPr="006F1764" w:rsidRDefault="00565A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4D12DB48" w14:textId="77777777" w:rsidR="000B0D82" w:rsidRPr="006F1764" w:rsidRDefault="000B0D8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67733218" w14:textId="77777777" w:rsidR="000B0D82" w:rsidRPr="006F1764" w:rsidRDefault="000B0D8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82" w:rsidRPr="006F1764" w14:paraId="4D04314B" w14:textId="77777777" w:rsidTr="00565A3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77E1E366" w14:textId="77777777" w:rsidR="000B0D82" w:rsidRPr="006F1764" w:rsidRDefault="000B0D8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FDDB026" w14:textId="5DF121DA" w:rsidR="000B0D82" w:rsidRPr="006F1764" w:rsidRDefault="00990E58" w:rsidP="00990E5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Potřeba modernizace</w:t>
            </w:r>
            <w:r w:rsidR="00CD7320">
              <w:rPr>
                <w:rFonts w:ascii="Times New Roman" w:hAnsi="Times New Roman" w:cs="Times New Roman"/>
                <w:sz w:val="24"/>
                <w:szCs w:val="24"/>
              </w:rPr>
              <w:t xml:space="preserve"> stávající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 systému</w:t>
            </w:r>
            <w:r w:rsidR="00CD7320">
              <w:rPr>
                <w:rFonts w:ascii="Times New Roman" w:hAnsi="Times New Roman" w:cs="Times New Roman"/>
                <w:sz w:val="24"/>
                <w:szCs w:val="24"/>
              </w:rPr>
              <w:t>,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pojení kamerového systému s PČR. V případě možnosti zisku dotace je třeba zajistit stálý dohled nad kamerovým systémem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66BB7174" w14:textId="77777777" w:rsidR="000B0D82" w:rsidRPr="006F1764" w:rsidRDefault="000B0D8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FFC4C34" w14:textId="77777777" w:rsidR="000B0D82" w:rsidRPr="006F1764" w:rsidRDefault="000B0D8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DFD33" w14:textId="77777777" w:rsidR="000B0D82" w:rsidRPr="006D1E48" w:rsidRDefault="000B0D82" w:rsidP="00D8577A">
      <w:pPr>
        <w:spacing w:before="240" w:after="24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66A164" w14:textId="153D25FB" w:rsidR="001E418E" w:rsidRDefault="001E418E" w:rsidP="00110A7C">
      <w:pPr>
        <w:pStyle w:val="Odstavecseseznamem"/>
        <w:numPr>
          <w:ilvl w:val="0"/>
          <w:numId w:val="2"/>
        </w:numPr>
        <w:spacing w:before="240" w:after="24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ŠKOLSTVÍ</w:t>
      </w:r>
    </w:p>
    <w:p w14:paraId="65E6C58E" w14:textId="77777777" w:rsidR="008C6B55" w:rsidRPr="008C6B55" w:rsidRDefault="008C6B55" w:rsidP="00D8577A">
      <w:pPr>
        <w:pStyle w:val="Odstavecseseznamem"/>
        <w:spacing w:before="240" w:after="24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4A41B6" w14:textId="2E27ADE4" w:rsidR="001E418E" w:rsidRPr="00896E0C" w:rsidRDefault="00024B32" w:rsidP="00110A7C">
      <w:pPr>
        <w:pStyle w:val="Odstavecseseznamem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0C">
        <w:rPr>
          <w:rFonts w:ascii="Times New Roman" w:hAnsi="Times New Roman" w:cs="Times New Roman"/>
          <w:b/>
          <w:sz w:val="24"/>
          <w:szCs w:val="24"/>
        </w:rPr>
        <w:t xml:space="preserve">Rekonstrukce kuchyně v MŠ </w:t>
      </w:r>
      <w:r w:rsidR="0007700D">
        <w:rPr>
          <w:rFonts w:ascii="Times New Roman" w:hAnsi="Times New Roman" w:cs="Times New Roman"/>
          <w:b/>
          <w:sz w:val="24"/>
          <w:szCs w:val="24"/>
        </w:rPr>
        <w:t>Za Stadionem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1E418E" w:rsidRPr="006F1764" w14:paraId="1D65A29D" w14:textId="77777777" w:rsidTr="003874B4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44C7A86D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95381D" w14:textId="0C28161A" w:rsidR="001E418E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09967433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F47CD3" w14:textId="11FC84B8" w:rsidR="001E418E" w:rsidRPr="006F1764" w:rsidRDefault="00CF612C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Lukl</w:t>
            </w:r>
          </w:p>
        </w:tc>
      </w:tr>
      <w:tr w:rsidR="001E418E" w:rsidRPr="006F1764" w14:paraId="647E0D8F" w14:textId="77777777" w:rsidTr="001E418E">
        <w:tc>
          <w:tcPr>
            <w:tcW w:w="1034" w:type="pct"/>
            <w:tcBorders>
              <w:left w:val="single" w:sz="12" w:space="0" w:color="auto"/>
            </w:tcBorders>
          </w:tcPr>
          <w:p w14:paraId="5F1C3388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57F1C1B8" w14:textId="601D42A1" w:rsidR="001E418E" w:rsidRPr="006F1764" w:rsidRDefault="00024B3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62E37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70A19D76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0322AE1C" w14:textId="77777777" w:rsidR="001E418E" w:rsidRPr="006F1764" w:rsidRDefault="00024B3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mil. Kč</w:t>
            </w:r>
          </w:p>
        </w:tc>
      </w:tr>
      <w:tr w:rsidR="001E418E" w:rsidRPr="006F1764" w14:paraId="3CA881AC" w14:textId="77777777" w:rsidTr="001E418E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52DB194B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A6623C5" w14:textId="166A7D59" w:rsidR="001E418E" w:rsidRPr="006F1764" w:rsidRDefault="00990E5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Zpracování projektové dokumentace</w:t>
            </w:r>
            <w:r w:rsidR="00024B32" w:rsidRPr="00024B32">
              <w:rPr>
                <w:rFonts w:ascii="Times New Roman" w:hAnsi="Times New Roman" w:cs="Times New Roman"/>
                <w:sz w:val="24"/>
                <w:szCs w:val="24"/>
              </w:rPr>
              <w:t xml:space="preserve"> v r. 2023,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bude následovat žádost o dotaci na energetické</w:t>
            </w:r>
            <w:r w:rsidR="00024B32" w:rsidRPr="0002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E37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024B32" w:rsidRPr="00024B32">
              <w:rPr>
                <w:rFonts w:ascii="Times New Roman" w:hAnsi="Times New Roman" w:cs="Times New Roman"/>
                <w:sz w:val="24"/>
                <w:szCs w:val="24"/>
              </w:rPr>
              <w:t>spory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7B770804" w14:textId="6305007F" w:rsidR="001E418E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07B7E49" w14:textId="29B15029" w:rsidR="001E418E" w:rsidRPr="006F1764" w:rsidRDefault="00562E37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OPŽP (50%)</w:t>
            </w:r>
          </w:p>
        </w:tc>
      </w:tr>
    </w:tbl>
    <w:p w14:paraId="27838472" w14:textId="77777777" w:rsidR="001E418E" w:rsidRPr="00896E0C" w:rsidRDefault="00024B32" w:rsidP="00110A7C">
      <w:pPr>
        <w:pStyle w:val="Odstavecseseznamem"/>
        <w:numPr>
          <w:ilvl w:val="0"/>
          <w:numId w:val="3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0C">
        <w:rPr>
          <w:rFonts w:ascii="Times New Roman" w:hAnsi="Times New Roman" w:cs="Times New Roman"/>
          <w:b/>
          <w:sz w:val="24"/>
          <w:szCs w:val="24"/>
        </w:rPr>
        <w:t>Rekonstrukce kuchyně v MŠ Střed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1E418E" w:rsidRPr="006F1764" w14:paraId="217FA2D4" w14:textId="77777777" w:rsidTr="003874B4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7B7CBE89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A685A7" w14:textId="2B10ACA0" w:rsidR="001E418E" w:rsidRPr="006F1764" w:rsidRDefault="00460624" w:rsidP="000E66B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3E62497C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A9F096" w14:textId="30BCA4F0" w:rsidR="001E418E" w:rsidRPr="006F1764" w:rsidRDefault="00CF612C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Lukl</w:t>
            </w:r>
          </w:p>
        </w:tc>
      </w:tr>
      <w:tr w:rsidR="001E418E" w:rsidRPr="006F1764" w14:paraId="26F5227D" w14:textId="77777777" w:rsidTr="001E418E">
        <w:tc>
          <w:tcPr>
            <w:tcW w:w="1034" w:type="pct"/>
            <w:tcBorders>
              <w:left w:val="single" w:sz="12" w:space="0" w:color="auto"/>
            </w:tcBorders>
          </w:tcPr>
          <w:p w14:paraId="38966DEA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7E038E1C" w14:textId="1CB7D6A1" w:rsidR="001E418E" w:rsidRPr="006F1764" w:rsidRDefault="00562E37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696FBBC9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7E83F258" w14:textId="77777777" w:rsidR="001E418E" w:rsidRPr="006F1764" w:rsidRDefault="00024B3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mil. Kč</w:t>
            </w:r>
          </w:p>
        </w:tc>
      </w:tr>
      <w:tr w:rsidR="001E418E" w:rsidRPr="006F1764" w14:paraId="54FE3118" w14:textId="77777777" w:rsidTr="001E1B63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2538ED74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3FA3F07" w14:textId="543BC4A2" w:rsidR="001E418E" w:rsidRPr="006F1764" w:rsidRDefault="000E66B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Zpracování projektové dokumentace</w:t>
            </w:r>
            <w:r w:rsidRPr="00024B32">
              <w:rPr>
                <w:rFonts w:ascii="Times New Roman" w:hAnsi="Times New Roman" w:cs="Times New Roman"/>
                <w:sz w:val="24"/>
                <w:szCs w:val="24"/>
              </w:rPr>
              <w:t xml:space="preserve"> v r. 2023,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bude následovat žádost o dotaci na energetické</w:t>
            </w:r>
            <w:r w:rsidRPr="0002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024B32">
              <w:rPr>
                <w:rFonts w:ascii="Times New Roman" w:hAnsi="Times New Roman" w:cs="Times New Roman"/>
                <w:sz w:val="24"/>
                <w:szCs w:val="24"/>
              </w:rPr>
              <w:t>spory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250B8C1" w14:textId="26A045DE" w:rsidR="001E418E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DCC62FB" w14:textId="027CBB06" w:rsidR="001E418E" w:rsidRPr="006F1764" w:rsidRDefault="00562E37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OPŽP (50%)</w:t>
            </w:r>
          </w:p>
        </w:tc>
      </w:tr>
    </w:tbl>
    <w:p w14:paraId="36AE4481" w14:textId="05C735F5" w:rsidR="001E418E" w:rsidRPr="00896E0C" w:rsidRDefault="00D3129F" w:rsidP="00110A7C">
      <w:pPr>
        <w:pStyle w:val="Odstavecseseznamem"/>
        <w:numPr>
          <w:ilvl w:val="0"/>
          <w:numId w:val="3"/>
        </w:numPr>
        <w:shd w:val="clear" w:color="auto" w:fill="FFFFFF" w:themeFill="background1"/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0C">
        <w:rPr>
          <w:rFonts w:ascii="Times New Roman" w:hAnsi="Times New Roman" w:cs="Times New Roman"/>
          <w:b/>
          <w:sz w:val="24"/>
          <w:szCs w:val="24"/>
        </w:rPr>
        <w:t>Podpora programů zaměřených na prevenci rizikového chování žáků a studentů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99"/>
        <w:gridCol w:w="3729"/>
        <w:gridCol w:w="2066"/>
        <w:gridCol w:w="1490"/>
      </w:tblGrid>
      <w:tr w:rsidR="001E418E" w:rsidRPr="006F1764" w14:paraId="1FE9104B" w14:textId="77777777" w:rsidTr="006A7397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5686DA16" w14:textId="77777777" w:rsidR="001E418E" w:rsidRPr="006F1764" w:rsidRDefault="001E418E" w:rsidP="003874B4">
            <w:pPr>
              <w:pStyle w:val="Odstavecseseznamem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3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6953F0" w14:textId="2B3D8D3D" w:rsidR="001E418E" w:rsidRPr="006F1764" w:rsidRDefault="000C030B" w:rsidP="000E66B2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</w:t>
            </w:r>
            <w:r w:rsidR="00D3129F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="000E66B2">
              <w:rPr>
                <w:rFonts w:ascii="Times New Roman" w:hAnsi="Times New Roman" w:cs="Times New Roman"/>
                <w:sz w:val="24"/>
                <w:szCs w:val="24"/>
              </w:rPr>
              <w:t>omise prevence kriminality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9C5DEC6" w14:textId="77777777" w:rsidR="001E418E" w:rsidRPr="003874B4" w:rsidRDefault="001E418E" w:rsidP="003874B4">
            <w:pPr>
              <w:pStyle w:val="Odstavecseseznamem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0041CC" w14:textId="500501F3" w:rsidR="001E418E" w:rsidRPr="003874B4" w:rsidRDefault="00CF612C" w:rsidP="003874B4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Lukl</w:t>
            </w:r>
          </w:p>
        </w:tc>
      </w:tr>
      <w:tr w:rsidR="001E418E" w:rsidRPr="006F1764" w14:paraId="09FB4ECE" w14:textId="77777777" w:rsidTr="006A7397">
        <w:tc>
          <w:tcPr>
            <w:tcW w:w="1034" w:type="pct"/>
            <w:tcBorders>
              <w:left w:val="single" w:sz="12" w:space="0" w:color="auto"/>
            </w:tcBorders>
          </w:tcPr>
          <w:p w14:paraId="4B22D746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30" w:type="pct"/>
            <w:tcBorders>
              <w:right w:val="single" w:sz="12" w:space="0" w:color="auto"/>
            </w:tcBorders>
          </w:tcPr>
          <w:p w14:paraId="12A983F4" w14:textId="7F12251A" w:rsidR="001E418E" w:rsidRPr="006F1764" w:rsidRDefault="00D3129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0C37F439" w14:textId="77777777" w:rsidR="001E418E" w:rsidRPr="006F1764" w:rsidRDefault="001E418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59A0D43F" w14:textId="286A365F" w:rsidR="001E418E" w:rsidRPr="006F1764" w:rsidRDefault="000C030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tis.</w:t>
            </w:r>
          </w:p>
        </w:tc>
      </w:tr>
      <w:tr w:rsidR="006A7397" w:rsidRPr="006A7397" w14:paraId="7280F0BB" w14:textId="77777777" w:rsidTr="0007700D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090AE71E" w14:textId="77777777" w:rsidR="001E418E" w:rsidRPr="006A7397" w:rsidRDefault="001E418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3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C31656F" w14:textId="6A751C21" w:rsidR="00C1664B" w:rsidRPr="006A7397" w:rsidRDefault="000E66B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Primární cíle prevence stanovené KPK – měkké drogy, používání e-cigaret a nikotinových sáčků u mladistvých, prevence zaměřená na seniory a kybernetickou kriminalitu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0E0D41ED" w14:textId="7025193E" w:rsidR="001E418E" w:rsidRPr="006A7397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DA6C930" w14:textId="046DAB9B" w:rsidR="001E418E" w:rsidRPr="006A7397" w:rsidRDefault="001E418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62B04C" w14:textId="6EEF5A1F" w:rsidR="006A7397" w:rsidRPr="006A7397" w:rsidRDefault="006A7397" w:rsidP="00110A7C">
      <w:pPr>
        <w:pStyle w:val="Odstavecseseznamem"/>
        <w:numPr>
          <w:ilvl w:val="0"/>
          <w:numId w:val="3"/>
        </w:numPr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7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Finanční podpora pro základní školy na zajištění činnosti školního psychologa v případě neexistence relevantních dotačních programů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0C030B" w:rsidRPr="006A7397" w14:paraId="5E0B2585" w14:textId="77777777" w:rsidTr="003874B4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345B9BBA" w14:textId="77777777" w:rsidR="002A702E" w:rsidRPr="006A7397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71FF7E" w14:textId="3B62AD41" w:rsidR="002A702E" w:rsidRPr="006A7397" w:rsidRDefault="00D3129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OŠK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65636534" w14:textId="77777777" w:rsidR="002A702E" w:rsidRPr="006A7397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2E7354" w14:textId="14787F38" w:rsidR="002A702E" w:rsidRPr="006A7397" w:rsidRDefault="00CF612C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Lukl</w:t>
            </w:r>
          </w:p>
        </w:tc>
      </w:tr>
      <w:tr w:rsidR="000C030B" w:rsidRPr="006A7397" w14:paraId="0473556A" w14:textId="77777777" w:rsidTr="005E10FE">
        <w:tc>
          <w:tcPr>
            <w:tcW w:w="1034" w:type="pct"/>
            <w:tcBorders>
              <w:left w:val="single" w:sz="12" w:space="0" w:color="auto"/>
            </w:tcBorders>
          </w:tcPr>
          <w:p w14:paraId="6CAB4E82" w14:textId="77777777" w:rsidR="002A702E" w:rsidRPr="006A7397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02EFC059" w14:textId="21370D55" w:rsidR="002A702E" w:rsidRPr="006A7397" w:rsidRDefault="00D3129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42B2D832" w14:textId="77777777" w:rsidR="002A702E" w:rsidRPr="006A7397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Předpokl</w:t>
            </w:r>
            <w:proofErr w:type="spellEnd"/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621CC30B" w14:textId="07EC8AD3" w:rsidR="002A702E" w:rsidRPr="006A7397" w:rsidRDefault="006A7397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mil. Kč</w:t>
            </w:r>
          </w:p>
        </w:tc>
      </w:tr>
      <w:tr w:rsidR="000C030B" w:rsidRPr="006A7397" w14:paraId="2BC589E7" w14:textId="77777777" w:rsidTr="008F730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57A083DF" w14:textId="77777777" w:rsidR="002A702E" w:rsidRPr="006A7397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43EFDCFA" w14:textId="6CE82EDD" w:rsidR="002A702E" w:rsidRPr="006A7397" w:rsidRDefault="008F7304" w:rsidP="008F7304">
            <w:pPr>
              <w:pStyle w:val="Odstavecseseznamem"/>
              <w:tabs>
                <w:tab w:val="left" w:pos="1305"/>
                <w:tab w:val="center" w:pos="1756"/>
              </w:tabs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Probíhá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63FD29ED" w14:textId="55C5577E" w:rsidR="002A702E" w:rsidRPr="006A7397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23E5167" w14:textId="42355BDD" w:rsidR="002A702E" w:rsidRPr="006A7397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06BA0D" w14:textId="5B4F67CB" w:rsidR="008C6B55" w:rsidRDefault="008C6B55" w:rsidP="00D8577A">
      <w:pPr>
        <w:pStyle w:val="Odstavecseseznamem"/>
        <w:spacing w:before="240" w:after="240" w:line="257" w:lineRule="auto"/>
        <w:ind w:left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482036" w14:textId="1A9ECDF8" w:rsidR="002A702E" w:rsidRPr="006F1764" w:rsidRDefault="008C6B55" w:rsidP="00110A7C">
      <w:pPr>
        <w:pStyle w:val="Odstavecseseznamem"/>
        <w:numPr>
          <w:ilvl w:val="0"/>
          <w:numId w:val="2"/>
        </w:numPr>
        <w:spacing w:before="240" w:after="240" w:line="257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</w:t>
      </w:r>
      <w:r w:rsidR="002A702E" w:rsidRPr="006F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</w:t>
      </w:r>
      <w:r w:rsidR="00891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2A702E" w:rsidRPr="006F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BYDLENÍ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ZAMĚSTNANOSTI</w:t>
      </w:r>
      <w:r w:rsidR="00891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PODNIKÁNÍ</w:t>
      </w:r>
    </w:p>
    <w:p w14:paraId="6E08986C" w14:textId="4F151DA9" w:rsidR="002A702E" w:rsidRPr="00397520" w:rsidRDefault="00EA343D" w:rsidP="00C85493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Realizace družstevního bydlení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2A702E" w:rsidRPr="00397520" w14:paraId="691AE890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5ACC5B26" w14:textId="77777777" w:rsidR="002A702E" w:rsidRPr="00397520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D19AA4" w14:textId="0171EA2F" w:rsidR="002A702E" w:rsidRPr="00397520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ORM, 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40267D9D" w14:textId="77777777" w:rsidR="002A702E" w:rsidRPr="00397520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FADC994" w14:textId="20F354D5" w:rsidR="002A702E" w:rsidRPr="00397520" w:rsidRDefault="00EA343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Čmelík</w:t>
            </w:r>
          </w:p>
        </w:tc>
      </w:tr>
      <w:tr w:rsidR="00397520" w:rsidRPr="00397520" w14:paraId="6CDEBEA6" w14:textId="77777777" w:rsidTr="00574588">
        <w:tc>
          <w:tcPr>
            <w:tcW w:w="1034" w:type="pct"/>
            <w:tcBorders>
              <w:left w:val="single" w:sz="12" w:space="0" w:color="auto"/>
            </w:tcBorders>
          </w:tcPr>
          <w:p w14:paraId="4858C630" w14:textId="77777777" w:rsidR="002A702E" w:rsidRPr="00397520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10B7EC2B" w14:textId="0DF7EAB1" w:rsidR="002A702E" w:rsidRPr="00397520" w:rsidRDefault="0007700D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7AEBE118" w14:textId="77777777" w:rsidR="002A702E" w:rsidRPr="00397520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Předpokl</w:t>
            </w:r>
            <w:proofErr w:type="spellEnd"/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46274DC1" w14:textId="1C0F1587" w:rsidR="002A702E" w:rsidRPr="00397520" w:rsidRDefault="009A03A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 návaznosti na investorství</w:t>
            </w:r>
          </w:p>
        </w:tc>
      </w:tr>
      <w:tr w:rsidR="00397520" w:rsidRPr="00397520" w14:paraId="5EA581AC" w14:textId="77777777" w:rsidTr="00565A3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3844E8D5" w14:textId="77777777" w:rsidR="002A702E" w:rsidRPr="00397520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6A4F70A" w14:textId="5DAA9431" w:rsidR="002A702E" w:rsidRPr="00565A35" w:rsidRDefault="008F7304" w:rsidP="00DB405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Bude řešeno v lokalitě Mlékárny a pivovaru – nyní probíhá sbírání podkladů, příkladů dobré praxe apod.</w:t>
            </w:r>
            <w:r w:rsidR="006A5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 roce 2025 budou zahájeny projekční práce.</w:t>
            </w:r>
            <w:bookmarkStart w:id="0" w:name="_GoBack"/>
            <w:bookmarkEnd w:id="0"/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41A6154C" w14:textId="1FD59CF9" w:rsidR="002A702E" w:rsidRPr="00397520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B8BD635" w14:textId="77428E15" w:rsidR="002A702E" w:rsidRPr="00397520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D68AC9" w14:textId="77777777" w:rsidR="005E10FE" w:rsidRDefault="005E10FE" w:rsidP="005E10FE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7A97E" w14:textId="3CBC8F69" w:rsidR="007B07B4" w:rsidRPr="005E10FE" w:rsidRDefault="007B07B4" w:rsidP="00C85493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Revitalizace sídliště Tyršova-Brandlova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2A702E" w:rsidRPr="006F1764" w14:paraId="4AEAED0E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3955310F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447E11F" w14:textId="2E9D8294" w:rsidR="002A702E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ORM, 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24941F7B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887485" w14:textId="378D432B" w:rsidR="002A702E" w:rsidRPr="006F1764" w:rsidRDefault="007B07B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2A702E" w:rsidRPr="006F1764" w14:paraId="4E4118EA" w14:textId="77777777" w:rsidTr="002A702E">
        <w:tc>
          <w:tcPr>
            <w:tcW w:w="1034" w:type="pct"/>
            <w:tcBorders>
              <w:left w:val="single" w:sz="12" w:space="0" w:color="auto"/>
            </w:tcBorders>
          </w:tcPr>
          <w:p w14:paraId="31950AA7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3DC676F8" w14:textId="08D25314" w:rsidR="002A702E" w:rsidRPr="006F1764" w:rsidRDefault="00565A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01CEDAD2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77AD4BC7" w14:textId="73979D4F" w:rsidR="002A702E" w:rsidRPr="006F1764" w:rsidRDefault="007B07B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mil. Kč</w:t>
            </w:r>
          </w:p>
        </w:tc>
      </w:tr>
      <w:tr w:rsidR="002A702E" w:rsidRPr="006F1764" w14:paraId="34D37FF6" w14:textId="77777777" w:rsidTr="00565A3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3265B116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24757F0" w14:textId="3A4B7423" w:rsidR="002A702E" w:rsidRPr="006F1764" w:rsidRDefault="007B07B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V r. 2023 zpracování studie</w:t>
            </w:r>
            <w:r w:rsidR="00DB405D">
              <w:rPr>
                <w:rFonts w:ascii="Times New Roman" w:hAnsi="Times New Roman" w:cs="Times New Roman"/>
                <w:sz w:val="24"/>
                <w:szCs w:val="24"/>
              </w:rPr>
              <w:t>, bude naplánováno veřejné projednání</w:t>
            </w:r>
            <w:r w:rsidR="009A03A1">
              <w:rPr>
                <w:rFonts w:ascii="Times New Roman" w:hAnsi="Times New Roman" w:cs="Times New Roman"/>
                <w:sz w:val="24"/>
                <w:szCs w:val="24"/>
              </w:rPr>
              <w:t>. Nyní v lokalitě nutno řešit parkoviště v návaznosti na rozhodnutí Penny o změně režimu parkování na jejich ploše</w:t>
            </w:r>
            <w:r w:rsidR="0007700D">
              <w:rPr>
                <w:rFonts w:ascii="Times New Roman" w:hAnsi="Times New Roman" w:cs="Times New Roman"/>
                <w:sz w:val="24"/>
                <w:szCs w:val="24"/>
              </w:rPr>
              <w:t>. V roce 2025 bude zpracována studie studenty VUT, následně budou projednání s občany, zpracována projektová dokumentace a bude zařazeno do plánovaných investic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0605357C" w14:textId="0334ED05" w:rsidR="002A702E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0E1785F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0D872" w14:textId="409ADDF5" w:rsidR="002A702E" w:rsidRPr="005E10FE" w:rsidRDefault="00EA343D" w:rsidP="00C85493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Revitalizace sídliště Klínky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2A702E" w:rsidRPr="006F1764" w14:paraId="264A4A91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CDC67F7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8D490E" w14:textId="16914D20" w:rsidR="002A702E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3D3889D5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0C9203" w14:textId="25548555" w:rsidR="002A702E" w:rsidRPr="006F1764" w:rsidRDefault="00EA343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2A702E" w:rsidRPr="006F1764" w14:paraId="41E017C7" w14:textId="77777777" w:rsidTr="002A702E">
        <w:tc>
          <w:tcPr>
            <w:tcW w:w="1034" w:type="pct"/>
            <w:tcBorders>
              <w:left w:val="single" w:sz="12" w:space="0" w:color="auto"/>
            </w:tcBorders>
          </w:tcPr>
          <w:p w14:paraId="0B1B6F7A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369043C8" w14:textId="7CF835DA" w:rsidR="002A702E" w:rsidRPr="006F1764" w:rsidRDefault="00565A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57852CCA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2B14391F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02E" w:rsidRPr="006F1764" w14:paraId="1CDC7E71" w14:textId="77777777" w:rsidTr="00565A3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4CFD0C00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2C24C9F" w14:textId="51C536F9" w:rsidR="002A702E" w:rsidRPr="006F1764" w:rsidRDefault="00DB405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Zpracována studie +</w:t>
            </w:r>
            <w:r w:rsidR="00EA343D">
              <w:rPr>
                <w:rFonts w:ascii="Times New Roman" w:hAnsi="Times New Roman" w:cs="Times New Roman"/>
                <w:sz w:val="24"/>
                <w:szCs w:val="24"/>
              </w:rPr>
              <w:t xml:space="preserve"> geodetické zaměření jako podklad pro projektanta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 r. 2023 proběhne 2. veřejné projednání po zapracování změn. N</w:t>
            </w:r>
            <w:r w:rsidR="00574588">
              <w:rPr>
                <w:rFonts w:ascii="Times New Roman" w:hAnsi="Times New Roman" w:cs="Times New Roman"/>
                <w:sz w:val="24"/>
                <w:szCs w:val="24"/>
              </w:rPr>
              <w:t>ásledně bude projednáno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komisích výstavby a urbanismu a životního prostředí</w:t>
            </w:r>
            <w:r w:rsidR="009A03A1">
              <w:rPr>
                <w:rFonts w:ascii="Times New Roman" w:hAnsi="Times New Roman" w:cs="Times New Roman"/>
                <w:sz w:val="24"/>
                <w:szCs w:val="24"/>
              </w:rPr>
              <w:t>. Nyní nelze žádat o dotaci na podobný projekt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13022377" w14:textId="5AAD72BC" w:rsidR="002A702E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4174C71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C6B35" w14:textId="7CA1A148" w:rsidR="00EA343D" w:rsidRPr="005E10FE" w:rsidRDefault="00EA343D" w:rsidP="00C85493">
      <w:pPr>
        <w:pStyle w:val="Odstavecseseznamem"/>
        <w:numPr>
          <w:ilvl w:val="0"/>
          <w:numId w:val="8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Revitalizace panelového sídliště Za Stadionem – 3. etapa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2A702E" w:rsidRPr="006F1764" w14:paraId="1C6A172F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5343249B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E02932" w14:textId="2EB0E3A9" w:rsidR="002A702E" w:rsidRPr="006F1764" w:rsidRDefault="00D77F0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1F9949AB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ABEB2E" w14:textId="5FFB52D2" w:rsidR="002A702E" w:rsidRPr="006F1764" w:rsidRDefault="00EA343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2A702E" w:rsidRPr="006F1764" w14:paraId="722EA57D" w14:textId="77777777" w:rsidTr="002A702E">
        <w:tc>
          <w:tcPr>
            <w:tcW w:w="1034" w:type="pct"/>
            <w:tcBorders>
              <w:left w:val="single" w:sz="12" w:space="0" w:color="auto"/>
            </w:tcBorders>
          </w:tcPr>
          <w:p w14:paraId="2D0826E4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2CC8B0E0" w14:textId="42B52798" w:rsidR="002A702E" w:rsidRPr="006F1764" w:rsidRDefault="00565A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2A36561F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0192A773" w14:textId="70A44631" w:rsidR="002A702E" w:rsidRPr="006F1764" w:rsidRDefault="00EA343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mil. Kč</w:t>
            </w:r>
          </w:p>
        </w:tc>
      </w:tr>
      <w:tr w:rsidR="002A702E" w:rsidRPr="006F1764" w14:paraId="103C6AAC" w14:textId="77777777" w:rsidTr="00565A3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028FADE4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D0EBE0C" w14:textId="4B1599CB" w:rsidR="002A702E" w:rsidRPr="006F1764" w:rsidRDefault="00D77F0E" w:rsidP="0057458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Úprava stávající studie</w:t>
            </w:r>
            <w:r w:rsidR="00EA34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komunikace se zahradním architektem,</w:t>
            </w:r>
            <w:r w:rsidR="00EA343D">
              <w:rPr>
                <w:rFonts w:ascii="Times New Roman" w:hAnsi="Times New Roman" w:cs="Times New Roman"/>
                <w:sz w:val="24"/>
                <w:szCs w:val="24"/>
              </w:rPr>
              <w:t xml:space="preserve"> řeší se duplicita </w:t>
            </w:r>
            <w:r w:rsidR="00574588">
              <w:rPr>
                <w:rFonts w:ascii="Times New Roman" w:hAnsi="Times New Roman" w:cs="Times New Roman"/>
                <w:sz w:val="24"/>
                <w:szCs w:val="24"/>
              </w:rPr>
              <w:t>vlastnictví u některých pozemků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199DB160" w14:textId="60159F47" w:rsidR="002A702E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1AA6047" w14:textId="71BDB8DC" w:rsidR="002A702E" w:rsidRPr="006F1764" w:rsidRDefault="00D77F0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NPO Životní prostředí (nakládání s dešťovými vodami)</w:t>
            </w:r>
          </w:p>
        </w:tc>
      </w:tr>
    </w:tbl>
    <w:p w14:paraId="4F304392" w14:textId="77777777" w:rsidR="008C6B55" w:rsidRPr="00574588" w:rsidRDefault="008C6B55" w:rsidP="00D8577A">
      <w:pPr>
        <w:pStyle w:val="Odstavecseseznamem"/>
        <w:spacing w:line="256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78D50B04" w14:textId="69F3F5F9" w:rsidR="002A702E" w:rsidRPr="00397520" w:rsidRDefault="00B201EB" w:rsidP="00C85493">
      <w:pPr>
        <w:pStyle w:val="Odstavecseseznamem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Realizace</w:t>
      </w:r>
      <w:r w:rsidR="00891CB6" w:rsidRPr="00397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pilotní</w:t>
      </w:r>
      <w:r w:rsidRPr="00397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</w:t>
      </w:r>
      <w:r w:rsidR="00891CB6" w:rsidRPr="00397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projekt</w:t>
      </w:r>
      <w:r w:rsidRPr="00397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="00891CB6" w:rsidRPr="00397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malometrážního bydlení pro mladé rodiny a seniory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2A702E" w:rsidRPr="00397520" w14:paraId="365CB825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2014A40C" w14:textId="77777777" w:rsidR="002A702E" w:rsidRPr="00397520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E6231F" w14:textId="57B58C86" w:rsidR="002A702E" w:rsidRPr="00397520" w:rsidRDefault="00B201EB" w:rsidP="00077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61DE3008" w14:textId="77777777" w:rsidR="002A702E" w:rsidRPr="00397520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E57F98" w14:textId="4FD9E064" w:rsidR="002A702E" w:rsidRPr="00397520" w:rsidRDefault="00B201E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Čmelík</w:t>
            </w:r>
          </w:p>
        </w:tc>
      </w:tr>
      <w:tr w:rsidR="002A702E" w:rsidRPr="00397520" w14:paraId="6AE6ECC4" w14:textId="77777777" w:rsidTr="002A702E">
        <w:tc>
          <w:tcPr>
            <w:tcW w:w="1034" w:type="pct"/>
            <w:tcBorders>
              <w:left w:val="single" w:sz="12" w:space="0" w:color="auto"/>
            </w:tcBorders>
          </w:tcPr>
          <w:p w14:paraId="1E1139B0" w14:textId="77777777" w:rsidR="002A702E" w:rsidRPr="00397520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15DECB0A" w14:textId="7056A6B7" w:rsidR="002A702E" w:rsidRPr="00397520" w:rsidRDefault="00565A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1F1FF7A8" w14:textId="77777777" w:rsidR="002A702E" w:rsidRPr="00397520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Předpokl</w:t>
            </w:r>
            <w:proofErr w:type="spellEnd"/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286CA446" w14:textId="77777777" w:rsidR="002A702E" w:rsidRPr="00397520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02E" w:rsidRPr="00397520" w14:paraId="06664A6C" w14:textId="77777777" w:rsidTr="00565A35">
        <w:tc>
          <w:tcPr>
            <w:tcW w:w="1034" w:type="pct"/>
            <w:tcBorders>
              <w:left w:val="single" w:sz="12" w:space="0" w:color="auto"/>
            </w:tcBorders>
          </w:tcPr>
          <w:p w14:paraId="38160527" w14:textId="77777777" w:rsidR="002A702E" w:rsidRPr="00397520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right w:val="single" w:sz="12" w:space="0" w:color="auto"/>
            </w:tcBorders>
            <w:shd w:val="clear" w:color="auto" w:fill="FFC000"/>
          </w:tcPr>
          <w:p w14:paraId="3FD07D03" w14:textId="7C24CBA6" w:rsidR="002A702E" w:rsidRPr="00397520" w:rsidRDefault="004F5F15" w:rsidP="002368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Zadán projekt na komunitní bydlení v objektu bývalé zemědělské školy na ulici Urbanově</w:t>
            </w:r>
            <w:r w:rsidR="009A0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Následně příprava projektu k žádosti o dotaci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3C58BFBF" w14:textId="7A66F830" w:rsidR="002A702E" w:rsidRPr="00397520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33C0CC31" w14:textId="2F9855D0" w:rsidR="002A702E" w:rsidRPr="00397520" w:rsidRDefault="0007700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MMR</w:t>
            </w:r>
          </w:p>
        </w:tc>
      </w:tr>
    </w:tbl>
    <w:p w14:paraId="6F747C2A" w14:textId="473CC963" w:rsidR="00B201EB" w:rsidRPr="005E10FE" w:rsidRDefault="00B201EB" w:rsidP="00C85493">
      <w:pPr>
        <w:pStyle w:val="Odstavecseseznamem"/>
        <w:numPr>
          <w:ilvl w:val="0"/>
          <w:numId w:val="8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Pokračování v přípravách lokality Bukovanská pro účely bydlení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B201EB" w:rsidRPr="006F1764" w14:paraId="5858A91D" w14:textId="77777777" w:rsidTr="001E1B63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62CC5C1B" w14:textId="77777777" w:rsidR="00B201EB" w:rsidRPr="006F1764" w:rsidRDefault="00B201E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F65398" w14:textId="42432364" w:rsidR="00B201EB" w:rsidRPr="006F1764" w:rsidRDefault="0007700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ORM, OMP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08F1DB9E" w14:textId="77777777" w:rsidR="00B201EB" w:rsidRPr="006F1764" w:rsidRDefault="00B201E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82F75E" w14:textId="43A78235" w:rsidR="00B201EB" w:rsidRPr="006F1764" w:rsidRDefault="00B201E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B201EB" w:rsidRPr="006F1764" w14:paraId="27FD8491" w14:textId="77777777" w:rsidTr="003874B4">
        <w:tc>
          <w:tcPr>
            <w:tcW w:w="1034" w:type="pct"/>
            <w:tcBorders>
              <w:left w:val="single" w:sz="12" w:space="0" w:color="auto"/>
            </w:tcBorders>
          </w:tcPr>
          <w:p w14:paraId="5C5CA0D0" w14:textId="77777777" w:rsidR="00B201EB" w:rsidRPr="006F1764" w:rsidRDefault="00B201E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68923F40" w14:textId="77777777" w:rsidR="00B201EB" w:rsidRPr="006F1764" w:rsidRDefault="00B201E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4D916579" w14:textId="77777777" w:rsidR="00B201EB" w:rsidRPr="006F1764" w:rsidRDefault="00B201E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5DEEAA06" w14:textId="77777777" w:rsidR="00B201EB" w:rsidRPr="006F1764" w:rsidRDefault="00B201E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EB" w:rsidRPr="00675621" w14:paraId="5083E274" w14:textId="77777777" w:rsidTr="003874B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43D38717" w14:textId="77777777" w:rsidR="00B201EB" w:rsidRPr="00675621" w:rsidRDefault="00B201E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4F26416" w14:textId="1242EDC4" w:rsidR="00B201EB" w:rsidRPr="00675621" w:rsidRDefault="00D77F0E" w:rsidP="004F5F1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Hotová studie, pokračování</w:t>
            </w:r>
            <w:r w:rsidR="004F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 jednání s možnými investory, nyní třeba rozhodnout o podmínkách prodeje, následně může být vyhlášen záměr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01F65499" w14:textId="77777777" w:rsidR="00B201EB" w:rsidRPr="00675621" w:rsidRDefault="00B201E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2181253" w14:textId="77777777" w:rsidR="00B201EB" w:rsidRPr="00675621" w:rsidRDefault="00B201E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9366FC" w14:textId="4B483CDD" w:rsidR="00B201EB" w:rsidRPr="00675621" w:rsidRDefault="00B201EB" w:rsidP="00C85493">
      <w:pPr>
        <w:pStyle w:val="Odstavecseseznamem"/>
        <w:numPr>
          <w:ilvl w:val="0"/>
          <w:numId w:val="8"/>
        </w:numPr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5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Podpora místních podnikatelů, otevření podnikatelského inkubátoru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B201EB" w:rsidRPr="00675621" w14:paraId="507A8657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27E2D280" w14:textId="77777777" w:rsidR="00B201EB" w:rsidRPr="00675621" w:rsidRDefault="00B201E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43B24334" w14:textId="66838DE8" w:rsidR="00B201EB" w:rsidRPr="00675621" w:rsidRDefault="00397520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Bednaříková (radní)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28C8FF67" w14:textId="77777777" w:rsidR="00B201EB" w:rsidRPr="00675621" w:rsidRDefault="00B201E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FAE045" w14:textId="2031EFF5" w:rsidR="00B201EB" w:rsidRPr="00675621" w:rsidRDefault="00B201E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Čmelík</w:t>
            </w:r>
          </w:p>
        </w:tc>
      </w:tr>
      <w:tr w:rsidR="00B201EB" w:rsidRPr="00675621" w14:paraId="669E81D9" w14:textId="77777777" w:rsidTr="003874B4">
        <w:tc>
          <w:tcPr>
            <w:tcW w:w="1034" w:type="pct"/>
            <w:tcBorders>
              <w:left w:val="single" w:sz="12" w:space="0" w:color="auto"/>
            </w:tcBorders>
          </w:tcPr>
          <w:p w14:paraId="07809831" w14:textId="77777777" w:rsidR="00B201EB" w:rsidRPr="00675621" w:rsidRDefault="00B201E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6B5B4872" w14:textId="26961E69" w:rsidR="00B201EB" w:rsidRPr="00675621" w:rsidRDefault="00B201EB" w:rsidP="00675621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</w:t>
            </w:r>
            <w:r w:rsid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27F7238B" w14:textId="77777777" w:rsidR="00B201EB" w:rsidRPr="00675621" w:rsidRDefault="00B201E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Předpokl</w:t>
            </w:r>
            <w:proofErr w:type="spellEnd"/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4F1B5526" w14:textId="64722BD4" w:rsidR="00B201EB" w:rsidRPr="00675621" w:rsidRDefault="00B201E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01EB" w:rsidRPr="00675621" w14:paraId="7C01AC47" w14:textId="77777777" w:rsidTr="00565A3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69E84303" w14:textId="77777777" w:rsidR="00B201EB" w:rsidRPr="00675621" w:rsidRDefault="00B201E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0E5FBA7C" w14:textId="79EAD671" w:rsidR="00B201EB" w:rsidRPr="00675621" w:rsidRDefault="00397520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 rámci Střední školy polytechnické Kyjov (ul. Nádražní) vznikne </w:t>
            </w:r>
            <w:proofErr w:type="spellStart"/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coworkingové</w:t>
            </w:r>
            <w:proofErr w:type="spellEnd"/>
            <w:r w:rsid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centrum. Provoz – vedle školy - zajistí</w:t>
            </w: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MAS </w:t>
            </w:r>
            <w:r w:rsid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yjovské Slovácko</w:t>
            </w:r>
            <w:r w:rsid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 pohybu a</w:t>
            </w: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Hospodářská komora</w:t>
            </w:r>
            <w:r w:rsid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Hodonín. Záměr:</w:t>
            </w: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 projektu hrazen 1 zaměstnanec, který bude pořádat semináře a poradenské služby, </w:t>
            </w:r>
            <w:r w:rsid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inkubátor bude současně </w:t>
            </w: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zázemí</w:t>
            </w:r>
            <w:r w:rsid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 Klub podnikavců</w:t>
            </w:r>
            <w:r w:rsid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Kyjov</w:t>
            </w:r>
            <w:r w:rsidR="004F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V roce 2025 zahájena realizace </w:t>
            </w:r>
            <w:proofErr w:type="spellStart"/>
            <w:r w:rsidR="004F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CETIVu</w:t>
            </w:r>
            <w:proofErr w:type="spellEnd"/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0981EC36" w14:textId="77777777" w:rsidR="00B201EB" w:rsidRPr="00675621" w:rsidRDefault="00B201E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84F79D4" w14:textId="77777777" w:rsidR="00B201EB" w:rsidRPr="00675621" w:rsidRDefault="00B201E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7DC5CC" w14:textId="77777777" w:rsidR="005E10FE" w:rsidRPr="00675621" w:rsidRDefault="005E10FE" w:rsidP="00D8577A">
      <w:pPr>
        <w:pStyle w:val="Odstavecseseznamem"/>
        <w:spacing w:before="240" w:after="240" w:line="257" w:lineRule="auto"/>
        <w:ind w:left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41C3D0" w14:textId="3345FBD2" w:rsidR="002A702E" w:rsidRPr="00BA1F52" w:rsidRDefault="002A702E" w:rsidP="00BA1F52">
      <w:pPr>
        <w:pStyle w:val="Odstavecseseznamem"/>
        <w:numPr>
          <w:ilvl w:val="0"/>
          <w:numId w:val="2"/>
        </w:numPr>
        <w:spacing w:before="240" w:after="24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1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ŽIVOTNÍ PROSTŘEDÍ</w:t>
      </w:r>
    </w:p>
    <w:p w14:paraId="387F30C8" w14:textId="77777777" w:rsidR="008C6B55" w:rsidRPr="008C6B55" w:rsidRDefault="008C6B55" w:rsidP="00D8577A">
      <w:pPr>
        <w:pStyle w:val="Odstavecseseznamem"/>
        <w:spacing w:before="240" w:after="24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01CD56" w14:textId="269C7B93" w:rsidR="002A702E" w:rsidRPr="005E10FE" w:rsidRDefault="00024B32" w:rsidP="00110A7C">
      <w:pPr>
        <w:pStyle w:val="Odstavecseseznamem"/>
        <w:numPr>
          <w:ilvl w:val="0"/>
          <w:numId w:val="5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Přestavba sběrného dvora</w:t>
      </w:r>
      <w:r w:rsidR="00A56DE8" w:rsidRPr="005E10FE">
        <w:rPr>
          <w:rFonts w:ascii="Times New Roman" w:hAnsi="Times New Roman" w:cs="Times New Roman"/>
          <w:b/>
          <w:sz w:val="24"/>
          <w:szCs w:val="24"/>
        </w:rPr>
        <w:t xml:space="preserve"> k zajištění dostatečné kapacity a snížení rizika výskytu černých skládek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2A702E" w:rsidRPr="006F1764" w14:paraId="7366E4AA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032F6717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9280CC" w14:textId="193E7714" w:rsidR="002A702E" w:rsidRPr="006F1764" w:rsidRDefault="00460624" w:rsidP="002741B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B63E8BB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E41784" w14:textId="77777777" w:rsidR="002A702E" w:rsidRPr="006F1764" w:rsidRDefault="00024B3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2A702E" w:rsidRPr="006F1764" w14:paraId="21B2E911" w14:textId="77777777" w:rsidTr="00DF3FC8">
        <w:tc>
          <w:tcPr>
            <w:tcW w:w="1034" w:type="pct"/>
            <w:tcBorders>
              <w:left w:val="single" w:sz="12" w:space="0" w:color="auto"/>
            </w:tcBorders>
          </w:tcPr>
          <w:p w14:paraId="4D5F330F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5836B677" w14:textId="3CC9E477" w:rsidR="002A702E" w:rsidRPr="006F1764" w:rsidRDefault="00D77F0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4602E246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77AF789C" w14:textId="2BF2FA34" w:rsidR="002A702E" w:rsidRPr="006F1764" w:rsidRDefault="00D77F0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24B32">
              <w:rPr>
                <w:rFonts w:ascii="Times New Roman" w:hAnsi="Times New Roman" w:cs="Times New Roman"/>
                <w:sz w:val="24"/>
                <w:szCs w:val="24"/>
              </w:rPr>
              <w:t xml:space="preserve"> mil. Kč</w:t>
            </w:r>
          </w:p>
        </w:tc>
      </w:tr>
      <w:tr w:rsidR="002A702E" w:rsidRPr="006F1764" w14:paraId="5AC7B71F" w14:textId="77777777" w:rsidTr="004F5F1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67A3F655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182E0DD2" w14:textId="2A77097B" w:rsidR="002A702E" w:rsidRPr="006F1764" w:rsidRDefault="004F5F15" w:rsidP="004F5F15">
            <w:pPr>
              <w:pStyle w:val="Odstavecseseznamem"/>
              <w:tabs>
                <w:tab w:val="left" w:pos="271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Dokončení v roce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39D4FD31" w14:textId="19756189" w:rsidR="002A702E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B021AB7" w14:textId="1C4E2E26" w:rsidR="002A702E" w:rsidRPr="006F1764" w:rsidRDefault="00D77F0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mil. Kč</w:t>
            </w:r>
          </w:p>
        </w:tc>
      </w:tr>
    </w:tbl>
    <w:p w14:paraId="3AC8F588" w14:textId="77777777" w:rsidR="002A702E" w:rsidRPr="005E10FE" w:rsidRDefault="00024B32" w:rsidP="00110A7C">
      <w:pPr>
        <w:pStyle w:val="Odstavecseseznamem"/>
        <w:numPr>
          <w:ilvl w:val="0"/>
          <w:numId w:val="5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Revitalizace koryta a břehů říčky Kyjovky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2A702E" w:rsidRPr="006F1764" w14:paraId="3864A5C8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4A803101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E4E1F5" w14:textId="127AFCC7" w:rsidR="002A702E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ORM, OMP</w:t>
            </w:r>
            <w:r w:rsidR="00D77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  <w:r w:rsidR="00D77F0E">
              <w:rPr>
                <w:rFonts w:ascii="Times New Roman" w:hAnsi="Times New Roman" w:cs="Times New Roman"/>
                <w:sz w:val="24"/>
                <w:szCs w:val="24"/>
              </w:rPr>
              <w:t>, KŽP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1BD51BE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F5A26B" w14:textId="77777777" w:rsidR="002A702E" w:rsidRPr="006F1764" w:rsidRDefault="00024B3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2A702E" w:rsidRPr="006F1764" w14:paraId="7CAC581F" w14:textId="77777777" w:rsidTr="002A702E">
        <w:tc>
          <w:tcPr>
            <w:tcW w:w="1034" w:type="pct"/>
            <w:tcBorders>
              <w:left w:val="single" w:sz="12" w:space="0" w:color="auto"/>
            </w:tcBorders>
          </w:tcPr>
          <w:p w14:paraId="0838CB5E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05DE833C" w14:textId="64FD1659" w:rsidR="002A702E" w:rsidRPr="006F1764" w:rsidRDefault="00565A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445D3D1C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47FE2A5F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02E" w:rsidRPr="006F1764" w14:paraId="5957C9D9" w14:textId="77777777" w:rsidTr="00565A3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7ABDA6C0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8B31FF1" w14:textId="1003663D" w:rsidR="002A702E" w:rsidRPr="006F1764" w:rsidRDefault="00024B32" w:rsidP="004F5F1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F1B9A">
              <w:rPr>
                <w:rFonts w:ascii="Times New Roman" w:hAnsi="Times New Roman" w:cs="Times New Roman"/>
                <w:sz w:val="24"/>
                <w:szCs w:val="24"/>
              </w:rPr>
              <w:t>odepsáno memorandum</w:t>
            </w:r>
            <w:r w:rsidR="004F5F15">
              <w:rPr>
                <w:rFonts w:ascii="Times New Roman" w:hAnsi="Times New Roman" w:cs="Times New Roman"/>
                <w:sz w:val="24"/>
                <w:szCs w:val="24"/>
              </w:rPr>
              <w:t xml:space="preserve"> s Povodím Moravy, pracovní skupina zpracovala zadání studie proveditelnosti, nyní jsme zařazeni v žádosti o dotaci z evropského programu LIFE – výsledek by měl být do konce roku 2025 – pokud budeme úspěšní, lze čerpat dotace na projektovou přípravu (odhad 20-30 mil. jen za projekty)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6ADD34B1" w14:textId="68EA837B" w:rsidR="002A702E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33B69D4" w14:textId="77777777" w:rsidR="002A702E" w:rsidRPr="006F1764" w:rsidRDefault="002A702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76FE3" w14:textId="57E66583" w:rsidR="00DF3FC8" w:rsidRPr="005E10FE" w:rsidRDefault="00024B32" w:rsidP="00110A7C">
      <w:pPr>
        <w:pStyle w:val="Odstavecseseznamem"/>
        <w:numPr>
          <w:ilvl w:val="0"/>
          <w:numId w:val="5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Vybudování vodního prvku v</w:t>
      </w:r>
      <w:r w:rsidR="00A56DE8" w:rsidRPr="005E10FE">
        <w:rPr>
          <w:rFonts w:ascii="Times New Roman" w:hAnsi="Times New Roman" w:cs="Times New Roman"/>
          <w:b/>
          <w:sz w:val="24"/>
          <w:szCs w:val="24"/>
        </w:rPr>
        <w:t> </w:t>
      </w:r>
      <w:r w:rsidRPr="005E10FE">
        <w:rPr>
          <w:rFonts w:ascii="Times New Roman" w:hAnsi="Times New Roman" w:cs="Times New Roman"/>
          <w:b/>
          <w:sz w:val="24"/>
          <w:szCs w:val="24"/>
        </w:rPr>
        <w:t>parku</w:t>
      </w:r>
      <w:r w:rsidR="00A56DE8" w:rsidRPr="005E10FE">
        <w:rPr>
          <w:rFonts w:ascii="Times New Roman" w:hAnsi="Times New Roman" w:cs="Times New Roman"/>
          <w:b/>
          <w:sz w:val="24"/>
          <w:szCs w:val="24"/>
        </w:rPr>
        <w:t xml:space="preserve"> s využitím důlních vod</w:t>
      </w:r>
      <w:r w:rsidR="006F4D3B">
        <w:rPr>
          <w:rFonts w:ascii="Times New Roman" w:hAnsi="Times New Roman" w:cs="Times New Roman"/>
          <w:b/>
          <w:sz w:val="24"/>
          <w:szCs w:val="24"/>
        </w:rPr>
        <w:t xml:space="preserve">, v návaznosti na plánovanou celkovou revitalizaci </w:t>
      </w:r>
      <w:r w:rsidR="00CD7320">
        <w:rPr>
          <w:rFonts w:ascii="Times New Roman" w:hAnsi="Times New Roman" w:cs="Times New Roman"/>
          <w:b/>
          <w:sz w:val="24"/>
          <w:szCs w:val="24"/>
        </w:rPr>
        <w:t>městského parku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DF3FC8" w:rsidRPr="006F1764" w14:paraId="6FCA24FC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24BC1A14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413719" w14:textId="3122B92B" w:rsidR="00DF3FC8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ORM, 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3EB9F02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400344" w14:textId="77777777" w:rsidR="00DF3FC8" w:rsidRPr="006F1764" w:rsidRDefault="00024B3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DF3FC8" w:rsidRPr="006F1764" w14:paraId="65F91C62" w14:textId="77777777" w:rsidTr="00DF3FC8">
        <w:tc>
          <w:tcPr>
            <w:tcW w:w="1034" w:type="pct"/>
            <w:tcBorders>
              <w:left w:val="single" w:sz="12" w:space="0" w:color="auto"/>
            </w:tcBorders>
          </w:tcPr>
          <w:p w14:paraId="38F9DD38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64A888FB" w14:textId="4E2B0D7D" w:rsidR="00DF3FC8" w:rsidRPr="006F1764" w:rsidRDefault="00565A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309BE4A5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679F5126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C8" w:rsidRPr="006F1764" w14:paraId="58D2D3ED" w14:textId="77777777" w:rsidTr="00565A3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20C2C5ED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77B6F8B" w14:textId="3254CBB3" w:rsidR="00DF3FC8" w:rsidRPr="006F1764" w:rsidRDefault="00CD7320" w:rsidP="00CD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Byly provedeny čerpací zkoušky a rozbory spodních vod v lokalitě za účelem prověření parametrů vodního prvku</w:t>
            </w:r>
            <w:r w:rsidR="004F5F15">
              <w:rPr>
                <w:rFonts w:ascii="Times New Roman" w:hAnsi="Times New Roman" w:cs="Times New Roman"/>
                <w:sz w:val="24"/>
                <w:szCs w:val="24"/>
              </w:rPr>
              <w:t>. Prvně budeme chtít využít důlní vodu pro snížení nákladů aquacentra. Vybudování vodního prvku až v návaznosti na revitalizaci parku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4572FB7E" w14:textId="5C532ED7" w:rsidR="00DF3FC8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726DC00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190277" w14:textId="5D6F9252" w:rsidR="00DF3FC8" w:rsidRPr="005E10FE" w:rsidRDefault="001E5B09" w:rsidP="00110A7C">
      <w:pPr>
        <w:pStyle w:val="Odstavecseseznamem"/>
        <w:numPr>
          <w:ilvl w:val="0"/>
          <w:numId w:val="5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 xml:space="preserve">Zřízení podzemních </w:t>
      </w:r>
      <w:r w:rsidR="00A56DE8" w:rsidRPr="005E10FE">
        <w:rPr>
          <w:rFonts w:ascii="Times New Roman" w:hAnsi="Times New Roman" w:cs="Times New Roman"/>
          <w:b/>
          <w:sz w:val="24"/>
          <w:szCs w:val="24"/>
        </w:rPr>
        <w:t>kontejnerů na tříděný odpad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DF3FC8" w:rsidRPr="006F1764" w14:paraId="19172748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79806120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1AF6EB" w14:textId="271935A6" w:rsidR="001E5B09" w:rsidRPr="006F1764" w:rsidRDefault="00460624" w:rsidP="00DE19F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ORM,</w:t>
            </w:r>
            <w:r w:rsidR="001E5B09">
              <w:rPr>
                <w:rFonts w:ascii="Times New Roman" w:hAnsi="Times New Roman" w:cs="Times New Roman"/>
                <w:sz w:val="24"/>
                <w:szCs w:val="24"/>
              </w:rPr>
              <w:t xml:space="preserve"> OMP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E7F7D99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022376" w14:textId="6143537E" w:rsidR="00DF3FC8" w:rsidRPr="006F1764" w:rsidRDefault="001E5B09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DF3FC8" w:rsidRPr="006F1764" w14:paraId="3A77A812" w14:textId="77777777" w:rsidTr="00DF3FC8">
        <w:tc>
          <w:tcPr>
            <w:tcW w:w="1034" w:type="pct"/>
            <w:tcBorders>
              <w:left w:val="single" w:sz="12" w:space="0" w:color="auto"/>
            </w:tcBorders>
          </w:tcPr>
          <w:p w14:paraId="284ABE96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567E5AA1" w14:textId="00451701" w:rsidR="00DF3FC8" w:rsidRPr="006F1764" w:rsidRDefault="001E5B09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4867C009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4F3EE22D" w14:textId="09529201" w:rsidR="00DF3FC8" w:rsidRPr="006F1764" w:rsidRDefault="004F5F15" w:rsidP="0057458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mil. Kč</w:t>
            </w:r>
          </w:p>
        </w:tc>
      </w:tr>
      <w:tr w:rsidR="00DF3FC8" w:rsidRPr="006F1764" w14:paraId="03B9E314" w14:textId="77777777" w:rsidTr="004F5F1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1B779E92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570B0D52" w14:textId="29697F4A" w:rsidR="00DF3FC8" w:rsidRPr="006F1764" w:rsidRDefault="004F5F15" w:rsidP="00DE19F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Vybudováno u Kina Panorama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5E0AEB2A" w14:textId="632A82C8" w:rsidR="00DF3FC8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3EC8512" w14:textId="37089AB6" w:rsidR="00DF3FC8" w:rsidRPr="006F1764" w:rsidRDefault="00EF1B9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431B89C1" w14:textId="45B95463" w:rsidR="00DF3FC8" w:rsidRPr="00397520" w:rsidRDefault="00A56DE8" w:rsidP="00110A7C">
      <w:pPr>
        <w:pStyle w:val="Odstavecseseznamem"/>
        <w:numPr>
          <w:ilvl w:val="0"/>
          <w:numId w:val="5"/>
        </w:numPr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Vstup města do lokální energetické komunity jako zakládající člen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99"/>
        <w:gridCol w:w="3729"/>
        <w:gridCol w:w="2066"/>
        <w:gridCol w:w="1490"/>
      </w:tblGrid>
      <w:tr w:rsidR="00397520" w:rsidRPr="00397520" w14:paraId="68F4B6CF" w14:textId="77777777" w:rsidTr="00574588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128085DC" w14:textId="77777777" w:rsidR="00DF3FC8" w:rsidRPr="00397520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Zodpovídá:</w:t>
            </w:r>
          </w:p>
        </w:tc>
        <w:tc>
          <w:tcPr>
            <w:tcW w:w="203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9C0D1B" w14:textId="7D64E65D" w:rsidR="00DF3FC8" w:rsidRPr="00397520" w:rsidRDefault="0057458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Výbor pro energetiku 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8AFA9E2" w14:textId="77777777" w:rsidR="00DF3FC8" w:rsidRPr="00397520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154494" w14:textId="5879882D" w:rsidR="00DF3FC8" w:rsidRPr="00397520" w:rsidRDefault="00A56DE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Čmelík</w:t>
            </w:r>
          </w:p>
        </w:tc>
      </w:tr>
      <w:tr w:rsidR="00397520" w:rsidRPr="00397520" w14:paraId="067CBD7E" w14:textId="77777777" w:rsidTr="00574588">
        <w:tc>
          <w:tcPr>
            <w:tcW w:w="1034" w:type="pct"/>
            <w:tcBorders>
              <w:left w:val="single" w:sz="12" w:space="0" w:color="auto"/>
            </w:tcBorders>
          </w:tcPr>
          <w:p w14:paraId="0F160343" w14:textId="77777777" w:rsidR="00DF3FC8" w:rsidRPr="00397520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Termín realizace:</w:t>
            </w:r>
          </w:p>
        </w:tc>
        <w:tc>
          <w:tcPr>
            <w:tcW w:w="2030" w:type="pct"/>
            <w:tcBorders>
              <w:right w:val="single" w:sz="12" w:space="0" w:color="auto"/>
            </w:tcBorders>
          </w:tcPr>
          <w:p w14:paraId="5A87CF92" w14:textId="4BA2D7BA" w:rsidR="00DF3FC8" w:rsidRPr="00397520" w:rsidRDefault="00A56DE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2732F0A7" w14:textId="77777777" w:rsidR="00DF3FC8" w:rsidRPr="00397520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Předpokl</w:t>
            </w:r>
            <w:proofErr w:type="spellEnd"/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6846FD9F" w14:textId="77777777" w:rsidR="00DF3FC8" w:rsidRPr="00397520" w:rsidRDefault="00DF3FC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520" w:rsidRPr="00397520" w14:paraId="1B4A1E05" w14:textId="77777777" w:rsidTr="004F5F15">
        <w:trPr>
          <w:gridAfter w:val="2"/>
          <w:wAfter w:w="1936" w:type="pct"/>
        </w:trPr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7A7E407E" w14:textId="77777777" w:rsidR="00574588" w:rsidRPr="00397520" w:rsidRDefault="0057458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3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587D2B0A" w14:textId="41FA86B4" w:rsidR="00574588" w:rsidRPr="00397520" w:rsidRDefault="004F5F1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Město je členem komunity</w:t>
            </w:r>
          </w:p>
        </w:tc>
      </w:tr>
    </w:tbl>
    <w:p w14:paraId="45F194C8" w14:textId="153FA0E6" w:rsidR="007F34FD" w:rsidRDefault="007F34FD" w:rsidP="007F34FD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C62C8" w14:textId="77777777" w:rsidR="00916804" w:rsidRPr="007F34FD" w:rsidRDefault="00916804" w:rsidP="007F34FD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E6D74" w14:textId="5C3A5C3E" w:rsidR="00DF3FC8" w:rsidRPr="005E10FE" w:rsidRDefault="00A56DE8" w:rsidP="00110A7C">
      <w:pPr>
        <w:pStyle w:val="Odstavecseseznamem"/>
        <w:numPr>
          <w:ilvl w:val="0"/>
          <w:numId w:val="5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lastRenderedPageBreak/>
        <w:t>Hledání vhodných a efektivních cest pro využití alternativních zdrojů energie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DF3FC8" w:rsidRPr="006F1764" w14:paraId="1A12D50E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7869A120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574C5A" w14:textId="6F936BBC" w:rsidR="00DF3FC8" w:rsidRPr="006F1764" w:rsidRDefault="00A56DE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B18D8C2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406FEE" w14:textId="14D208BE" w:rsidR="00DF3FC8" w:rsidRPr="006F1764" w:rsidRDefault="00A56DE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DF3FC8" w:rsidRPr="006F1764" w14:paraId="3E49BBD7" w14:textId="77777777" w:rsidTr="00DF3FC8">
        <w:tc>
          <w:tcPr>
            <w:tcW w:w="1034" w:type="pct"/>
            <w:tcBorders>
              <w:left w:val="single" w:sz="12" w:space="0" w:color="auto"/>
            </w:tcBorders>
          </w:tcPr>
          <w:p w14:paraId="5F843A86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6EC6089C" w14:textId="19EDD45A" w:rsidR="00DF3FC8" w:rsidRPr="006F1764" w:rsidRDefault="00A56DE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3E453206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7F9CD2A3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C8" w:rsidRPr="006F1764" w14:paraId="3CDA7148" w14:textId="77777777" w:rsidTr="004F5F1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2DB7EE10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0434B62E" w14:textId="7D64F2F7" w:rsidR="00DF3FC8" w:rsidRPr="00A56DE8" w:rsidRDefault="00DE19F5" w:rsidP="00D857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Vytipovávání vhodných lokalit pro osazení a využití FVE panelů</w:t>
            </w:r>
            <w:r w:rsidR="004F5F15">
              <w:rPr>
                <w:rFonts w:ascii="Times New Roman" w:hAnsi="Times New Roman" w:cs="Times New Roman"/>
                <w:sz w:val="24"/>
                <w:szCs w:val="24"/>
              </w:rPr>
              <w:t>, spolupráce v rámci komunity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753DB86E" w14:textId="41A8098C" w:rsidR="00DF3FC8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BD95D3A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04AA0" w14:textId="2E76E636" w:rsidR="00B83622" w:rsidRPr="005E10FE" w:rsidRDefault="00B83622" w:rsidP="00110A7C">
      <w:pPr>
        <w:pStyle w:val="Odstavecseseznamem"/>
        <w:numPr>
          <w:ilvl w:val="0"/>
          <w:numId w:val="5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 xml:space="preserve">Pokračující výměna starých svítidel za šetrnější </w:t>
      </w:r>
      <w:proofErr w:type="spellStart"/>
      <w:r w:rsidRPr="005E10FE">
        <w:rPr>
          <w:rFonts w:ascii="Times New Roman" w:hAnsi="Times New Roman" w:cs="Times New Roman"/>
          <w:b/>
          <w:sz w:val="24"/>
          <w:szCs w:val="24"/>
        </w:rPr>
        <w:t>LEDky</w:t>
      </w:r>
      <w:proofErr w:type="spellEnd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99"/>
        <w:gridCol w:w="3729"/>
        <w:gridCol w:w="2066"/>
        <w:gridCol w:w="1490"/>
      </w:tblGrid>
      <w:tr w:rsidR="00B83622" w:rsidRPr="006F1764" w14:paraId="2E061B78" w14:textId="77777777" w:rsidTr="00BA1F52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06BBCEFE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3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00AB34" w14:textId="499DBA58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AB4EE4A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266538" w14:textId="728F327C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B83622" w:rsidRPr="006F1764" w14:paraId="06C90BF7" w14:textId="77777777" w:rsidTr="00BA1F52">
        <w:tc>
          <w:tcPr>
            <w:tcW w:w="1034" w:type="pct"/>
            <w:tcBorders>
              <w:left w:val="single" w:sz="12" w:space="0" w:color="auto"/>
            </w:tcBorders>
          </w:tcPr>
          <w:p w14:paraId="3B588377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30" w:type="pct"/>
            <w:tcBorders>
              <w:right w:val="single" w:sz="12" w:space="0" w:color="auto"/>
            </w:tcBorders>
          </w:tcPr>
          <w:p w14:paraId="4DB840E6" w14:textId="4188082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309E9B23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4FB2508D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22" w:rsidRPr="006F1764" w14:paraId="434615B2" w14:textId="77777777" w:rsidTr="004F5F1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69DCB4EE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3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53160320" w14:textId="37499216" w:rsidR="00B83622" w:rsidRPr="006F1764" w:rsidRDefault="004F5F1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roce 2025 bude realizována poslední etapa.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0E82B559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773DF30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299BB" w14:textId="48A8037D" w:rsidR="00BA1F52" w:rsidRPr="00BA1F52" w:rsidRDefault="00BA1F52" w:rsidP="00BA1F52">
      <w:pPr>
        <w:pStyle w:val="Odstavecseseznamem"/>
        <w:numPr>
          <w:ilvl w:val="0"/>
          <w:numId w:val="5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Pokračující realizace komplexních pozemkových úprav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BA1F52" w:rsidRPr="006F1764" w14:paraId="0D326C00" w14:textId="77777777" w:rsidTr="00967124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04408BDB" w14:textId="77777777" w:rsidR="00BA1F52" w:rsidRPr="006F1764" w:rsidRDefault="00BA1F52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B41F9C5" w14:textId="5769C753" w:rsidR="00BA1F52" w:rsidRPr="006F1764" w:rsidRDefault="00BA1F52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OMP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6D17D0A8" w14:textId="77777777" w:rsidR="00BA1F52" w:rsidRPr="006F1764" w:rsidRDefault="00BA1F52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5ACB1EB" w14:textId="77777777" w:rsidR="00BA1F52" w:rsidRPr="006F1764" w:rsidRDefault="00BA1F52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BA1F52" w:rsidRPr="006F1764" w14:paraId="5A60EBDB" w14:textId="77777777" w:rsidTr="00967124">
        <w:tc>
          <w:tcPr>
            <w:tcW w:w="1034" w:type="pct"/>
            <w:tcBorders>
              <w:left w:val="single" w:sz="12" w:space="0" w:color="auto"/>
            </w:tcBorders>
          </w:tcPr>
          <w:p w14:paraId="6265F77E" w14:textId="77777777" w:rsidR="00BA1F52" w:rsidRPr="006F1764" w:rsidRDefault="00BA1F52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7CD47F27" w14:textId="77777777" w:rsidR="00BA1F52" w:rsidRPr="006F1764" w:rsidRDefault="00BA1F52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7F1EE7F6" w14:textId="77777777" w:rsidR="00BA1F52" w:rsidRPr="006F1764" w:rsidRDefault="00BA1F52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5FB5BEAD" w14:textId="77777777" w:rsidR="00BA1F52" w:rsidRPr="006F1764" w:rsidRDefault="00BA1F52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52" w:rsidRPr="006F1764" w14:paraId="15176D06" w14:textId="77777777" w:rsidTr="004F5F1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534517CF" w14:textId="77777777" w:rsidR="00BA1F52" w:rsidRPr="006F1764" w:rsidRDefault="00BA1F52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1CAF4594" w14:textId="3B6121F6" w:rsidR="00BA1F52" w:rsidRPr="006F1764" w:rsidRDefault="00460624" w:rsidP="004606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24">
              <w:rPr>
                <w:rFonts w:ascii="Times New Roman" w:hAnsi="Times New Roman" w:cs="Times New Roman"/>
                <w:sz w:val="24"/>
                <w:szCs w:val="24"/>
              </w:rPr>
              <w:t>Státní pozemkový úřad již zahájil řízení o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omplexních pozemkových úpravách </w:t>
            </w:r>
            <w:r w:rsidRPr="00460624">
              <w:rPr>
                <w:rFonts w:ascii="Times New Roman" w:hAnsi="Times New Roman" w:cs="Times New Roman"/>
                <w:sz w:val="24"/>
                <w:szCs w:val="24"/>
              </w:rPr>
              <w:t xml:space="preserve">ve všech čtyřech katastrálních územích města Kyjova. V </w:t>
            </w:r>
            <w:proofErr w:type="spellStart"/>
            <w:proofErr w:type="gramStart"/>
            <w:r w:rsidRPr="00460624">
              <w:rPr>
                <w:rFonts w:ascii="Times New Roman" w:hAnsi="Times New Roman" w:cs="Times New Roman"/>
                <w:sz w:val="24"/>
                <w:szCs w:val="24"/>
              </w:rPr>
              <w:t>k.ú</w:t>
            </w:r>
            <w:proofErr w:type="spellEnd"/>
            <w:r w:rsidRPr="00460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624">
              <w:rPr>
                <w:rFonts w:ascii="Times New Roman" w:hAnsi="Times New Roman" w:cs="Times New Roman"/>
                <w:sz w:val="24"/>
                <w:szCs w:val="24"/>
              </w:rPr>
              <w:t xml:space="preserve"> Nětčice u Kyjova byl již schválen plán společných zařízení, v </w:t>
            </w:r>
            <w:proofErr w:type="spellStart"/>
            <w:proofErr w:type="gramStart"/>
            <w:r w:rsidRPr="00460624">
              <w:rPr>
                <w:rFonts w:ascii="Times New Roman" w:hAnsi="Times New Roman" w:cs="Times New Roman"/>
                <w:sz w:val="24"/>
                <w:szCs w:val="24"/>
              </w:rPr>
              <w:t>k.ú</w:t>
            </w:r>
            <w:proofErr w:type="spellEnd"/>
            <w:r w:rsidRPr="00460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624">
              <w:rPr>
                <w:rFonts w:ascii="Times New Roman" w:hAnsi="Times New Roman" w:cs="Times New Roman"/>
                <w:sz w:val="24"/>
                <w:szCs w:val="24"/>
              </w:rPr>
              <w:t xml:space="preserve"> Bohuslavice u Kyjova probíhá prověřování obvodu KPÚ. Zbývající dvě katastrální území čekají na zpracování.“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0B0D0F64" w14:textId="77777777" w:rsidR="00BA1F52" w:rsidRPr="006F1764" w:rsidRDefault="00BA1F52" w:rsidP="00967124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F1433E4" w14:textId="738ECB6F" w:rsidR="00BA1F52" w:rsidRPr="006F1764" w:rsidRDefault="00BA1F52" w:rsidP="0096712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9230B" w14:textId="77777777" w:rsidR="00BA1F52" w:rsidRDefault="00BA1F52" w:rsidP="00BA1F52">
      <w:pPr>
        <w:pStyle w:val="Odstavecseseznamem"/>
        <w:spacing w:before="240" w:after="120" w:line="276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1EA9" w14:textId="741999AB" w:rsidR="00B83622" w:rsidRPr="005E10FE" w:rsidRDefault="00B83622" w:rsidP="00BA1F52">
      <w:pPr>
        <w:pStyle w:val="Odstavecseseznamem"/>
        <w:numPr>
          <w:ilvl w:val="0"/>
          <w:numId w:val="5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Budování tůní v městských lesích na místech k tomu vhodných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B83622" w:rsidRPr="006F1764" w14:paraId="412D6C78" w14:textId="77777777" w:rsidTr="003874B4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0F9420CD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BAFF10" w14:textId="19EBFDD9" w:rsidR="00B83622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</w:tcPr>
          <w:p w14:paraId="60D7D131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813079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B83622" w:rsidRPr="006F1764" w14:paraId="2BD2EB06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06A7219F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54C18510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1F1A8869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57EFF691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22" w:rsidRPr="006F1764" w14:paraId="6B854690" w14:textId="77777777" w:rsidTr="001E1B63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558F108E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7B0D72" w14:textId="1D7C2764" w:rsidR="00B83622" w:rsidRPr="006F1764" w:rsidRDefault="00EF1B9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Probíhá vytipování vhodných lokalit a příprava pokladů pro projektovou dokumentaci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47BFC3E7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2CB4791" w14:textId="0CBA8D31" w:rsidR="00B83622" w:rsidRPr="006F1764" w:rsidRDefault="00EF1B9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AOPK, JMK</w:t>
            </w:r>
          </w:p>
        </w:tc>
      </w:tr>
    </w:tbl>
    <w:p w14:paraId="72F0E7B0" w14:textId="72D62D08" w:rsidR="00B83622" w:rsidRPr="005E10FE" w:rsidRDefault="00B83622" w:rsidP="00BA1F52">
      <w:pPr>
        <w:pStyle w:val="Odstavecseseznamem"/>
        <w:numPr>
          <w:ilvl w:val="0"/>
          <w:numId w:val="5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Podpora pravidelného managementu významných krajinných prvků a jiných hodnotných krajinných lokalit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B83622" w:rsidRPr="006F1764" w14:paraId="48F7D059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1EF54200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F1C59A" w14:textId="75110F3C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3368959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400476" w14:textId="4135D867" w:rsidR="00B83622" w:rsidRPr="006F1764" w:rsidRDefault="008C6B5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B83622" w:rsidRPr="006F1764" w14:paraId="54111BF5" w14:textId="77777777" w:rsidTr="003874B4">
        <w:tc>
          <w:tcPr>
            <w:tcW w:w="1034" w:type="pct"/>
            <w:tcBorders>
              <w:left w:val="single" w:sz="12" w:space="0" w:color="auto"/>
            </w:tcBorders>
          </w:tcPr>
          <w:p w14:paraId="6600C9FC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4751B8B7" w14:textId="6081BBF1" w:rsidR="00B83622" w:rsidRPr="006F1764" w:rsidRDefault="008C6B5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25281B19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0EA46706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22" w:rsidRPr="006F1764" w14:paraId="76F3EC96" w14:textId="77777777" w:rsidTr="0091680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2F6A6A7C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083E0C7" w14:textId="3460E08C" w:rsidR="00B83622" w:rsidRPr="00B83622" w:rsidRDefault="00EF1B9A" w:rsidP="00D8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Spolupráce s KŽP a místní organizací ČSOP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7E5301F0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17E579C" w14:textId="66407177" w:rsidR="00B83622" w:rsidRPr="006F1764" w:rsidRDefault="00EF1B9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OPŽP, JMK, AOPK</w:t>
            </w:r>
          </w:p>
        </w:tc>
      </w:tr>
    </w:tbl>
    <w:p w14:paraId="06C82C6F" w14:textId="49DB6DDF" w:rsidR="00B83622" w:rsidRPr="005E10FE" w:rsidRDefault="008C6B55" w:rsidP="00BA1F52">
      <w:pPr>
        <w:pStyle w:val="Odstavecseseznamem"/>
        <w:numPr>
          <w:ilvl w:val="0"/>
          <w:numId w:val="5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Podpora šetrnějšího hospodaření na orné půdě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B83622" w:rsidRPr="006F1764" w14:paraId="5A653059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485D4E34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8DFD5A" w14:textId="3DE79A56" w:rsidR="00B83622" w:rsidRPr="006F1764" w:rsidRDefault="008C6B5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83D4514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8FF2E0" w14:textId="58C23946" w:rsidR="00B83622" w:rsidRPr="006F1764" w:rsidRDefault="008C6B5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B83622" w:rsidRPr="006F1764" w14:paraId="23E010D9" w14:textId="77777777" w:rsidTr="003874B4">
        <w:tc>
          <w:tcPr>
            <w:tcW w:w="1034" w:type="pct"/>
            <w:tcBorders>
              <w:left w:val="single" w:sz="12" w:space="0" w:color="auto"/>
            </w:tcBorders>
          </w:tcPr>
          <w:p w14:paraId="76FCB047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57038DDA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3E65B9FD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5F9CF7EC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22" w:rsidRPr="006F1764" w14:paraId="7E1F114B" w14:textId="77777777" w:rsidTr="004F5F1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65F30ED3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388CA51F" w14:textId="5E2B2C7C" w:rsidR="00B83622" w:rsidRPr="00A56DE8" w:rsidRDefault="00EF1B9A" w:rsidP="00D857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Úprava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pachtovních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smluv se zemědělci, pravidelná kontrola hospodaření na polích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06A76265" w14:textId="77777777" w:rsidR="00B83622" w:rsidRPr="006F1764" w:rsidRDefault="00B836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E765EC8" w14:textId="7789CF64" w:rsidR="00B83622" w:rsidRPr="006F1764" w:rsidRDefault="00EF1B9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5E912BB0" w14:textId="77777777" w:rsidR="00B83622" w:rsidRDefault="00B83622" w:rsidP="00D8577A">
      <w:pPr>
        <w:pStyle w:val="Odstavecseseznamem"/>
        <w:spacing w:before="240" w:after="240" w:line="257" w:lineRule="auto"/>
        <w:ind w:left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38B09F" w14:textId="558B5D8F" w:rsidR="00DF3FC8" w:rsidRPr="006F1764" w:rsidRDefault="00DF3FC8" w:rsidP="00BA1F52">
      <w:pPr>
        <w:pStyle w:val="Odstavecseseznamem"/>
        <w:numPr>
          <w:ilvl w:val="0"/>
          <w:numId w:val="2"/>
        </w:numPr>
        <w:spacing w:before="240" w:after="240" w:line="257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SOCIÁLNÍ OBLAST</w:t>
      </w:r>
    </w:p>
    <w:p w14:paraId="50DC98F4" w14:textId="79C2F812" w:rsidR="00DF3FC8" w:rsidRPr="005E10FE" w:rsidRDefault="00916804" w:rsidP="00110A7C">
      <w:pPr>
        <w:pStyle w:val="Odstavecseseznamem"/>
        <w:numPr>
          <w:ilvl w:val="0"/>
          <w:numId w:val="6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Příprava realizace nového stacionáře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DF3FC8" w:rsidRPr="006F1764" w14:paraId="6D3EC060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39E4B6A3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3F5792" w14:textId="060E5CCA" w:rsidR="00DF3FC8" w:rsidRPr="006F1764" w:rsidRDefault="001E5B09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  <w:r w:rsidR="007F1B54">
              <w:rPr>
                <w:rFonts w:ascii="Times New Roman" w:hAnsi="Times New Roman" w:cs="Times New Roman"/>
                <w:sz w:val="24"/>
                <w:szCs w:val="24"/>
              </w:rPr>
              <w:t>, OSV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70F330A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25C68C" w14:textId="15034334" w:rsidR="00DF3FC8" w:rsidRPr="006F1764" w:rsidRDefault="00E82E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DF3FC8" w:rsidRPr="006F1764" w14:paraId="1F05DEE6" w14:textId="77777777" w:rsidTr="00DF3FC8">
        <w:tc>
          <w:tcPr>
            <w:tcW w:w="1034" w:type="pct"/>
            <w:tcBorders>
              <w:left w:val="single" w:sz="12" w:space="0" w:color="auto"/>
            </w:tcBorders>
          </w:tcPr>
          <w:p w14:paraId="1B6702B6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59DFBFE1" w14:textId="4C6FA577" w:rsidR="00DF3FC8" w:rsidRPr="006F1764" w:rsidRDefault="00916804" w:rsidP="000C030B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77D10AAE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29939D4A" w14:textId="47F46BEF" w:rsidR="00DF3FC8" w:rsidRPr="006F1764" w:rsidRDefault="00DF3FC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C8" w:rsidRPr="006F1764" w14:paraId="6F0470D7" w14:textId="77777777" w:rsidTr="00E82E22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3F44EE2E" w14:textId="77777777" w:rsidR="00DF3FC8" w:rsidRPr="006F1764" w:rsidRDefault="00DF3FC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2721F45" w14:textId="4A6620A8" w:rsidR="00DF3FC8" w:rsidRPr="006F1764" w:rsidRDefault="00916804" w:rsidP="0091680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Původní bod upraven po sérii jednání s rodiči. Rozšíření stávajícího stacionáře by bylo nedostačující. Je třeba nový, větší. Prověřuje se možnost využití objektu na ulici Urbanově. Nyní p</w:t>
            </w:r>
            <w:r w:rsidR="004F5F15">
              <w:rPr>
                <w:rFonts w:ascii="Times New Roman" w:hAnsi="Times New Roman" w:cs="Times New Roman"/>
                <w:sz w:val="24"/>
                <w:szCs w:val="24"/>
              </w:rPr>
              <w:t>odpora dojíždění do nového stacionáře v Hodoníně (dostatečné kapacity i pro ORP Kyjov)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7F267B9F" w14:textId="4D332892" w:rsidR="00DF3FC8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2616FA3" w14:textId="6A1F737C" w:rsidR="00DF3FC8" w:rsidRPr="006F1764" w:rsidRDefault="00DF3FC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CFA07" w14:textId="105D9477" w:rsidR="00784835" w:rsidRPr="005E10FE" w:rsidRDefault="00784835" w:rsidP="00110A7C">
      <w:pPr>
        <w:pStyle w:val="Odstavecseseznamem"/>
        <w:numPr>
          <w:ilvl w:val="0"/>
          <w:numId w:val="6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Pokračování projektu „Přeprava seniorů“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57"/>
        <w:gridCol w:w="3685"/>
        <w:gridCol w:w="1923"/>
        <w:gridCol w:w="1719"/>
      </w:tblGrid>
      <w:tr w:rsidR="00784835" w:rsidRPr="006F1764" w14:paraId="199762DA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6F90D8E6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DE126" w14:textId="29D551F6" w:rsidR="00784835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OSV, KTAJ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513305E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95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335D84" w14:textId="3ADD35A9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Lukl</w:t>
            </w:r>
          </w:p>
        </w:tc>
      </w:tr>
      <w:tr w:rsidR="00784835" w:rsidRPr="006F1764" w14:paraId="679932DA" w14:textId="77777777" w:rsidTr="00784835">
        <w:tc>
          <w:tcPr>
            <w:tcW w:w="1034" w:type="pct"/>
            <w:tcBorders>
              <w:left w:val="single" w:sz="12" w:space="0" w:color="auto"/>
            </w:tcBorders>
          </w:tcPr>
          <w:p w14:paraId="5FB80D20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32DC6CDA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977" w:type="pct"/>
            <w:tcBorders>
              <w:left w:val="single" w:sz="12" w:space="0" w:color="auto"/>
            </w:tcBorders>
          </w:tcPr>
          <w:p w14:paraId="4D48B412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FFFF00"/>
          </w:tcPr>
          <w:p w14:paraId="7930FE50" w14:textId="0FDC19EB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mil. Kč/rok</w:t>
            </w:r>
          </w:p>
        </w:tc>
      </w:tr>
      <w:tr w:rsidR="00784835" w:rsidRPr="006F1764" w14:paraId="3CEECDB1" w14:textId="77777777" w:rsidTr="004F5F15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7B40D5B2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0152FB37" w14:textId="58E38268" w:rsidR="00784835" w:rsidRPr="006F1764" w:rsidRDefault="004F5F1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Probíhá každoročně. Od roku 2025 formou Kyjovské karty</w:t>
            </w:r>
          </w:p>
        </w:tc>
        <w:tc>
          <w:tcPr>
            <w:tcW w:w="977" w:type="pct"/>
            <w:tcBorders>
              <w:left w:val="single" w:sz="12" w:space="0" w:color="auto"/>
              <w:bottom w:val="single" w:sz="12" w:space="0" w:color="auto"/>
            </w:tcBorders>
          </w:tcPr>
          <w:p w14:paraId="677C0FAC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95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D721726" w14:textId="4D231A99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3055E4AE" w14:textId="311F337E" w:rsidR="00784835" w:rsidRPr="005E10FE" w:rsidRDefault="00784835" w:rsidP="00110A7C">
      <w:pPr>
        <w:pStyle w:val="Odstavecseseznamem"/>
        <w:numPr>
          <w:ilvl w:val="0"/>
          <w:numId w:val="6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Rozšíření služeb Centra sociálních služeb o zdravotní péči pro seniory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784835" w:rsidRPr="006F1764" w14:paraId="7048AAFF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6A32B7D5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C3514D" w14:textId="036072E8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OSV, CSS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E12D887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099FEA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784835" w:rsidRPr="006F1764" w14:paraId="33A05475" w14:textId="77777777" w:rsidTr="003874B4">
        <w:tc>
          <w:tcPr>
            <w:tcW w:w="1034" w:type="pct"/>
            <w:tcBorders>
              <w:left w:val="single" w:sz="12" w:space="0" w:color="auto"/>
            </w:tcBorders>
          </w:tcPr>
          <w:p w14:paraId="2ED4F46B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3AB18968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47F14122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0D5C93D7" w14:textId="4C289D68" w:rsidR="00784835" w:rsidRPr="006F1764" w:rsidRDefault="000C030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tis.</w:t>
            </w:r>
          </w:p>
        </w:tc>
      </w:tr>
      <w:tr w:rsidR="00784835" w:rsidRPr="006F1764" w14:paraId="6DB05D9B" w14:textId="77777777" w:rsidTr="003874B4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28D4CC92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6B8BC22" w14:textId="26E7A6A6" w:rsidR="00784835" w:rsidRPr="006F1764" w:rsidRDefault="000C030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na poloviční úvazek zdravotníka, úhrada prostřednictvím ZP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78161594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246B592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FC58E" w14:textId="081D496B" w:rsidR="00784835" w:rsidRPr="005E10FE" w:rsidRDefault="00784835" w:rsidP="00110A7C">
      <w:pPr>
        <w:pStyle w:val="Odstavecseseznamem"/>
        <w:numPr>
          <w:ilvl w:val="0"/>
          <w:numId w:val="6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Rozšíření terénních sociálních služeb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784835" w:rsidRPr="006F1764" w14:paraId="469B2DD7" w14:textId="77777777" w:rsidTr="005E10FE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6B6AB652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E14A9E" w14:textId="4B2C62E7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OSV, CSS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8F87FB8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48741D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784835" w:rsidRPr="006F1764" w14:paraId="63BE077E" w14:textId="77777777" w:rsidTr="003874B4">
        <w:tc>
          <w:tcPr>
            <w:tcW w:w="1034" w:type="pct"/>
            <w:tcBorders>
              <w:left w:val="single" w:sz="12" w:space="0" w:color="auto"/>
            </w:tcBorders>
          </w:tcPr>
          <w:p w14:paraId="4A3A5883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3B627767" w14:textId="5E23367B" w:rsidR="00784835" w:rsidRPr="006F1764" w:rsidRDefault="000C030B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4B8B6DC7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3EFF5072" w14:textId="7FAE31C8" w:rsidR="00784835" w:rsidRPr="006F1764" w:rsidRDefault="000C030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 mil. Kč (z toho město Kyjov 160 tis./rok</w:t>
            </w:r>
          </w:p>
        </w:tc>
      </w:tr>
      <w:tr w:rsidR="00784835" w:rsidRPr="006F1764" w14:paraId="56D3BFE3" w14:textId="77777777" w:rsidTr="006C0DAE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0C326410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043573E3" w14:textId="2AA2DBD8" w:rsidR="00784835" w:rsidRPr="006F1764" w:rsidRDefault="004F5F1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roku 2025 rozšířeno o terénní odlehčovací službu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11AB762D" w14:textId="77777777" w:rsidR="00784835" w:rsidRPr="006F1764" w:rsidRDefault="00784835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9E1645A" w14:textId="47B1DF35" w:rsidR="00784835" w:rsidRPr="006F1764" w:rsidRDefault="000C030B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MPSV, JMK</w:t>
            </w:r>
          </w:p>
        </w:tc>
      </w:tr>
    </w:tbl>
    <w:p w14:paraId="71A5487F" w14:textId="05D1D12C" w:rsidR="005E10FE" w:rsidRDefault="005E10FE" w:rsidP="0021071E">
      <w:pPr>
        <w:spacing w:before="240" w:after="24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522EF1" w14:textId="5E1ADB0D" w:rsidR="00916804" w:rsidRDefault="00916804" w:rsidP="0021071E">
      <w:pPr>
        <w:spacing w:before="240" w:after="24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526261" w14:textId="77777777" w:rsidR="00916804" w:rsidRPr="0021071E" w:rsidRDefault="00916804" w:rsidP="0021071E">
      <w:pPr>
        <w:spacing w:before="240" w:after="24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D57805" w14:textId="0BA36255" w:rsidR="00AF608F" w:rsidRPr="006F1764" w:rsidRDefault="00AF608F" w:rsidP="00BA1F52">
      <w:pPr>
        <w:pStyle w:val="Odstavecseseznamem"/>
        <w:numPr>
          <w:ilvl w:val="0"/>
          <w:numId w:val="2"/>
        </w:numPr>
        <w:spacing w:before="240" w:after="240" w:line="257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SPORT</w:t>
      </w:r>
      <w:r w:rsidR="00A56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KULTURA</w:t>
      </w:r>
      <w:r w:rsidR="008C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VOLNÝ ČAS</w:t>
      </w:r>
      <w:r w:rsidRPr="006F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r w:rsidR="00A56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CESTOVNÍ RUCH</w:t>
      </w:r>
    </w:p>
    <w:p w14:paraId="166A114A" w14:textId="77777777" w:rsidR="00AF608F" w:rsidRPr="005E10FE" w:rsidRDefault="00261355" w:rsidP="00110A7C">
      <w:pPr>
        <w:pStyle w:val="Odstavecseseznamem"/>
        <w:numPr>
          <w:ilvl w:val="0"/>
          <w:numId w:val="7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Vybudování místa pro komunitní setkávání v Nětčicích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AF608F" w:rsidRPr="006F1764" w14:paraId="4408CFD8" w14:textId="77777777" w:rsidTr="001E1B63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7E260392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63E104" w14:textId="49130A2E" w:rsidR="00AF608F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ORM, MA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9BC1C5C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98E152" w14:textId="638FDFFF" w:rsidR="00261355" w:rsidRPr="006F1764" w:rsidRDefault="00F02DEC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AF608F" w:rsidRPr="006F1764" w14:paraId="137D9B04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211A6F22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0E2620C7" w14:textId="010E641C" w:rsidR="00AF608F" w:rsidRPr="006F1764" w:rsidRDefault="00E82E22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67C43953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6DD8067B" w14:textId="74662B33" w:rsidR="00AF608F" w:rsidRPr="006F1764" w:rsidRDefault="007F34F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2A6031">
              <w:rPr>
                <w:rFonts w:ascii="Times New Roman" w:hAnsi="Times New Roman" w:cs="Times New Roman"/>
                <w:sz w:val="24"/>
                <w:szCs w:val="24"/>
              </w:rPr>
              <w:t xml:space="preserve"> mil. Kč</w:t>
            </w:r>
          </w:p>
        </w:tc>
      </w:tr>
      <w:tr w:rsidR="00AF608F" w:rsidRPr="006F1764" w14:paraId="686C0D3B" w14:textId="77777777" w:rsidTr="00E82E22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54B0A585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7CABA95" w14:textId="4B477E87" w:rsidR="00AF608F" w:rsidRPr="006F1764" w:rsidRDefault="00261355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 zahrnuto do celkové koncepce vyu</w:t>
            </w:r>
            <w:r w:rsidRPr="00261355">
              <w:rPr>
                <w:rFonts w:ascii="Times New Roman" w:hAnsi="Times New Roman" w:cs="Times New Roman"/>
                <w:sz w:val="24"/>
                <w:szCs w:val="24"/>
              </w:rPr>
              <w:t>žití prostoru veřejného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675621">
              <w:rPr>
                <w:rFonts w:ascii="Times New Roman" w:hAnsi="Times New Roman" w:cs="Times New Roman"/>
                <w:sz w:val="24"/>
                <w:szCs w:val="24"/>
              </w:rPr>
              <w:t>stranství v ul. Luční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stanice</w:t>
            </w:r>
            <w:r w:rsidR="00675621">
              <w:rPr>
                <w:rFonts w:ascii="Times New Roman" w:hAnsi="Times New Roman" w:cs="Times New Roman"/>
                <w:sz w:val="24"/>
                <w:szCs w:val="24"/>
              </w:rPr>
              <w:t xml:space="preserve"> pro JSDH</w:t>
            </w:r>
            <w:r w:rsidRPr="00261355">
              <w:rPr>
                <w:rFonts w:ascii="Times New Roman" w:hAnsi="Times New Roman" w:cs="Times New Roman"/>
                <w:sz w:val="24"/>
                <w:szCs w:val="24"/>
              </w:rPr>
              <w:t>, dětské hřiště, grill point, místo pro komunitní setkávání, parkoviště)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5764A2BF" w14:textId="21AF7603" w:rsidR="00AF608F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AC45134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448C5E" w14:textId="6F4F2DBA" w:rsidR="00AF608F" w:rsidRPr="005E10FE" w:rsidRDefault="00280DAD" w:rsidP="00110A7C">
      <w:pPr>
        <w:pStyle w:val="Odstavecseseznamem"/>
        <w:numPr>
          <w:ilvl w:val="0"/>
          <w:numId w:val="7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Výstavba rozhledny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AF608F" w:rsidRPr="006F1764" w14:paraId="0E12AA65" w14:textId="77777777" w:rsidTr="00916804">
        <w:trPr>
          <w:trHeight w:val="381"/>
        </w:trPr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24C9B643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61E016" w14:textId="76878F7D" w:rsidR="00AF608F" w:rsidRPr="006F1764" w:rsidRDefault="002A60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ADE8B39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9004BC" w14:textId="206C0BD4" w:rsidR="00AF608F" w:rsidRPr="006F1764" w:rsidRDefault="00280DA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AF608F" w:rsidRPr="006F1764" w14:paraId="6160B64E" w14:textId="77777777" w:rsidTr="001E1B63">
        <w:tc>
          <w:tcPr>
            <w:tcW w:w="1034" w:type="pct"/>
            <w:tcBorders>
              <w:left w:val="single" w:sz="12" w:space="0" w:color="auto"/>
            </w:tcBorders>
          </w:tcPr>
          <w:p w14:paraId="7D1F8F2C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3EC48AD0" w14:textId="572490F6" w:rsidR="00AF608F" w:rsidRPr="006F1764" w:rsidRDefault="0091680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2026+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150E22E9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5A5DF3D9" w14:textId="75E62519" w:rsidR="00AF608F" w:rsidRPr="006F1764" w:rsidRDefault="002A60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mil. Kč</w:t>
            </w:r>
          </w:p>
        </w:tc>
      </w:tr>
      <w:tr w:rsidR="00AF608F" w:rsidRPr="006F1764" w14:paraId="0D15AA79" w14:textId="77777777" w:rsidTr="006C0DAE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563EAC72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D6A70A6" w14:textId="72DD24E5" w:rsidR="00AF608F" w:rsidRPr="006F1764" w:rsidRDefault="0091680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Nyní není v plánovaných investicích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377064F9" w14:textId="6EA4C457" w:rsidR="00AF608F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DDE8809" w14:textId="7D856674" w:rsidR="00AF608F" w:rsidRPr="006F1764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426B1" w14:textId="09A75C7F" w:rsidR="00AF608F" w:rsidRPr="005E10FE" w:rsidRDefault="001E5B09" w:rsidP="00110A7C">
      <w:pPr>
        <w:pStyle w:val="Odstavecseseznamem"/>
        <w:numPr>
          <w:ilvl w:val="0"/>
          <w:numId w:val="7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Zateplení hlavní budovy rekreačního střediska Hutisko-</w:t>
      </w:r>
      <w:r w:rsidR="00845B98" w:rsidRPr="005E10FE">
        <w:rPr>
          <w:rFonts w:ascii="Times New Roman" w:hAnsi="Times New Roman" w:cs="Times New Roman"/>
          <w:b/>
          <w:sz w:val="24"/>
          <w:szCs w:val="24"/>
        </w:rPr>
        <w:t>Solanec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AF608F" w:rsidRPr="006F1764" w14:paraId="3DA30966" w14:textId="77777777" w:rsidTr="001E1B63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248D41B3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A1E2AFF" w14:textId="20A9F36A" w:rsidR="00AF608F" w:rsidRPr="006F1764" w:rsidRDefault="002A60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5264509A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750739" w14:textId="5305F315" w:rsidR="00AF608F" w:rsidRPr="006F1764" w:rsidRDefault="001E5B09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AF608F" w:rsidRPr="006F1764" w14:paraId="0416B457" w14:textId="77777777" w:rsidTr="005719FD">
        <w:tc>
          <w:tcPr>
            <w:tcW w:w="1034" w:type="pct"/>
            <w:tcBorders>
              <w:left w:val="single" w:sz="12" w:space="0" w:color="auto"/>
            </w:tcBorders>
          </w:tcPr>
          <w:p w14:paraId="32AC52EA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17F5B214" w14:textId="33B3A026" w:rsidR="00AF608F" w:rsidRPr="006F1764" w:rsidRDefault="001E5B09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47BD5F4A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46FD724C" w14:textId="3B4AC4C8" w:rsidR="00AF608F" w:rsidRPr="006F1764" w:rsidRDefault="007F34F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mil. Kč</w:t>
            </w:r>
          </w:p>
        </w:tc>
      </w:tr>
      <w:tr w:rsidR="00AF608F" w:rsidRPr="006F1764" w14:paraId="5F72CC44" w14:textId="77777777" w:rsidTr="001E1B63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76112234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A5A125D" w14:textId="02355CBB" w:rsidR="00AF608F" w:rsidRPr="006F1764" w:rsidRDefault="001E5B09" w:rsidP="007F34F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Zpracována projektová dokumentace</w:t>
            </w:r>
            <w:r w:rsidR="00574588">
              <w:rPr>
                <w:rFonts w:ascii="Times New Roman" w:hAnsi="Times New Roman" w:cs="Times New Roman"/>
                <w:sz w:val="24"/>
                <w:szCs w:val="24"/>
              </w:rPr>
              <w:t xml:space="preserve"> na rekonstrukci elektroinstalace a</w:t>
            </w:r>
            <w:r w:rsidRPr="001E5B09">
              <w:rPr>
                <w:rFonts w:ascii="Times New Roman" w:hAnsi="Times New Roman" w:cs="Times New Roman"/>
                <w:sz w:val="24"/>
                <w:szCs w:val="24"/>
              </w:rPr>
              <w:t xml:space="preserve"> vytápění, </w:t>
            </w:r>
            <w:r w:rsidR="00574588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588">
              <w:rPr>
                <w:rFonts w:ascii="Times New Roman" w:hAnsi="Times New Roman" w:cs="Times New Roman"/>
                <w:sz w:val="24"/>
                <w:szCs w:val="24"/>
              </w:rPr>
              <w:t>třeba do</w:t>
            </w:r>
            <w:r w:rsidR="002A603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7458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A6031">
              <w:rPr>
                <w:rFonts w:ascii="Times New Roman" w:hAnsi="Times New Roman" w:cs="Times New Roman"/>
                <w:sz w:val="24"/>
                <w:szCs w:val="24"/>
              </w:rPr>
              <w:t>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bezbariérovost</w:t>
            </w:r>
            <w:r w:rsidR="00574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5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4FD">
              <w:rPr>
                <w:rFonts w:ascii="Times New Roman" w:hAnsi="Times New Roman" w:cs="Times New Roman"/>
                <w:sz w:val="24"/>
                <w:szCs w:val="24"/>
              </w:rPr>
              <w:t xml:space="preserve">V roce 2024 rozhodnuto o demolici a vypracování projektu na nový objekt, který by byl lépe řešen dispozičně. </w:t>
            </w:r>
            <w:r w:rsidR="006C0DAE">
              <w:rPr>
                <w:rFonts w:ascii="Times New Roman" w:hAnsi="Times New Roman" w:cs="Times New Roman"/>
                <w:sz w:val="24"/>
                <w:szCs w:val="24"/>
              </w:rPr>
              <w:t xml:space="preserve">Předpoklad začátku realizace </w:t>
            </w:r>
            <w:r w:rsidR="007F34FD">
              <w:rPr>
                <w:rFonts w:ascii="Times New Roman" w:hAnsi="Times New Roman" w:cs="Times New Roman"/>
                <w:sz w:val="24"/>
                <w:szCs w:val="24"/>
              </w:rPr>
              <w:t xml:space="preserve">v letech 2025-2026 (závisí na zpracování PD a </w:t>
            </w:r>
            <w:proofErr w:type="spellStart"/>
            <w:r w:rsidR="007F34FD">
              <w:rPr>
                <w:rFonts w:ascii="Times New Roman" w:hAnsi="Times New Roman" w:cs="Times New Roman"/>
                <w:sz w:val="24"/>
                <w:szCs w:val="24"/>
              </w:rPr>
              <w:t>vysoutěžení</w:t>
            </w:r>
            <w:proofErr w:type="spellEnd"/>
            <w:r w:rsidR="007F34FD">
              <w:rPr>
                <w:rFonts w:ascii="Times New Roman" w:hAnsi="Times New Roman" w:cs="Times New Roman"/>
                <w:sz w:val="24"/>
                <w:szCs w:val="24"/>
              </w:rPr>
              <w:t xml:space="preserve"> zhotovitele)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3C7F3BCC" w14:textId="680B59B8" w:rsidR="00AF608F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825DBEB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33D52" w14:textId="6885C669" w:rsidR="00AF608F" w:rsidRPr="005E10FE" w:rsidRDefault="001E5B09" w:rsidP="00110A7C">
      <w:pPr>
        <w:pStyle w:val="Odstavecseseznamem"/>
        <w:numPr>
          <w:ilvl w:val="0"/>
          <w:numId w:val="7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Revitalizace fotbalového hřiště v Boršově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39"/>
        <w:gridCol w:w="3668"/>
        <w:gridCol w:w="2007"/>
        <w:gridCol w:w="1670"/>
      </w:tblGrid>
      <w:tr w:rsidR="00AF608F" w:rsidRPr="006F1764" w14:paraId="604E2B3F" w14:textId="77777777" w:rsidTr="001E1B63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47244CDA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A52DC5" w14:textId="3CC1E480" w:rsidR="00AF608F" w:rsidRPr="006F1764" w:rsidRDefault="002A60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9D9D1F5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58735A" w14:textId="098E8CB8" w:rsidR="00AF608F" w:rsidRPr="006F1764" w:rsidRDefault="00E82E22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  <w:r w:rsidR="00E248D5">
              <w:rPr>
                <w:rFonts w:ascii="Times New Roman" w:hAnsi="Times New Roman" w:cs="Times New Roman"/>
                <w:sz w:val="24"/>
                <w:szCs w:val="24"/>
              </w:rPr>
              <w:t>/Filípek</w:t>
            </w:r>
          </w:p>
        </w:tc>
      </w:tr>
      <w:tr w:rsidR="00AF608F" w:rsidRPr="006F1764" w14:paraId="0095BCB8" w14:textId="77777777" w:rsidTr="005719FD">
        <w:tc>
          <w:tcPr>
            <w:tcW w:w="1034" w:type="pct"/>
            <w:tcBorders>
              <w:left w:val="single" w:sz="12" w:space="0" w:color="auto"/>
            </w:tcBorders>
          </w:tcPr>
          <w:p w14:paraId="31DDEAC7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2984946F" w14:textId="6B886EDC" w:rsidR="00AF608F" w:rsidRPr="006F1764" w:rsidRDefault="001E5B09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5E3F2C61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38967F13" w14:textId="6DE6ACC6" w:rsidR="00AF608F" w:rsidRPr="006F1764" w:rsidRDefault="002A6031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mil. Kč</w:t>
            </w:r>
          </w:p>
        </w:tc>
      </w:tr>
      <w:tr w:rsidR="00AF608F" w:rsidRPr="006F1764" w14:paraId="1FFA2170" w14:textId="77777777" w:rsidTr="006C0DAE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0B7596E5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392A7D93" w14:textId="2F2AC437" w:rsidR="00AF608F" w:rsidRPr="006F1764" w:rsidRDefault="006C0DA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Zrealizováno v roce 2024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2E204017" w14:textId="76616FDB" w:rsidR="00AF608F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6477FAF" w14:textId="50E0C20F" w:rsidR="00AF608F" w:rsidRPr="006F1764" w:rsidRDefault="008379F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NSA</w:t>
            </w:r>
            <w:r w:rsidR="002A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603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6F24F7D" w14:textId="77777777" w:rsidR="00916804" w:rsidRPr="00916804" w:rsidRDefault="00916804" w:rsidP="00916804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3CFD0" w14:textId="77777777" w:rsidR="00916804" w:rsidRPr="00916804" w:rsidRDefault="00916804" w:rsidP="00916804">
      <w:pPr>
        <w:spacing w:before="240" w:after="12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17664" w14:textId="2738117E" w:rsidR="00AF608F" w:rsidRPr="005E10FE" w:rsidRDefault="002838FA" w:rsidP="00110A7C">
      <w:pPr>
        <w:pStyle w:val="Odstavecseseznamem"/>
        <w:numPr>
          <w:ilvl w:val="0"/>
          <w:numId w:val="7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 xml:space="preserve">Vybudování </w:t>
      </w:r>
      <w:proofErr w:type="spellStart"/>
      <w:r w:rsidRPr="005E10FE">
        <w:rPr>
          <w:rFonts w:ascii="Times New Roman" w:hAnsi="Times New Roman" w:cs="Times New Roman"/>
          <w:b/>
          <w:sz w:val="24"/>
          <w:szCs w:val="24"/>
        </w:rPr>
        <w:t>workoutového</w:t>
      </w:r>
      <w:proofErr w:type="spellEnd"/>
      <w:r w:rsidRPr="005E10FE">
        <w:rPr>
          <w:rFonts w:ascii="Times New Roman" w:hAnsi="Times New Roman" w:cs="Times New Roman"/>
          <w:b/>
          <w:sz w:val="24"/>
          <w:szCs w:val="24"/>
        </w:rPr>
        <w:t xml:space="preserve"> hřiště v Boršově u tenisových kurtů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AF608F" w:rsidRPr="006F1764" w14:paraId="35D84D5A" w14:textId="77777777" w:rsidTr="001E1B63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3987B6B7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7962E6" w14:textId="7DB26DFB" w:rsidR="00AF608F" w:rsidRPr="006F1764" w:rsidRDefault="002838F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TS, OMP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9D3D1EC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28FF55" w14:textId="025A405E" w:rsidR="00AF608F" w:rsidRPr="006F1764" w:rsidRDefault="002838F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AF608F" w:rsidRPr="006F1764" w14:paraId="1345D535" w14:textId="77777777" w:rsidTr="005719FD">
        <w:tc>
          <w:tcPr>
            <w:tcW w:w="1034" w:type="pct"/>
            <w:tcBorders>
              <w:left w:val="single" w:sz="12" w:space="0" w:color="auto"/>
            </w:tcBorders>
          </w:tcPr>
          <w:p w14:paraId="461C37B5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4391F591" w14:textId="5F7763ED" w:rsidR="00AF608F" w:rsidRPr="006F1764" w:rsidRDefault="002838F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51869B35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33FD30CC" w14:textId="5DDD1C1A" w:rsidR="00AF608F" w:rsidRPr="006F1764" w:rsidRDefault="002838F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tis. Kč</w:t>
            </w:r>
          </w:p>
        </w:tc>
      </w:tr>
      <w:tr w:rsidR="00AF608F" w:rsidRPr="006F1764" w14:paraId="2F0BED48" w14:textId="77777777" w:rsidTr="006C0DAE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79111696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1F9C6B82" w14:textId="49A4057F" w:rsidR="00AF608F" w:rsidRPr="006F1764" w:rsidRDefault="006C0DAE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Zrealizováno v roce 2023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ED52D2C" w14:textId="7B28547F" w:rsidR="00AF608F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32CDBE" w14:textId="2C8D36B4" w:rsidR="00AF608F" w:rsidRPr="006F1764" w:rsidRDefault="002838F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779AB546" w14:textId="52725FE4" w:rsidR="00AF608F" w:rsidRPr="005E10FE" w:rsidRDefault="002838FA" w:rsidP="00110A7C">
      <w:pPr>
        <w:pStyle w:val="Odstavecseseznamem"/>
        <w:numPr>
          <w:ilvl w:val="0"/>
          <w:numId w:val="7"/>
        </w:numPr>
        <w:spacing w:before="24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Vybudován</w:t>
      </w:r>
      <w:r w:rsidR="005E10FE">
        <w:rPr>
          <w:rFonts w:ascii="Times New Roman" w:hAnsi="Times New Roman" w:cs="Times New Roman"/>
          <w:b/>
          <w:sz w:val="24"/>
          <w:szCs w:val="24"/>
        </w:rPr>
        <w:t xml:space="preserve">í </w:t>
      </w:r>
      <w:proofErr w:type="spellStart"/>
      <w:r w:rsidR="005E10FE">
        <w:rPr>
          <w:rFonts w:ascii="Times New Roman" w:hAnsi="Times New Roman" w:cs="Times New Roman"/>
          <w:b/>
          <w:sz w:val="24"/>
          <w:szCs w:val="24"/>
        </w:rPr>
        <w:t>streetbalového</w:t>
      </w:r>
      <w:proofErr w:type="spellEnd"/>
      <w:r w:rsidR="005E10FE">
        <w:rPr>
          <w:rFonts w:ascii="Times New Roman" w:hAnsi="Times New Roman" w:cs="Times New Roman"/>
          <w:b/>
          <w:sz w:val="24"/>
          <w:szCs w:val="24"/>
        </w:rPr>
        <w:t xml:space="preserve"> hřiště na sídlišti</w:t>
      </w:r>
      <w:r w:rsidRPr="005E10FE">
        <w:rPr>
          <w:rFonts w:ascii="Times New Roman" w:hAnsi="Times New Roman" w:cs="Times New Roman"/>
          <w:b/>
          <w:sz w:val="24"/>
          <w:szCs w:val="24"/>
        </w:rPr>
        <w:t xml:space="preserve"> Klínky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AF608F" w:rsidRPr="006F1764" w14:paraId="50E195FE" w14:textId="77777777" w:rsidTr="001E1B63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052941A2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C7996E" w14:textId="58851195" w:rsidR="00AF608F" w:rsidRPr="006F1764" w:rsidRDefault="002838F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TS, OMP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655BF90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2F6C4" w14:textId="3058AC6E" w:rsidR="00AF608F" w:rsidRPr="006F1764" w:rsidRDefault="002838F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Filípek</w:t>
            </w:r>
          </w:p>
        </w:tc>
      </w:tr>
      <w:tr w:rsidR="00AF608F" w:rsidRPr="006F1764" w14:paraId="56499F8A" w14:textId="77777777" w:rsidTr="005719FD">
        <w:tc>
          <w:tcPr>
            <w:tcW w:w="1034" w:type="pct"/>
            <w:tcBorders>
              <w:left w:val="single" w:sz="12" w:space="0" w:color="auto"/>
            </w:tcBorders>
          </w:tcPr>
          <w:p w14:paraId="7944147A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43D2790B" w14:textId="4FF43EEE" w:rsidR="00AF608F" w:rsidRPr="006F1764" w:rsidRDefault="002838FA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7C7A640C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7E5D2461" w14:textId="78545EAF" w:rsidR="00AF608F" w:rsidRPr="006F1764" w:rsidRDefault="002838F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tis. Kč</w:t>
            </w:r>
          </w:p>
        </w:tc>
      </w:tr>
      <w:tr w:rsidR="00AF608F" w:rsidRPr="006F1764" w14:paraId="74BFDB5D" w14:textId="77777777" w:rsidTr="006C0DAE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617A462D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AE30C68" w14:textId="46088A48" w:rsidR="00AF608F" w:rsidRPr="006F1764" w:rsidRDefault="006C0DAE" w:rsidP="006C0DAE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Zrealizováno v roce 2024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35FC660" w14:textId="5A67251D" w:rsidR="00AF608F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4A2D7C" w14:textId="62119BC8" w:rsidR="00AF608F" w:rsidRPr="006F1764" w:rsidRDefault="002838FA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4E780766" w14:textId="682331A2" w:rsidR="00AF608F" w:rsidRPr="005E10FE" w:rsidRDefault="007B07B4" w:rsidP="00110A7C">
      <w:pPr>
        <w:pStyle w:val="Odstavecseseznamem"/>
        <w:numPr>
          <w:ilvl w:val="0"/>
          <w:numId w:val="7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Rekonstrukce Klubu Nětčice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AF608F" w:rsidRPr="006F1764" w14:paraId="295D1D92" w14:textId="77777777" w:rsidTr="001E1B63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6DC0BEC0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62BEC5" w14:textId="031311F9" w:rsidR="00AF608F" w:rsidRPr="006F1764" w:rsidRDefault="002A6031" w:rsidP="002A603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53D3826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9FE690" w14:textId="58193A1D" w:rsidR="00AF608F" w:rsidRPr="006F1764" w:rsidRDefault="00EA343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Čmelík</w:t>
            </w:r>
          </w:p>
        </w:tc>
      </w:tr>
      <w:tr w:rsidR="00AF608F" w:rsidRPr="006F1764" w14:paraId="63EC509F" w14:textId="77777777" w:rsidTr="005719FD">
        <w:tc>
          <w:tcPr>
            <w:tcW w:w="1034" w:type="pct"/>
            <w:tcBorders>
              <w:left w:val="single" w:sz="12" w:space="0" w:color="auto"/>
            </w:tcBorders>
          </w:tcPr>
          <w:p w14:paraId="74443C3C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78C7AD99" w14:textId="247DD16E" w:rsidR="00AF608F" w:rsidRPr="006F1764" w:rsidRDefault="008379FD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A343D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1F5BC4B0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1E956264" w14:textId="375A374E" w:rsidR="00AF608F" w:rsidRPr="006F1764" w:rsidRDefault="004A20BC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 mil. Kč</w:t>
            </w:r>
          </w:p>
        </w:tc>
      </w:tr>
      <w:tr w:rsidR="00AF608F" w:rsidRPr="00C94A50" w14:paraId="19AD5934" w14:textId="77777777" w:rsidTr="006C0DAE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7BDDC9BC" w14:textId="77777777" w:rsidR="00AF608F" w:rsidRPr="00C94A50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069139AC" w14:textId="5DCC8F11" w:rsidR="00AF608F" w:rsidRPr="00C94A50" w:rsidRDefault="00EA343D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Zpracována projektová dokumentace</w:t>
            </w:r>
            <w:r w:rsidR="007B07B4"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 povolení a realizaci stavby</w:t>
            </w:r>
            <w:r w:rsidR="006C0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vydáno stavební povolení, vypsáno výběrové řízení, předpoklad začátku realizace – duben 2025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0C5E1F14" w14:textId="6EB7CE8E" w:rsidR="00AF608F" w:rsidRPr="00C94A50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1DB0076" w14:textId="77777777" w:rsidR="00AF608F" w:rsidRPr="00C94A50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A43EB6C" w14:textId="24FE109C" w:rsidR="00AF608F" w:rsidRPr="00C94A50" w:rsidRDefault="00A56DE8" w:rsidP="00110A7C">
      <w:pPr>
        <w:pStyle w:val="Odstavecseseznamem"/>
        <w:numPr>
          <w:ilvl w:val="0"/>
          <w:numId w:val="7"/>
        </w:numPr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A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Podpora vzniku ekologického centra při Střední škole polytechnické a DDM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AF608F" w:rsidRPr="00C94A50" w14:paraId="1D7D8FFF" w14:textId="77777777" w:rsidTr="001E1B63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0AAB454F" w14:textId="77777777" w:rsidR="00AF608F" w:rsidRPr="00C94A50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8EAE94" w14:textId="0CF365FC" w:rsidR="00AF608F" w:rsidRPr="00C94A50" w:rsidRDefault="00397520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Bednaříková (radní)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7CC5D86" w14:textId="77777777" w:rsidR="00AF608F" w:rsidRPr="00C94A50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2CBDE4" w14:textId="36101010" w:rsidR="00AF608F" w:rsidRPr="00C94A50" w:rsidRDefault="00CF612C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Lukl</w:t>
            </w:r>
          </w:p>
        </w:tc>
      </w:tr>
      <w:tr w:rsidR="00AF608F" w:rsidRPr="00C94A50" w14:paraId="5B903B41" w14:textId="77777777" w:rsidTr="005719FD">
        <w:tc>
          <w:tcPr>
            <w:tcW w:w="1034" w:type="pct"/>
            <w:tcBorders>
              <w:left w:val="single" w:sz="12" w:space="0" w:color="auto"/>
            </w:tcBorders>
          </w:tcPr>
          <w:p w14:paraId="7509FE01" w14:textId="77777777" w:rsidR="00AF608F" w:rsidRPr="00C94A50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1B625A6F" w14:textId="2727E1C1" w:rsidR="00AF608F" w:rsidRPr="00C94A50" w:rsidRDefault="00A56DE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– 2026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273427B9" w14:textId="77777777" w:rsidR="00AF608F" w:rsidRPr="00C94A50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Předpokl</w:t>
            </w:r>
            <w:proofErr w:type="spellEnd"/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16E49E0E" w14:textId="77777777" w:rsidR="00AF608F" w:rsidRPr="00C94A50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608F" w:rsidRPr="00C94A50" w14:paraId="4332D577" w14:textId="77777777" w:rsidTr="00E82E22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473E00FC" w14:textId="77777777" w:rsidR="00AF608F" w:rsidRPr="00C94A50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30B88B41" w14:textId="0D523EF3" w:rsidR="00AF608F" w:rsidRPr="00C94A50" w:rsidRDefault="00E82E22" w:rsidP="006F4D3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Zrealizováno v zahradě DDM</w:t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32C30FEF" w14:textId="605622B7" w:rsidR="00AF608F" w:rsidRPr="00C94A50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0471D11" w14:textId="77777777" w:rsidR="00AF608F" w:rsidRPr="00C94A50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0340A3B" w14:textId="66B90282" w:rsidR="00AF608F" w:rsidRPr="005E10FE" w:rsidRDefault="00AF608F" w:rsidP="00110A7C">
      <w:pPr>
        <w:pStyle w:val="Odstavecseseznamem"/>
        <w:numPr>
          <w:ilvl w:val="0"/>
          <w:numId w:val="7"/>
        </w:num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FE">
        <w:rPr>
          <w:rFonts w:ascii="Times New Roman" w:hAnsi="Times New Roman" w:cs="Times New Roman"/>
          <w:b/>
          <w:sz w:val="24"/>
          <w:szCs w:val="24"/>
        </w:rPr>
        <w:t>XX</w:t>
      </w:r>
      <w:r w:rsidR="00A56DE8" w:rsidRPr="005E10FE">
        <w:rPr>
          <w:rFonts w:ascii="Times New Roman" w:hAnsi="Times New Roman" w:cs="Times New Roman"/>
          <w:b/>
          <w:sz w:val="24"/>
          <w:szCs w:val="24"/>
        </w:rPr>
        <w:t>I</w:t>
      </w:r>
      <w:r w:rsidRPr="005E10FE">
        <w:rPr>
          <w:rFonts w:ascii="Times New Roman" w:hAnsi="Times New Roman" w:cs="Times New Roman"/>
          <w:b/>
          <w:sz w:val="24"/>
          <w:szCs w:val="24"/>
        </w:rPr>
        <w:t xml:space="preserve">. Slovácký rok </w:t>
      </w:r>
      <w:r w:rsidR="008379FD">
        <w:rPr>
          <w:rFonts w:ascii="Times New Roman" w:hAnsi="Times New Roman" w:cs="Times New Roman"/>
          <w:b/>
          <w:sz w:val="24"/>
          <w:szCs w:val="24"/>
        </w:rPr>
        <w:t>jako důstojná oslava</w:t>
      </w:r>
      <w:r w:rsidRPr="005E10FE">
        <w:rPr>
          <w:rFonts w:ascii="Times New Roman" w:hAnsi="Times New Roman" w:cs="Times New Roman"/>
          <w:b/>
          <w:sz w:val="24"/>
          <w:szCs w:val="24"/>
        </w:rPr>
        <w:t xml:space="preserve"> lidových tradic, podpořen</w:t>
      </w:r>
      <w:r w:rsidR="008379FD">
        <w:rPr>
          <w:rFonts w:ascii="Times New Roman" w:hAnsi="Times New Roman" w:cs="Times New Roman"/>
          <w:b/>
          <w:sz w:val="24"/>
          <w:szCs w:val="24"/>
        </w:rPr>
        <w:t>á</w:t>
      </w:r>
      <w:r w:rsidR="00A56DE8" w:rsidRPr="005E10FE">
        <w:rPr>
          <w:rFonts w:ascii="Times New Roman" w:hAnsi="Times New Roman" w:cs="Times New Roman"/>
          <w:b/>
          <w:sz w:val="24"/>
          <w:szCs w:val="24"/>
        </w:rPr>
        <w:t xml:space="preserve"> kvalitní marketingovou kampaní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0"/>
        <w:gridCol w:w="3728"/>
        <w:gridCol w:w="2066"/>
        <w:gridCol w:w="1490"/>
      </w:tblGrid>
      <w:tr w:rsidR="00AF608F" w:rsidRPr="006F1764" w14:paraId="011131D1" w14:textId="77777777" w:rsidTr="001E1B63">
        <w:tc>
          <w:tcPr>
            <w:tcW w:w="1034" w:type="pct"/>
            <w:tcBorders>
              <w:top w:val="single" w:sz="12" w:space="0" w:color="auto"/>
              <w:left w:val="single" w:sz="12" w:space="0" w:color="auto"/>
            </w:tcBorders>
          </w:tcPr>
          <w:p w14:paraId="37792CAF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Zodpovídá:</w:t>
            </w:r>
          </w:p>
        </w:tc>
        <w:tc>
          <w:tcPr>
            <w:tcW w:w="20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B418B4" w14:textId="04CBBC5B" w:rsidR="00AF608F" w:rsidRPr="006F1764" w:rsidRDefault="00460624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MKS, OŠK, KTAJ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E249725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Garant/zastupitel:</w:t>
            </w: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C7338A" w14:textId="54F54F4A" w:rsidR="00AF608F" w:rsidRPr="006F1764" w:rsidRDefault="00A56DE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Lukl</w:t>
            </w:r>
          </w:p>
        </w:tc>
      </w:tr>
      <w:tr w:rsidR="00AF608F" w:rsidRPr="006F1764" w14:paraId="685BB33C" w14:textId="77777777" w:rsidTr="005719FD">
        <w:tc>
          <w:tcPr>
            <w:tcW w:w="1034" w:type="pct"/>
            <w:tcBorders>
              <w:left w:val="single" w:sz="12" w:space="0" w:color="auto"/>
            </w:tcBorders>
          </w:tcPr>
          <w:p w14:paraId="0BB0DBFF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Termín realizace:</w:t>
            </w:r>
          </w:p>
        </w:tc>
        <w:tc>
          <w:tcPr>
            <w:tcW w:w="2029" w:type="pct"/>
            <w:tcBorders>
              <w:right w:val="single" w:sz="12" w:space="0" w:color="auto"/>
            </w:tcBorders>
          </w:tcPr>
          <w:p w14:paraId="1AF47A8A" w14:textId="6D51C1C4" w:rsidR="00AF608F" w:rsidRPr="006F1764" w:rsidRDefault="00A56DE8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5" w:type="pct"/>
            <w:tcBorders>
              <w:left w:val="single" w:sz="12" w:space="0" w:color="auto"/>
            </w:tcBorders>
          </w:tcPr>
          <w:p w14:paraId="300DC841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Předpokl</w:t>
            </w:r>
            <w:proofErr w:type="spellEnd"/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. náklady:</w:t>
            </w:r>
          </w:p>
        </w:tc>
        <w:tc>
          <w:tcPr>
            <w:tcW w:w="811" w:type="pct"/>
            <w:tcBorders>
              <w:right w:val="single" w:sz="12" w:space="0" w:color="auto"/>
            </w:tcBorders>
            <w:shd w:val="clear" w:color="auto" w:fill="FFFF00"/>
          </w:tcPr>
          <w:p w14:paraId="1BC825B8" w14:textId="695F33A9" w:rsidR="00AF608F" w:rsidRPr="006F1764" w:rsidRDefault="00A56DE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mil. Kč</w:t>
            </w:r>
          </w:p>
        </w:tc>
      </w:tr>
      <w:tr w:rsidR="00AF608F" w:rsidRPr="006F1764" w14:paraId="15357D6B" w14:textId="77777777" w:rsidTr="006C0DAE">
        <w:tc>
          <w:tcPr>
            <w:tcW w:w="1034" w:type="pct"/>
            <w:tcBorders>
              <w:left w:val="single" w:sz="12" w:space="0" w:color="auto"/>
              <w:bottom w:val="single" w:sz="12" w:space="0" w:color="auto"/>
            </w:tcBorders>
          </w:tcPr>
          <w:p w14:paraId="20F7ED83" w14:textId="77777777" w:rsidR="00AF608F" w:rsidRPr="006F1764" w:rsidRDefault="00AF608F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4">
              <w:rPr>
                <w:rFonts w:ascii="Times New Roman" w:hAnsi="Times New Roman" w:cs="Times New Roman"/>
                <w:sz w:val="24"/>
                <w:szCs w:val="24"/>
              </w:rPr>
              <w:t>Průběh plnění:</w:t>
            </w:r>
          </w:p>
        </w:tc>
        <w:tc>
          <w:tcPr>
            <w:tcW w:w="20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25F7B2D" w14:textId="3296B4EE" w:rsidR="00AF608F" w:rsidRPr="006F1764" w:rsidRDefault="006C0DAE" w:rsidP="006C0DAE">
            <w:pPr>
              <w:pStyle w:val="Odstavecseseznamem"/>
              <w:tabs>
                <w:tab w:val="left" w:pos="273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Probíhá </w:t>
            </w:r>
            <w:r w:rsidRPr="006C0DAE">
              <w:rPr>
                <w:rFonts w:ascii="Times New Roman" w:hAnsi="Times New Roman" w:cs="Times New Roman"/>
                <w:sz w:val="24"/>
                <w:szCs w:val="24"/>
                <w:shd w:val="clear" w:color="auto" w:fill="00B050"/>
              </w:rPr>
              <w:t>každé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roky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</w:tcBorders>
          </w:tcPr>
          <w:p w14:paraId="04055D38" w14:textId="0DADC662" w:rsidR="00AF608F" w:rsidRPr="006F1764" w:rsidRDefault="007B07B4" w:rsidP="00D8577A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Dotační titul:</w:t>
            </w:r>
          </w:p>
        </w:tc>
        <w:tc>
          <w:tcPr>
            <w:tcW w:w="8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CD5E816" w14:textId="17CDD503" w:rsidR="00AF608F" w:rsidRPr="006F1764" w:rsidRDefault="00A56DE8" w:rsidP="00D8577A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1-1,5 mil. Kč</w:t>
            </w:r>
          </w:p>
        </w:tc>
      </w:tr>
    </w:tbl>
    <w:p w14:paraId="63B24CDE" w14:textId="24443B45" w:rsidR="001E418E" w:rsidRDefault="001E418E" w:rsidP="00D8577A">
      <w:pPr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A28827" w14:textId="65904674" w:rsidR="0014798E" w:rsidRDefault="0014798E" w:rsidP="00D8577A">
      <w:pPr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EBB96A" w14:textId="50ECF27A" w:rsidR="0014798E" w:rsidRDefault="0014798E" w:rsidP="00D8577A">
      <w:pPr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 nebylo v programu a zrealizovalo se?</w:t>
      </w:r>
    </w:p>
    <w:p w14:paraId="2B49C3DF" w14:textId="7A4330A5" w:rsidR="0014798E" w:rsidRDefault="0014798E" w:rsidP="00D8577A">
      <w:pPr>
        <w:spacing w:before="24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Chodník na ulici Václava Bzeneckého</w:t>
      </w:r>
    </w:p>
    <w:p w14:paraId="20C72F66" w14:textId="0A732B75" w:rsidR="0014798E" w:rsidRDefault="0014798E" w:rsidP="00D8577A">
      <w:pPr>
        <w:spacing w:before="24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Zastávky v Bohuslavicích pod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Starů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Horů</w:t>
      </w:r>
    </w:p>
    <w:p w14:paraId="3D3746CC" w14:textId="7FFAD7BE" w:rsidR="00AB2178" w:rsidRDefault="0014798E" w:rsidP="00D8577A">
      <w:pPr>
        <w:spacing w:before="24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Venko</w:t>
      </w:r>
      <w:r w:rsidR="00916804">
        <w:rPr>
          <w:rFonts w:ascii="Times New Roman" w:hAnsi="Times New Roman" w:cs="Times New Roman"/>
          <w:color w:val="000000" w:themeColor="text1"/>
          <w:sz w:val="24"/>
          <w:szCs w:val="24"/>
        </w:rPr>
        <w:t>vní učebna u ZŠ v Bohuslavicích</w:t>
      </w:r>
    </w:p>
    <w:p w14:paraId="2918D7EB" w14:textId="0638E71E" w:rsidR="00916804" w:rsidRPr="0014798E" w:rsidRDefault="00916804" w:rsidP="00D8577A">
      <w:pPr>
        <w:spacing w:before="24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Traktorka – příprava a prodej plochy pro rozvoj podnikání</w:t>
      </w:r>
    </w:p>
    <w:sectPr w:rsidR="00916804" w:rsidRPr="0014798E" w:rsidSect="002309F3">
      <w:headerReference w:type="default" r:id="rId8"/>
      <w:footerReference w:type="default" r:id="rId9"/>
      <w:pgSz w:w="11906" w:h="16838"/>
      <w:pgMar w:top="993" w:right="1416" w:bottom="720" w:left="1276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88806" w14:textId="77777777" w:rsidR="003D249D" w:rsidRDefault="003D249D" w:rsidP="00DC4E6D">
      <w:pPr>
        <w:spacing w:after="0" w:line="240" w:lineRule="auto"/>
      </w:pPr>
      <w:r>
        <w:separator/>
      </w:r>
    </w:p>
  </w:endnote>
  <w:endnote w:type="continuationSeparator" w:id="0">
    <w:p w14:paraId="24359E34" w14:textId="77777777" w:rsidR="003D249D" w:rsidRDefault="003D249D" w:rsidP="00DC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6391"/>
      <w:docPartObj>
        <w:docPartGallery w:val="Page Numbers (Bottom of Page)"/>
        <w:docPartUnique/>
      </w:docPartObj>
    </w:sdtPr>
    <w:sdtEndPr/>
    <w:sdtContent>
      <w:p w14:paraId="3676E63C" w14:textId="24F17FB4" w:rsidR="0007700D" w:rsidRDefault="0007700D" w:rsidP="002309F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09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3CCAE" w14:textId="77777777" w:rsidR="003D249D" w:rsidRDefault="003D249D" w:rsidP="00DC4E6D">
      <w:pPr>
        <w:spacing w:after="0" w:line="240" w:lineRule="auto"/>
      </w:pPr>
      <w:r>
        <w:separator/>
      </w:r>
    </w:p>
  </w:footnote>
  <w:footnote w:type="continuationSeparator" w:id="0">
    <w:p w14:paraId="4E78FC00" w14:textId="77777777" w:rsidR="003D249D" w:rsidRDefault="003D249D" w:rsidP="00DC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92467" w14:textId="06A5655C" w:rsidR="0007700D" w:rsidRPr="008C6B55" w:rsidRDefault="0007700D">
    <w:pPr>
      <w:pStyle w:val="Zhlav"/>
      <w:rPr>
        <w:rFonts w:ascii="Bookman Old Style" w:hAnsi="Bookman Old Style" w:cs="Times New Roman"/>
        <w:b/>
        <w:color w:val="44546A" w:themeColor="text2"/>
        <w:sz w:val="24"/>
        <w:szCs w:val="24"/>
      </w:rPr>
    </w:pPr>
    <w:r w:rsidRPr="00294F6E">
      <w:rPr>
        <w:rFonts w:ascii="Bookman Old Style" w:hAnsi="Bookman Old Style" w:cs="Times New Roman"/>
        <w:b/>
        <w:noProof/>
        <w:color w:val="44546A" w:themeColor="text2"/>
        <w:sz w:val="28"/>
        <w:szCs w:val="28"/>
        <w:lang w:eastAsia="cs-CZ"/>
      </w:rPr>
      <w:drawing>
        <wp:inline distT="0" distB="0" distL="0" distR="0" wp14:anchorId="5F7B449F" wp14:editId="17046B58">
          <wp:extent cx="335293" cy="390525"/>
          <wp:effectExtent l="0" t="0" r="0" b="0"/>
          <wp:docPr id="3" name="Obrázek 2" descr="C:\Users\m.jagos\Downloads\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jagos\Downloads\logo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91" cy="40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Times New Roman"/>
        <w:b/>
        <w:color w:val="44546A" w:themeColor="text2"/>
        <w:sz w:val="28"/>
        <w:szCs w:val="28"/>
      </w:rPr>
      <w:t xml:space="preserve">  </w:t>
    </w:r>
    <w:r w:rsidRPr="002309F3">
      <w:rPr>
        <w:rFonts w:ascii="Bookman Old Style" w:hAnsi="Bookman Old Style" w:cs="Times New Roman"/>
        <w:b/>
        <w:color w:val="44546A" w:themeColor="text2"/>
        <w:sz w:val="24"/>
        <w:szCs w:val="24"/>
      </w:rPr>
      <w:t>Zastupitelstvo města Ky</w:t>
    </w:r>
    <w:r>
      <w:rPr>
        <w:rFonts w:ascii="Bookman Old Style" w:hAnsi="Bookman Old Style" w:cs="Times New Roman"/>
        <w:b/>
        <w:color w:val="44546A" w:themeColor="text2"/>
        <w:sz w:val="24"/>
        <w:szCs w:val="24"/>
      </w:rPr>
      <w:t>jova</w:t>
    </w:r>
    <w:r>
      <w:rPr>
        <w:rFonts w:ascii="Bookman Old Style" w:hAnsi="Bookman Old Style" w:cs="Times New Roman"/>
        <w:b/>
        <w:color w:val="44546A" w:themeColor="text2"/>
        <w:sz w:val="24"/>
        <w:szCs w:val="24"/>
      </w:rPr>
      <w:tab/>
    </w:r>
    <w:r>
      <w:rPr>
        <w:rFonts w:ascii="Bookman Old Style" w:hAnsi="Bookman Old Style" w:cs="Times New Roman"/>
        <w:b/>
        <w:color w:val="44546A" w:themeColor="text2"/>
        <w:sz w:val="24"/>
        <w:szCs w:val="24"/>
      </w:rPr>
      <w:tab/>
      <w:t>Program rozvoje města 2023–2026</w:t>
    </w:r>
  </w:p>
  <w:p w14:paraId="20E63266" w14:textId="77777777" w:rsidR="0007700D" w:rsidRPr="00DC4E6D" w:rsidRDefault="0007700D">
    <w:pPr>
      <w:pStyle w:val="Zhlav"/>
      <w:rPr>
        <w:rFonts w:ascii="Bookman Old Style" w:hAnsi="Bookman Old Style" w:cs="Times New Roman"/>
        <w:b/>
        <w:color w:val="44546A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35D8"/>
    <w:multiLevelType w:val="hybridMultilevel"/>
    <w:tmpl w:val="5C5CB1F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F17"/>
    <w:multiLevelType w:val="hybridMultilevel"/>
    <w:tmpl w:val="034A6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7BCB"/>
    <w:multiLevelType w:val="hybridMultilevel"/>
    <w:tmpl w:val="F7064C00"/>
    <w:lvl w:ilvl="0" w:tplc="F8D46B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3F9D"/>
    <w:multiLevelType w:val="hybridMultilevel"/>
    <w:tmpl w:val="034A6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76190"/>
    <w:multiLevelType w:val="hybridMultilevel"/>
    <w:tmpl w:val="034A6BD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1C9C"/>
    <w:multiLevelType w:val="hybridMultilevel"/>
    <w:tmpl w:val="034A6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2483"/>
    <w:multiLevelType w:val="hybridMultilevel"/>
    <w:tmpl w:val="034A6BDA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7C83"/>
    <w:multiLevelType w:val="hybridMultilevel"/>
    <w:tmpl w:val="D4461FB6"/>
    <w:lvl w:ilvl="0" w:tplc="C0DE92C4">
      <w:start w:val="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B41D2"/>
    <w:multiLevelType w:val="hybridMultilevel"/>
    <w:tmpl w:val="034A6BDA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C0BB8"/>
    <w:multiLevelType w:val="hybridMultilevel"/>
    <w:tmpl w:val="5C5CB1F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575D"/>
    <w:multiLevelType w:val="hybridMultilevel"/>
    <w:tmpl w:val="034A6BD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C3"/>
    <w:rsid w:val="00007A91"/>
    <w:rsid w:val="00024B32"/>
    <w:rsid w:val="0007700D"/>
    <w:rsid w:val="000B0D82"/>
    <w:rsid w:val="000B0D98"/>
    <w:rsid w:val="000C030B"/>
    <w:rsid w:val="000E5B56"/>
    <w:rsid w:val="000E66B2"/>
    <w:rsid w:val="000E7A10"/>
    <w:rsid w:val="001017DF"/>
    <w:rsid w:val="00110A7C"/>
    <w:rsid w:val="00123B31"/>
    <w:rsid w:val="00124E25"/>
    <w:rsid w:val="00146600"/>
    <w:rsid w:val="0014798E"/>
    <w:rsid w:val="0015050A"/>
    <w:rsid w:val="00152537"/>
    <w:rsid w:val="001A2726"/>
    <w:rsid w:val="001B5D0A"/>
    <w:rsid w:val="001B71AA"/>
    <w:rsid w:val="001C7BDA"/>
    <w:rsid w:val="001E1B63"/>
    <w:rsid w:val="001E418E"/>
    <w:rsid w:val="001E5B09"/>
    <w:rsid w:val="00202B9A"/>
    <w:rsid w:val="0021071E"/>
    <w:rsid w:val="00217E5C"/>
    <w:rsid w:val="002230D5"/>
    <w:rsid w:val="002309F3"/>
    <w:rsid w:val="0023682F"/>
    <w:rsid w:val="00261355"/>
    <w:rsid w:val="002741BD"/>
    <w:rsid w:val="00280DAD"/>
    <w:rsid w:val="002838FA"/>
    <w:rsid w:val="00294F6E"/>
    <w:rsid w:val="002A6031"/>
    <w:rsid w:val="002A702E"/>
    <w:rsid w:val="002C3E8A"/>
    <w:rsid w:val="002C6A11"/>
    <w:rsid w:val="002D140E"/>
    <w:rsid w:val="002E53A1"/>
    <w:rsid w:val="003073F3"/>
    <w:rsid w:val="003131B4"/>
    <w:rsid w:val="003457BD"/>
    <w:rsid w:val="003874B4"/>
    <w:rsid w:val="003914DE"/>
    <w:rsid w:val="00397520"/>
    <w:rsid w:val="003A0496"/>
    <w:rsid w:val="003A4B43"/>
    <w:rsid w:val="003C2E89"/>
    <w:rsid w:val="003D0DC3"/>
    <w:rsid w:val="003D249D"/>
    <w:rsid w:val="003F179C"/>
    <w:rsid w:val="00406353"/>
    <w:rsid w:val="00427C8E"/>
    <w:rsid w:val="00434B96"/>
    <w:rsid w:val="004469BB"/>
    <w:rsid w:val="00452BAD"/>
    <w:rsid w:val="00460624"/>
    <w:rsid w:val="00485CF1"/>
    <w:rsid w:val="004A20BC"/>
    <w:rsid w:val="004A3A6B"/>
    <w:rsid w:val="004A782B"/>
    <w:rsid w:val="004A7843"/>
    <w:rsid w:val="004C09A4"/>
    <w:rsid w:val="004D1D51"/>
    <w:rsid w:val="004D5519"/>
    <w:rsid w:val="004F5F15"/>
    <w:rsid w:val="004F7985"/>
    <w:rsid w:val="00512C4F"/>
    <w:rsid w:val="00556AC8"/>
    <w:rsid w:val="00562E37"/>
    <w:rsid w:val="00565A35"/>
    <w:rsid w:val="005719FD"/>
    <w:rsid w:val="00574588"/>
    <w:rsid w:val="005864E9"/>
    <w:rsid w:val="005A1CF4"/>
    <w:rsid w:val="005C0147"/>
    <w:rsid w:val="005E10FE"/>
    <w:rsid w:val="005E4AB4"/>
    <w:rsid w:val="005F66BE"/>
    <w:rsid w:val="0061110B"/>
    <w:rsid w:val="00615A35"/>
    <w:rsid w:val="00657DF0"/>
    <w:rsid w:val="00665D2B"/>
    <w:rsid w:val="00673A6A"/>
    <w:rsid w:val="00675621"/>
    <w:rsid w:val="006A5098"/>
    <w:rsid w:val="006A7397"/>
    <w:rsid w:val="006C0DAE"/>
    <w:rsid w:val="006D1E48"/>
    <w:rsid w:val="006F142C"/>
    <w:rsid w:val="006F1764"/>
    <w:rsid w:val="006F4D3B"/>
    <w:rsid w:val="007101B4"/>
    <w:rsid w:val="00734D89"/>
    <w:rsid w:val="00747B10"/>
    <w:rsid w:val="00752DF9"/>
    <w:rsid w:val="007637EE"/>
    <w:rsid w:val="0078068A"/>
    <w:rsid w:val="00784835"/>
    <w:rsid w:val="007B07B4"/>
    <w:rsid w:val="007F1B54"/>
    <w:rsid w:val="007F25C4"/>
    <w:rsid w:val="007F34FD"/>
    <w:rsid w:val="007F379C"/>
    <w:rsid w:val="00817917"/>
    <w:rsid w:val="008379FD"/>
    <w:rsid w:val="00840909"/>
    <w:rsid w:val="00845B98"/>
    <w:rsid w:val="008865D0"/>
    <w:rsid w:val="00891CB6"/>
    <w:rsid w:val="008943AA"/>
    <w:rsid w:val="00896E0C"/>
    <w:rsid w:val="008C6B55"/>
    <w:rsid w:val="008F7304"/>
    <w:rsid w:val="00916804"/>
    <w:rsid w:val="00932B34"/>
    <w:rsid w:val="00967124"/>
    <w:rsid w:val="00980BB8"/>
    <w:rsid w:val="00981FD4"/>
    <w:rsid w:val="00990E58"/>
    <w:rsid w:val="00991771"/>
    <w:rsid w:val="009A03A1"/>
    <w:rsid w:val="009F0CA9"/>
    <w:rsid w:val="00A00050"/>
    <w:rsid w:val="00A15A46"/>
    <w:rsid w:val="00A50457"/>
    <w:rsid w:val="00A56DE8"/>
    <w:rsid w:val="00A927AE"/>
    <w:rsid w:val="00AA2BFD"/>
    <w:rsid w:val="00AB2178"/>
    <w:rsid w:val="00AF608F"/>
    <w:rsid w:val="00B0004E"/>
    <w:rsid w:val="00B06D1C"/>
    <w:rsid w:val="00B120EB"/>
    <w:rsid w:val="00B200B8"/>
    <w:rsid w:val="00B201EB"/>
    <w:rsid w:val="00B22530"/>
    <w:rsid w:val="00B3766F"/>
    <w:rsid w:val="00B473AC"/>
    <w:rsid w:val="00B509EE"/>
    <w:rsid w:val="00B64036"/>
    <w:rsid w:val="00B647CF"/>
    <w:rsid w:val="00B66551"/>
    <w:rsid w:val="00B707B1"/>
    <w:rsid w:val="00B72751"/>
    <w:rsid w:val="00B72949"/>
    <w:rsid w:val="00B76E96"/>
    <w:rsid w:val="00B83622"/>
    <w:rsid w:val="00B90F8D"/>
    <w:rsid w:val="00B9680E"/>
    <w:rsid w:val="00BA1F52"/>
    <w:rsid w:val="00C06D03"/>
    <w:rsid w:val="00C1664B"/>
    <w:rsid w:val="00C27C49"/>
    <w:rsid w:val="00C453B0"/>
    <w:rsid w:val="00C67FB7"/>
    <w:rsid w:val="00C85493"/>
    <w:rsid w:val="00C9048F"/>
    <w:rsid w:val="00C94A50"/>
    <w:rsid w:val="00CA2D60"/>
    <w:rsid w:val="00CD7320"/>
    <w:rsid w:val="00CE2AFB"/>
    <w:rsid w:val="00CF612C"/>
    <w:rsid w:val="00D3129F"/>
    <w:rsid w:val="00D411D1"/>
    <w:rsid w:val="00D5075F"/>
    <w:rsid w:val="00D5668A"/>
    <w:rsid w:val="00D77F0E"/>
    <w:rsid w:val="00D84DBF"/>
    <w:rsid w:val="00D8577A"/>
    <w:rsid w:val="00D970C7"/>
    <w:rsid w:val="00DB405D"/>
    <w:rsid w:val="00DC4E6D"/>
    <w:rsid w:val="00DC5460"/>
    <w:rsid w:val="00DE19F5"/>
    <w:rsid w:val="00DE4879"/>
    <w:rsid w:val="00DE5DC2"/>
    <w:rsid w:val="00DF3FC8"/>
    <w:rsid w:val="00DF6852"/>
    <w:rsid w:val="00E007EE"/>
    <w:rsid w:val="00E248D5"/>
    <w:rsid w:val="00E37718"/>
    <w:rsid w:val="00E37C36"/>
    <w:rsid w:val="00E4390A"/>
    <w:rsid w:val="00E442AE"/>
    <w:rsid w:val="00E447D9"/>
    <w:rsid w:val="00E60211"/>
    <w:rsid w:val="00E659A5"/>
    <w:rsid w:val="00E8184A"/>
    <w:rsid w:val="00E82E22"/>
    <w:rsid w:val="00E900F0"/>
    <w:rsid w:val="00E92B77"/>
    <w:rsid w:val="00EA343D"/>
    <w:rsid w:val="00EB1069"/>
    <w:rsid w:val="00ED5F51"/>
    <w:rsid w:val="00EE29E6"/>
    <w:rsid w:val="00EF1B9A"/>
    <w:rsid w:val="00F02DEC"/>
    <w:rsid w:val="00F11CE4"/>
    <w:rsid w:val="00F46D9C"/>
    <w:rsid w:val="00FB0E44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84C"/>
  <w15:docId w15:val="{45C820F6-C5B6-486C-BEDF-58E2C063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C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D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7B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C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E6D"/>
  </w:style>
  <w:style w:type="paragraph" w:styleId="Zpat">
    <w:name w:val="footer"/>
    <w:basedOn w:val="Normln"/>
    <w:link w:val="ZpatChar"/>
    <w:uiPriority w:val="99"/>
    <w:unhideWhenUsed/>
    <w:rsid w:val="00DC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E6D"/>
  </w:style>
  <w:style w:type="table" w:styleId="Mkatabulky">
    <w:name w:val="Table Grid"/>
    <w:basedOn w:val="Normlntabulka"/>
    <w:uiPriority w:val="39"/>
    <w:rsid w:val="003A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2D6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01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17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17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17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17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7058-97A1-4DD7-9F28-B80EEDA5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2865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Lukl</dc:creator>
  <cp:lastModifiedBy>Daniel Čmelík</cp:lastModifiedBy>
  <cp:revision>31</cp:revision>
  <cp:lastPrinted>2025-02-11T08:17:00Z</cp:lastPrinted>
  <dcterms:created xsi:type="dcterms:W3CDTF">2023-02-22T09:37:00Z</dcterms:created>
  <dcterms:modified xsi:type="dcterms:W3CDTF">2025-04-09T13:06:00Z</dcterms:modified>
</cp:coreProperties>
</file>