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5A" w:rsidRDefault="00021B76" w:rsidP="00664FF0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408305</wp:posOffset>
            </wp:positionV>
            <wp:extent cx="547370" cy="648970"/>
            <wp:effectExtent l="0" t="0" r="508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473">
        <w:rPr>
          <w:rFonts w:ascii="Times New Roman" w:hAnsi="Times New Roman" w:cs="Times New Roman"/>
          <w:b/>
          <w:sz w:val="24"/>
          <w:szCs w:val="24"/>
        </w:rPr>
        <w:t>Z</w:t>
      </w:r>
      <w:r w:rsidR="00EC3BDB">
        <w:rPr>
          <w:rFonts w:ascii="Times New Roman" w:hAnsi="Times New Roman" w:cs="Times New Roman"/>
          <w:b/>
          <w:sz w:val="24"/>
          <w:szCs w:val="24"/>
        </w:rPr>
        <w:t>M</w:t>
      </w:r>
      <w:r w:rsidR="00F946A4">
        <w:rPr>
          <w:rFonts w:ascii="Times New Roman" w:hAnsi="Times New Roman" w:cs="Times New Roman"/>
          <w:b/>
          <w:sz w:val="24"/>
          <w:szCs w:val="24"/>
        </w:rPr>
        <w:t>_</w:t>
      </w:r>
      <w:r w:rsidR="00792473">
        <w:rPr>
          <w:rFonts w:ascii="Times New Roman" w:hAnsi="Times New Roman" w:cs="Times New Roman"/>
          <w:b/>
          <w:sz w:val="24"/>
          <w:szCs w:val="24"/>
        </w:rPr>
        <w:t>XIV</w:t>
      </w:r>
      <w:r w:rsidR="00F946A4">
        <w:rPr>
          <w:rFonts w:ascii="Times New Roman" w:hAnsi="Times New Roman" w:cs="Times New Roman"/>
          <w:b/>
          <w:sz w:val="24"/>
          <w:szCs w:val="24"/>
        </w:rPr>
        <w:t>_</w:t>
      </w:r>
      <w:r w:rsidR="002F7672">
        <w:rPr>
          <w:rFonts w:ascii="Times New Roman" w:hAnsi="Times New Roman" w:cs="Times New Roman"/>
          <w:b/>
          <w:sz w:val="24"/>
          <w:szCs w:val="24"/>
        </w:rPr>
        <w:t>12</w:t>
      </w:r>
      <w:r w:rsidR="00A032BF">
        <w:rPr>
          <w:rFonts w:ascii="Times New Roman" w:hAnsi="Times New Roman" w:cs="Times New Roman"/>
          <w:b/>
          <w:sz w:val="24"/>
          <w:szCs w:val="24"/>
        </w:rPr>
        <w:t>_</w:t>
      </w:r>
      <w:r w:rsidR="002D698C">
        <w:rPr>
          <w:rFonts w:ascii="Times New Roman" w:hAnsi="Times New Roman" w:cs="Times New Roman"/>
          <w:b/>
          <w:sz w:val="24"/>
          <w:szCs w:val="24"/>
        </w:rPr>
        <w:t>Dohoda o spolupráci s ČSAD Kyjov Servisní a.s. (výstavba prodejny Lidl, revitalizace AN)</w:t>
      </w:r>
      <w:r w:rsidR="003402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3BD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792473">
        <w:rPr>
          <w:rFonts w:ascii="Times New Roman" w:hAnsi="Times New Roman" w:cs="Times New Roman"/>
          <w:b/>
          <w:sz w:val="24"/>
          <w:szCs w:val="24"/>
        </w:rPr>
        <w:t>2. 9</w:t>
      </w:r>
      <w:r w:rsidR="00CE0437">
        <w:rPr>
          <w:rFonts w:ascii="Times New Roman" w:hAnsi="Times New Roman" w:cs="Times New Roman"/>
          <w:b/>
          <w:sz w:val="24"/>
          <w:szCs w:val="24"/>
        </w:rPr>
        <w:t>. 2024</w:t>
      </w:r>
    </w:p>
    <w:p w:rsidR="00B84E97" w:rsidRDefault="00F946A4" w:rsidP="00664FF0">
      <w:pPr>
        <w:spacing w:after="60" w:line="271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3651" w:rsidRDefault="00F946A4" w:rsidP="00664FF0">
      <w:pPr>
        <w:spacing w:after="60" w:line="271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46A4">
        <w:rPr>
          <w:rFonts w:ascii="Times New Roman" w:hAnsi="Times New Roman" w:cs="Times New Roman"/>
          <w:b/>
          <w:sz w:val="28"/>
          <w:szCs w:val="28"/>
          <w:u w:val="single"/>
        </w:rPr>
        <w:t xml:space="preserve">Materiál pro </w:t>
      </w:r>
      <w:r w:rsidR="00792473">
        <w:rPr>
          <w:rFonts w:ascii="Times New Roman" w:hAnsi="Times New Roman" w:cs="Times New Roman"/>
          <w:b/>
          <w:sz w:val="28"/>
          <w:szCs w:val="28"/>
          <w:u w:val="single"/>
        </w:rPr>
        <w:t>Zastupitelstvo</w:t>
      </w:r>
      <w:r w:rsidRPr="00F946A4">
        <w:rPr>
          <w:rFonts w:ascii="Times New Roman" w:hAnsi="Times New Roman" w:cs="Times New Roman"/>
          <w:b/>
          <w:sz w:val="28"/>
          <w:szCs w:val="28"/>
          <w:u w:val="single"/>
        </w:rPr>
        <w:t xml:space="preserve"> města Kyjova</w:t>
      </w:r>
    </w:p>
    <w:p w:rsidR="00233FDA" w:rsidRDefault="00233FDA" w:rsidP="00664FF0">
      <w:pPr>
        <w:spacing w:after="60" w:line="271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664FF0">
      <w:pPr>
        <w:spacing w:after="60" w:line="271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Předmět jednání:</w:t>
      </w:r>
      <w:r w:rsidR="00466230">
        <w:rPr>
          <w:rFonts w:ascii="Times New Roman" w:hAnsi="Times New Roman" w:cs="Times New Roman"/>
          <w:sz w:val="24"/>
          <w:szCs w:val="24"/>
        </w:rPr>
        <w:tab/>
      </w:r>
      <w:r w:rsidR="002D698C" w:rsidRPr="002D698C">
        <w:rPr>
          <w:rFonts w:ascii="Times New Roman" w:hAnsi="Times New Roman" w:cs="Times New Roman"/>
          <w:sz w:val="24"/>
          <w:szCs w:val="24"/>
        </w:rPr>
        <w:t>Dohoda o spolupráci s ČSAD Kyjov Servisní a.s. (výstavba prodejny Lidl, revitalizace AN)</w:t>
      </w:r>
    </w:p>
    <w:p w:rsidR="00520DE9" w:rsidRDefault="00520DE9" w:rsidP="00664FF0">
      <w:pPr>
        <w:spacing w:after="60" w:line="271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664FF0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Předkladatel:</w:t>
      </w:r>
      <w:r w:rsidR="004E0C16">
        <w:rPr>
          <w:rFonts w:ascii="Times New Roman" w:hAnsi="Times New Roman" w:cs="Times New Roman"/>
          <w:sz w:val="24"/>
          <w:szCs w:val="24"/>
        </w:rPr>
        <w:tab/>
      </w:r>
      <w:r w:rsidR="00792473">
        <w:rPr>
          <w:rFonts w:ascii="Times New Roman" w:hAnsi="Times New Roman" w:cs="Times New Roman"/>
          <w:sz w:val="24"/>
          <w:szCs w:val="24"/>
        </w:rPr>
        <w:t>Rada města Kyjova</w:t>
      </w:r>
    </w:p>
    <w:p w:rsidR="00A109B8" w:rsidRPr="00A109B8" w:rsidRDefault="00A109B8" w:rsidP="00664FF0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4E97" w:rsidRDefault="00B84E97" w:rsidP="00664FF0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Zpracovatel:</w:t>
      </w:r>
      <w:r>
        <w:rPr>
          <w:rFonts w:ascii="Times New Roman" w:hAnsi="Times New Roman" w:cs="Times New Roman"/>
          <w:sz w:val="24"/>
          <w:szCs w:val="24"/>
        </w:rPr>
        <w:tab/>
      </w:r>
      <w:r w:rsidR="00F946A4">
        <w:rPr>
          <w:rFonts w:ascii="Times New Roman" w:hAnsi="Times New Roman" w:cs="Times New Roman"/>
          <w:sz w:val="24"/>
          <w:szCs w:val="24"/>
        </w:rPr>
        <w:t>Mgr. Veronika Kmentová, o</w:t>
      </w:r>
      <w:r w:rsidR="00A53A15">
        <w:rPr>
          <w:rFonts w:ascii="Times New Roman" w:hAnsi="Times New Roman" w:cs="Times New Roman"/>
          <w:sz w:val="24"/>
          <w:szCs w:val="24"/>
        </w:rPr>
        <w:t>dbor</w:t>
      </w:r>
      <w:r w:rsidR="00F946A4">
        <w:rPr>
          <w:rFonts w:ascii="Times New Roman" w:hAnsi="Times New Roman" w:cs="Times New Roman"/>
          <w:sz w:val="24"/>
          <w:szCs w:val="24"/>
        </w:rPr>
        <w:t xml:space="preserve"> majetkoprávní</w:t>
      </w:r>
      <w:r w:rsidR="00A109B8">
        <w:rPr>
          <w:rFonts w:ascii="Times New Roman" w:hAnsi="Times New Roman" w:cs="Times New Roman"/>
          <w:sz w:val="24"/>
          <w:szCs w:val="24"/>
        </w:rPr>
        <w:tab/>
      </w:r>
    </w:p>
    <w:p w:rsidR="00F946A4" w:rsidRDefault="00F946A4" w:rsidP="00664FF0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664FF0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14051F">
        <w:rPr>
          <w:rFonts w:ascii="Times New Roman" w:hAnsi="Times New Roman" w:cs="Times New Roman"/>
          <w:b/>
          <w:sz w:val="24"/>
          <w:szCs w:val="24"/>
          <w:u w:val="single"/>
        </w:rPr>
        <w:t>Zpracováno dne:</w:t>
      </w:r>
      <w:r w:rsidR="00FD570F" w:rsidRPr="0014051F">
        <w:rPr>
          <w:rFonts w:ascii="Times New Roman" w:hAnsi="Times New Roman" w:cs="Times New Roman"/>
          <w:sz w:val="24"/>
          <w:szCs w:val="24"/>
        </w:rPr>
        <w:tab/>
      </w:r>
      <w:r w:rsidR="00792473">
        <w:rPr>
          <w:rFonts w:ascii="Times New Roman" w:hAnsi="Times New Roman" w:cs="Times New Roman"/>
          <w:sz w:val="24"/>
          <w:szCs w:val="24"/>
        </w:rPr>
        <w:t>2</w:t>
      </w:r>
      <w:r w:rsidR="002F7672">
        <w:rPr>
          <w:rFonts w:ascii="Times New Roman" w:hAnsi="Times New Roman" w:cs="Times New Roman"/>
          <w:sz w:val="24"/>
          <w:szCs w:val="24"/>
        </w:rPr>
        <w:t>1</w:t>
      </w:r>
      <w:r w:rsidR="00340264">
        <w:rPr>
          <w:rFonts w:ascii="Times New Roman" w:hAnsi="Times New Roman" w:cs="Times New Roman"/>
          <w:sz w:val="24"/>
          <w:szCs w:val="24"/>
        </w:rPr>
        <w:t>. 8</w:t>
      </w:r>
      <w:r w:rsidR="000F1932">
        <w:rPr>
          <w:rFonts w:ascii="Times New Roman" w:hAnsi="Times New Roman" w:cs="Times New Roman"/>
          <w:sz w:val="24"/>
          <w:szCs w:val="24"/>
        </w:rPr>
        <w:t>.</w:t>
      </w:r>
      <w:r w:rsidR="00CE0437">
        <w:rPr>
          <w:rFonts w:ascii="Times New Roman" w:hAnsi="Times New Roman" w:cs="Times New Roman"/>
          <w:sz w:val="24"/>
          <w:szCs w:val="24"/>
        </w:rPr>
        <w:t xml:space="preserve"> 2024</w:t>
      </w:r>
    </w:p>
    <w:p w:rsidR="00B84E97" w:rsidRDefault="00B84E97" w:rsidP="00664FF0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325398" w:rsidRDefault="00B84E97" w:rsidP="00664FF0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 </w:t>
      </w:r>
      <w:r w:rsidR="002C7E7A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usnesení:</w:t>
      </w:r>
    </w:p>
    <w:p w:rsidR="00D86BD8" w:rsidRPr="00D86BD8" w:rsidRDefault="00340264" w:rsidP="00664FF0">
      <w:pPr>
        <w:spacing w:after="60" w:line="271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86BD8">
        <w:rPr>
          <w:rFonts w:ascii="Times New Roman" w:hAnsi="Times New Roman" w:cs="Times New Roman"/>
          <w:i/>
          <w:sz w:val="24"/>
          <w:szCs w:val="24"/>
        </w:rPr>
        <w:t xml:space="preserve">Zastupitelstvo města Kyjova, po projednání a v souladu s ustanovením § 84 odst. </w:t>
      </w:r>
      <w:r w:rsidR="002D698C" w:rsidRPr="00D86BD8">
        <w:rPr>
          <w:rFonts w:ascii="Times New Roman" w:hAnsi="Times New Roman" w:cs="Times New Roman"/>
          <w:i/>
          <w:sz w:val="24"/>
          <w:szCs w:val="24"/>
        </w:rPr>
        <w:t>4</w:t>
      </w:r>
      <w:r w:rsidRPr="00D86BD8">
        <w:rPr>
          <w:rFonts w:ascii="Times New Roman" w:hAnsi="Times New Roman" w:cs="Times New Roman"/>
          <w:i/>
          <w:sz w:val="24"/>
          <w:szCs w:val="24"/>
        </w:rPr>
        <w:t xml:space="preserve">  zákona č. 128/2000 Sb., o obcích (obecní zřízení), ve znění pozdějších předpisů, </w:t>
      </w:r>
      <w:r w:rsidR="002D698C" w:rsidRPr="00D86BD8">
        <w:rPr>
          <w:rFonts w:ascii="Times New Roman" w:hAnsi="Times New Roman" w:cs="Times New Roman"/>
          <w:i/>
          <w:sz w:val="24"/>
          <w:szCs w:val="24"/>
        </w:rPr>
        <w:t>si vyhra</w:t>
      </w:r>
      <w:r w:rsidR="00D86BD8">
        <w:rPr>
          <w:rFonts w:ascii="Times New Roman" w:hAnsi="Times New Roman" w:cs="Times New Roman"/>
          <w:i/>
          <w:sz w:val="24"/>
          <w:szCs w:val="24"/>
        </w:rPr>
        <w:t>dilo</w:t>
      </w:r>
      <w:r w:rsidR="002D698C" w:rsidRPr="00D86BD8">
        <w:rPr>
          <w:rFonts w:ascii="Times New Roman" w:hAnsi="Times New Roman" w:cs="Times New Roman"/>
          <w:i/>
          <w:sz w:val="24"/>
          <w:szCs w:val="24"/>
        </w:rPr>
        <w:t xml:space="preserve"> a rozhodlo o uzavření Dohody o spolupráci mezi městem Kyjovem, IČ: 00285030,</w:t>
      </w:r>
      <w:r w:rsidR="00D86BD8">
        <w:rPr>
          <w:rFonts w:ascii="Times New Roman" w:hAnsi="Times New Roman" w:cs="Times New Roman"/>
          <w:i/>
          <w:sz w:val="24"/>
          <w:szCs w:val="24"/>
        </w:rPr>
        <w:t xml:space="preserve"> se sídlem Masarykovo náměstí 30/1, 697 01 Kyjov,</w:t>
      </w:r>
      <w:r w:rsidR="002D698C" w:rsidRPr="00D86BD8">
        <w:rPr>
          <w:rFonts w:ascii="Times New Roman" w:hAnsi="Times New Roman" w:cs="Times New Roman"/>
          <w:i/>
          <w:sz w:val="24"/>
          <w:szCs w:val="24"/>
        </w:rPr>
        <w:t xml:space="preserve"> a společností ČSAD Kyjov Servisní a.s., IČ: </w:t>
      </w:r>
      <w:r w:rsidR="002D698C" w:rsidRP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29290627, se sídlem Boršovská 2228/5, 697 01 Kyjov. Předmětem dohody je spolupráce smluvních stran při realizaci záměru ČSAD s názvem „Lidl, ul. Boršovská, Kyjov“</w:t>
      </w:r>
      <w:r w:rsid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finanční participace ČSAD na realizaci objektů </w:t>
      </w:r>
      <w:r w:rsidR="00664FF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dohodou specifikovaných </w:t>
      </w:r>
      <w:r w:rsid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budovaných městem v souvislosti s tímto záměrem </w:t>
      </w:r>
      <w:r w:rsidR="00D86BD8" w:rsidRP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a </w:t>
      </w:r>
      <w:r w:rsid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spolupráce při</w:t>
      </w:r>
      <w:r w:rsidR="00D86BD8" w:rsidRP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realizac</w:t>
      </w:r>
      <w:r w:rsid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i</w:t>
      </w:r>
      <w:r w:rsidR="00D86BD8" w:rsidRPr="00D86B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záměru ČSAD revitalizace autobusového nádraží, ul. Nerudova, Kyjov.</w:t>
      </w:r>
    </w:p>
    <w:p w:rsidR="0088112D" w:rsidRPr="00A109B8" w:rsidRDefault="0088112D" w:rsidP="00664FF0">
      <w:pPr>
        <w:pStyle w:val="Odstavecseseznamem"/>
        <w:spacing w:after="60" w:line="271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5398" w:rsidRDefault="00325398" w:rsidP="00664FF0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Důvodová zpráva:</w:t>
      </w:r>
    </w:p>
    <w:p w:rsidR="00D45189" w:rsidRPr="00664FF0" w:rsidRDefault="00D45189" w:rsidP="00664FF0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 w:cs="Times New Roman"/>
          <w:sz w:val="24"/>
          <w:szCs w:val="24"/>
        </w:rPr>
        <w:t>Společnost ČSAD Kyjov Servisní a.s. (dále jen „ČSAD“) má zájem a plánuje</w:t>
      </w:r>
      <w:r w:rsidR="000C0CEF" w:rsidRPr="00664FF0">
        <w:rPr>
          <w:rFonts w:ascii="Times New Roman" w:hAnsi="Times New Roman" w:cs="Times New Roman"/>
          <w:sz w:val="24"/>
          <w:szCs w:val="24"/>
        </w:rPr>
        <w:t xml:space="preserve"> na území města </w:t>
      </w:r>
      <w:r w:rsidRPr="00664FF0">
        <w:rPr>
          <w:rFonts w:ascii="Times New Roman" w:hAnsi="Times New Roman" w:cs="Times New Roman"/>
          <w:sz w:val="24"/>
          <w:szCs w:val="24"/>
        </w:rPr>
        <w:t>realizaci záměru s názvem „Lidl, ul. Boršovská, Kyjov“. Jedná se o záměr výstavby prodejny Lidl na ul. Boršovská, v současném areálu společnosti ČSAD.</w:t>
      </w:r>
    </w:p>
    <w:p w:rsidR="000F0DCC" w:rsidRPr="00664FF0" w:rsidRDefault="00664FF0" w:rsidP="00664FF0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 w:cs="Times New Roman"/>
          <w:sz w:val="24"/>
          <w:szCs w:val="24"/>
        </w:rPr>
        <w:t>Se z</w:t>
      </w:r>
      <w:r w:rsidR="00AD661C" w:rsidRPr="00664FF0">
        <w:rPr>
          <w:rFonts w:ascii="Times New Roman" w:hAnsi="Times New Roman" w:cs="Times New Roman"/>
          <w:sz w:val="24"/>
          <w:szCs w:val="24"/>
        </w:rPr>
        <w:t>áměr</w:t>
      </w:r>
      <w:r w:rsidRPr="00664FF0">
        <w:rPr>
          <w:rFonts w:ascii="Times New Roman" w:hAnsi="Times New Roman" w:cs="Times New Roman"/>
          <w:sz w:val="24"/>
          <w:szCs w:val="24"/>
        </w:rPr>
        <w:t>em</w:t>
      </w:r>
      <w:r w:rsidR="00AD661C" w:rsidRPr="00664FF0">
        <w:rPr>
          <w:rFonts w:ascii="Times New Roman" w:hAnsi="Times New Roman" w:cs="Times New Roman"/>
          <w:sz w:val="24"/>
          <w:szCs w:val="24"/>
        </w:rPr>
        <w:t xml:space="preserve"> ČSAD </w:t>
      </w:r>
      <w:r w:rsidR="000C0CEF" w:rsidRPr="00664FF0">
        <w:rPr>
          <w:rFonts w:ascii="Times New Roman" w:hAnsi="Times New Roman" w:cs="Times New Roman"/>
          <w:sz w:val="24"/>
          <w:szCs w:val="24"/>
        </w:rPr>
        <w:t>(původně společnosti LIDL Česká republika</w:t>
      </w:r>
      <w:r w:rsidR="0097553E" w:rsidRPr="00664FF0">
        <w:rPr>
          <w:rFonts w:ascii="Times New Roman" w:hAnsi="Times New Roman" w:cs="Times New Roman"/>
          <w:sz w:val="24"/>
          <w:szCs w:val="24"/>
        </w:rPr>
        <w:t xml:space="preserve"> v.o.s.</w:t>
      </w:r>
      <w:r w:rsidR="000C0CEF" w:rsidRPr="00664FF0">
        <w:rPr>
          <w:rFonts w:ascii="Times New Roman" w:hAnsi="Times New Roman" w:cs="Times New Roman"/>
          <w:sz w:val="24"/>
          <w:szCs w:val="24"/>
        </w:rPr>
        <w:t xml:space="preserve">) </w:t>
      </w:r>
      <w:r w:rsidRPr="00664FF0">
        <w:rPr>
          <w:rFonts w:ascii="Times New Roman" w:hAnsi="Times New Roman" w:cs="Times New Roman"/>
          <w:sz w:val="24"/>
          <w:szCs w:val="24"/>
        </w:rPr>
        <w:t xml:space="preserve">byla seznamována </w:t>
      </w:r>
      <w:r w:rsidR="000C0CEF" w:rsidRPr="00664FF0">
        <w:rPr>
          <w:rFonts w:ascii="Times New Roman" w:hAnsi="Times New Roman" w:cs="Times New Roman"/>
          <w:sz w:val="24"/>
          <w:szCs w:val="24"/>
        </w:rPr>
        <w:t>Rada města Kyjova</w:t>
      </w:r>
      <w:r w:rsidR="000F0DCC" w:rsidRPr="00664FF0">
        <w:rPr>
          <w:rFonts w:ascii="Times New Roman" w:hAnsi="Times New Roman" w:cs="Times New Roman"/>
          <w:sz w:val="24"/>
          <w:szCs w:val="24"/>
        </w:rPr>
        <w:t>. N</w:t>
      </w:r>
      <w:r w:rsidR="000C0CEF" w:rsidRPr="00664FF0">
        <w:rPr>
          <w:rFonts w:ascii="Times New Roman" w:hAnsi="Times New Roman" w:cs="Times New Roman"/>
          <w:sz w:val="24"/>
          <w:szCs w:val="24"/>
        </w:rPr>
        <w:t>a své 28</w:t>
      </w:r>
      <w:r w:rsidR="000F0DCC" w:rsidRPr="00664FF0">
        <w:rPr>
          <w:rFonts w:ascii="Times New Roman" w:hAnsi="Times New Roman" w:cs="Times New Roman"/>
          <w:sz w:val="24"/>
          <w:szCs w:val="24"/>
        </w:rPr>
        <w:t>. schůzi konané dne 18. 9. 2023 přijala</w:t>
      </w:r>
      <w:r w:rsidR="004104B7" w:rsidRPr="00664FF0">
        <w:rPr>
          <w:rFonts w:ascii="Times New Roman" w:hAnsi="Times New Roman" w:cs="Times New Roman"/>
          <w:sz w:val="24"/>
          <w:szCs w:val="24"/>
        </w:rPr>
        <w:t>,</w:t>
      </w:r>
      <w:r w:rsidR="000F0DCC" w:rsidRPr="00664FF0">
        <w:rPr>
          <w:rFonts w:ascii="Times New Roman" w:hAnsi="Times New Roman" w:cs="Times New Roman"/>
          <w:sz w:val="24"/>
          <w:szCs w:val="24"/>
        </w:rPr>
        <w:t xml:space="preserve"> </w:t>
      </w:r>
      <w:r w:rsidR="004104B7" w:rsidRPr="00664FF0">
        <w:rPr>
          <w:rFonts w:ascii="Times New Roman" w:hAnsi="Times New Roman" w:cs="Times New Roman"/>
          <w:sz w:val="24"/>
          <w:szCs w:val="24"/>
        </w:rPr>
        <w:t xml:space="preserve">po obdržení projektové dokumentace záměru z důvodu neřešení </w:t>
      </w:r>
      <w:r w:rsidR="004104B7" w:rsidRPr="00664FF0">
        <w:rPr>
          <w:rFonts w:ascii="Times New Roman" w:hAnsi="Times New Roman"/>
          <w:sz w:val="24"/>
          <w:szCs w:val="24"/>
        </w:rPr>
        <w:t>širších vztahů v lokalitě, které nabudou provozem nové prodejny a zvýšením koncentrace jak vozidel tak pěších na důležitosti,</w:t>
      </w:r>
      <w:r w:rsidR="004104B7" w:rsidRPr="00664FF0">
        <w:rPr>
          <w:rFonts w:ascii="Times New Roman" w:hAnsi="Times New Roman" w:cs="Times New Roman"/>
          <w:sz w:val="24"/>
          <w:szCs w:val="24"/>
        </w:rPr>
        <w:t xml:space="preserve"> usnesení č. 28/15, kterým stanovila další postup města,</w:t>
      </w:r>
      <w:r w:rsidR="004104B7" w:rsidRPr="00664FF0">
        <w:rPr>
          <w:rFonts w:ascii="Times New Roman" w:hAnsi="Times New Roman"/>
          <w:sz w:val="24"/>
          <w:szCs w:val="24"/>
        </w:rPr>
        <w:t xml:space="preserve"> </w:t>
      </w:r>
      <w:r w:rsidR="0097553E" w:rsidRPr="00664FF0">
        <w:rPr>
          <w:rFonts w:ascii="Times New Roman" w:hAnsi="Times New Roman" w:cs="Times New Roman"/>
          <w:sz w:val="24"/>
          <w:szCs w:val="24"/>
        </w:rPr>
        <w:t>a</w:t>
      </w:r>
      <w:r w:rsidR="000F0DCC" w:rsidRPr="00664FF0">
        <w:rPr>
          <w:rFonts w:ascii="Times New Roman" w:hAnsi="Times New Roman" w:cs="Times New Roman"/>
          <w:sz w:val="24"/>
          <w:szCs w:val="24"/>
        </w:rPr>
        <w:t xml:space="preserve"> to:</w:t>
      </w:r>
    </w:p>
    <w:p w:rsidR="004411AA" w:rsidRPr="00664FF0" w:rsidRDefault="004411AA" w:rsidP="00664FF0">
      <w:pPr>
        <w:pStyle w:val="Odstavecseseznamem"/>
        <w:numPr>
          <w:ilvl w:val="0"/>
          <w:numId w:val="7"/>
        </w:numPr>
        <w:tabs>
          <w:tab w:val="left" w:pos="284"/>
          <w:tab w:val="left" w:pos="2410"/>
        </w:tabs>
        <w:spacing w:after="60" w:line="271" w:lineRule="auto"/>
        <w:jc w:val="both"/>
        <w:rPr>
          <w:rFonts w:ascii="Times New Roman" w:hAnsi="Times New Roman"/>
          <w:sz w:val="24"/>
          <w:szCs w:val="24"/>
        </w:rPr>
      </w:pPr>
      <w:r w:rsidRPr="00664FF0">
        <w:rPr>
          <w:rFonts w:ascii="Times New Roman" w:hAnsi="Times New Roman"/>
          <w:sz w:val="24"/>
          <w:szCs w:val="24"/>
        </w:rPr>
        <w:t>odložit vydání stanoviska města pro účely územního a stavebního řízení a pro účely demolice stavby do doby uzavření smlouvy o spolupráci;</w:t>
      </w:r>
    </w:p>
    <w:p w:rsidR="000F0DCC" w:rsidRPr="00664FF0" w:rsidRDefault="000F0DCC" w:rsidP="00664FF0">
      <w:pPr>
        <w:pStyle w:val="Odstavecseseznamem"/>
        <w:numPr>
          <w:ilvl w:val="0"/>
          <w:numId w:val="7"/>
        </w:numPr>
        <w:tabs>
          <w:tab w:val="left" w:pos="284"/>
          <w:tab w:val="left" w:pos="2410"/>
        </w:tabs>
        <w:spacing w:after="60" w:line="271" w:lineRule="auto"/>
        <w:jc w:val="both"/>
        <w:rPr>
          <w:rFonts w:ascii="Times New Roman" w:hAnsi="Times New Roman"/>
          <w:sz w:val="24"/>
          <w:szCs w:val="24"/>
        </w:rPr>
      </w:pPr>
      <w:r w:rsidRPr="00664FF0">
        <w:rPr>
          <w:rFonts w:ascii="Times New Roman" w:hAnsi="Times New Roman" w:cs="Times New Roman"/>
          <w:iCs/>
          <w:sz w:val="24"/>
          <w:szCs w:val="24"/>
        </w:rPr>
        <w:t>u</w:t>
      </w:r>
      <w:r w:rsidRPr="00664FF0">
        <w:rPr>
          <w:rFonts w:ascii="Times New Roman" w:hAnsi="Times New Roman"/>
          <w:sz w:val="24"/>
          <w:szCs w:val="24"/>
        </w:rPr>
        <w:t>zavřít smlouv</w:t>
      </w:r>
      <w:r w:rsidR="0097553E" w:rsidRPr="00664FF0">
        <w:rPr>
          <w:rFonts w:ascii="Times New Roman" w:hAnsi="Times New Roman"/>
          <w:sz w:val="24"/>
          <w:szCs w:val="24"/>
        </w:rPr>
        <w:t>u</w:t>
      </w:r>
      <w:r w:rsidRPr="00664FF0">
        <w:rPr>
          <w:rFonts w:ascii="Times New Roman" w:hAnsi="Times New Roman"/>
          <w:sz w:val="24"/>
          <w:szCs w:val="24"/>
        </w:rPr>
        <w:t xml:space="preserve"> o spolupráci</w:t>
      </w:r>
      <w:r w:rsidR="004411AA" w:rsidRPr="00664FF0">
        <w:rPr>
          <w:rFonts w:ascii="Times New Roman" w:hAnsi="Times New Roman"/>
          <w:sz w:val="24"/>
          <w:szCs w:val="24"/>
        </w:rPr>
        <w:t>;</w:t>
      </w:r>
    </w:p>
    <w:p w:rsidR="000F0DCC" w:rsidRPr="00664FF0" w:rsidRDefault="000F0DCC" w:rsidP="00664FF0">
      <w:pPr>
        <w:pStyle w:val="Odstavecseseznamem"/>
        <w:numPr>
          <w:ilvl w:val="0"/>
          <w:numId w:val="7"/>
        </w:numPr>
        <w:tabs>
          <w:tab w:val="left" w:pos="284"/>
          <w:tab w:val="left" w:pos="2410"/>
        </w:tabs>
        <w:spacing w:after="60" w:line="271" w:lineRule="auto"/>
        <w:jc w:val="both"/>
        <w:rPr>
          <w:rFonts w:ascii="Times New Roman" w:hAnsi="Times New Roman"/>
          <w:sz w:val="24"/>
          <w:szCs w:val="24"/>
        </w:rPr>
      </w:pPr>
      <w:r w:rsidRPr="00664FF0">
        <w:rPr>
          <w:rFonts w:ascii="Times New Roman" w:hAnsi="Times New Roman"/>
          <w:sz w:val="24"/>
          <w:szCs w:val="24"/>
        </w:rPr>
        <w:t>vydat stanovisko</w:t>
      </w:r>
      <w:r w:rsidR="004411AA" w:rsidRPr="00664FF0">
        <w:rPr>
          <w:rFonts w:ascii="Times New Roman" w:hAnsi="Times New Roman"/>
          <w:sz w:val="24"/>
          <w:szCs w:val="24"/>
        </w:rPr>
        <w:t xml:space="preserve"> města</w:t>
      </w:r>
      <w:r w:rsidRPr="00664FF0">
        <w:rPr>
          <w:rFonts w:ascii="Times New Roman" w:hAnsi="Times New Roman"/>
          <w:sz w:val="24"/>
          <w:szCs w:val="24"/>
        </w:rPr>
        <w:t xml:space="preserve"> pro účel</w:t>
      </w:r>
      <w:r w:rsidR="004411AA" w:rsidRPr="00664FF0">
        <w:rPr>
          <w:rFonts w:ascii="Times New Roman" w:hAnsi="Times New Roman"/>
          <w:sz w:val="24"/>
          <w:szCs w:val="24"/>
        </w:rPr>
        <w:t>y</w:t>
      </w:r>
      <w:r w:rsidRPr="00664FF0">
        <w:rPr>
          <w:rFonts w:ascii="Times New Roman" w:hAnsi="Times New Roman"/>
          <w:sz w:val="24"/>
          <w:szCs w:val="24"/>
        </w:rPr>
        <w:t xml:space="preserve"> územního a stavebního řízení a pro účel</w:t>
      </w:r>
      <w:r w:rsidR="004411AA" w:rsidRPr="00664FF0">
        <w:rPr>
          <w:rFonts w:ascii="Times New Roman" w:hAnsi="Times New Roman"/>
          <w:sz w:val="24"/>
          <w:szCs w:val="24"/>
        </w:rPr>
        <w:t>y</w:t>
      </w:r>
      <w:r w:rsidRPr="00664FF0">
        <w:rPr>
          <w:rFonts w:ascii="Times New Roman" w:hAnsi="Times New Roman"/>
          <w:sz w:val="24"/>
          <w:szCs w:val="24"/>
        </w:rPr>
        <w:t xml:space="preserve"> demolice stavby</w:t>
      </w:r>
      <w:r w:rsidR="004411AA" w:rsidRPr="00664FF0">
        <w:rPr>
          <w:rFonts w:ascii="Times New Roman" w:hAnsi="Times New Roman"/>
          <w:sz w:val="24"/>
          <w:szCs w:val="24"/>
        </w:rPr>
        <w:t>;</w:t>
      </w:r>
    </w:p>
    <w:p w:rsidR="000F0DCC" w:rsidRPr="00664FF0" w:rsidRDefault="000F0DCC" w:rsidP="00664FF0">
      <w:pPr>
        <w:pStyle w:val="Odstavecseseznamem"/>
        <w:numPr>
          <w:ilvl w:val="0"/>
          <w:numId w:val="7"/>
        </w:numPr>
        <w:tabs>
          <w:tab w:val="left" w:pos="284"/>
          <w:tab w:val="left" w:pos="2410"/>
        </w:tabs>
        <w:spacing w:after="60" w:line="271" w:lineRule="auto"/>
        <w:jc w:val="both"/>
        <w:rPr>
          <w:rFonts w:ascii="Times New Roman" w:hAnsi="Times New Roman"/>
          <w:sz w:val="24"/>
          <w:szCs w:val="24"/>
        </w:rPr>
      </w:pPr>
      <w:r w:rsidRPr="00664FF0">
        <w:rPr>
          <w:rFonts w:ascii="Times New Roman" w:hAnsi="Times New Roman"/>
          <w:sz w:val="24"/>
          <w:szCs w:val="24"/>
        </w:rPr>
        <w:t>uzavřít smlouvu o smlouvě budoucí zřízení služebnosti inženýrské sítě</w:t>
      </w:r>
      <w:r w:rsidR="004411AA" w:rsidRPr="00664FF0">
        <w:rPr>
          <w:rFonts w:ascii="Times New Roman" w:hAnsi="Times New Roman"/>
          <w:sz w:val="24"/>
          <w:szCs w:val="24"/>
        </w:rPr>
        <w:t>.</w:t>
      </w:r>
    </w:p>
    <w:p w:rsidR="000F0DCC" w:rsidRPr="00664FF0" w:rsidRDefault="000F0DCC" w:rsidP="00664FF0">
      <w:pPr>
        <w:tabs>
          <w:tab w:val="left" w:pos="284"/>
          <w:tab w:val="left" w:pos="2410"/>
        </w:tabs>
        <w:spacing w:after="60" w:line="271" w:lineRule="auto"/>
        <w:jc w:val="both"/>
        <w:rPr>
          <w:rFonts w:ascii="Times New Roman" w:hAnsi="Times New Roman"/>
          <w:iCs/>
          <w:sz w:val="24"/>
          <w:szCs w:val="24"/>
        </w:rPr>
      </w:pPr>
      <w:r w:rsidRPr="00664FF0">
        <w:rPr>
          <w:rFonts w:ascii="Times New Roman" w:hAnsi="Times New Roman"/>
          <w:iCs/>
          <w:sz w:val="24"/>
          <w:szCs w:val="24"/>
        </w:rPr>
        <w:t>Jednáním o uzavření smlouvy o spolupráci byl pověřen 1. místostarosta Daniel Čmelík.</w:t>
      </w:r>
    </w:p>
    <w:p w:rsidR="00D45189" w:rsidRPr="00B813A0" w:rsidRDefault="00AB772B" w:rsidP="00664FF0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/>
          <w:sz w:val="24"/>
          <w:szCs w:val="24"/>
        </w:rPr>
        <w:t xml:space="preserve">Město </w:t>
      </w:r>
      <w:r w:rsidRPr="00664FF0">
        <w:rPr>
          <w:rFonts w:ascii="Times New Roman" w:hAnsi="Times New Roman" w:cs="Times New Roman"/>
          <w:sz w:val="24"/>
          <w:szCs w:val="24"/>
        </w:rPr>
        <w:t>ve snaze zvýšit bezpečnost pohybu peších a zlepšit dopravní situaci v lokalitě požad</w:t>
      </w:r>
      <w:r w:rsidR="00A95582" w:rsidRPr="00664FF0">
        <w:rPr>
          <w:rFonts w:ascii="Times New Roman" w:hAnsi="Times New Roman" w:cs="Times New Roman"/>
          <w:sz w:val="24"/>
          <w:szCs w:val="24"/>
        </w:rPr>
        <w:t>ovalo a požadu</w:t>
      </w:r>
      <w:r w:rsidRPr="00664FF0">
        <w:rPr>
          <w:rFonts w:ascii="Times New Roman" w:hAnsi="Times New Roman" w:cs="Times New Roman"/>
          <w:sz w:val="24"/>
          <w:szCs w:val="24"/>
        </w:rPr>
        <w:t>je ú</w:t>
      </w:r>
      <w:r w:rsidRPr="00664FF0">
        <w:rPr>
          <w:rFonts w:ascii="Times New Roman" w:hAnsi="Times New Roman"/>
          <w:sz w:val="24"/>
          <w:szCs w:val="24"/>
        </w:rPr>
        <w:t xml:space="preserve">pravu polohy stávající autobusové zastávky „Boršov, ČSAD“ ve směru </w:t>
      </w:r>
      <w:r w:rsidRPr="00B813A0">
        <w:rPr>
          <w:rFonts w:ascii="Times New Roman" w:hAnsi="Times New Roman" w:cs="Times New Roman"/>
          <w:sz w:val="24"/>
          <w:szCs w:val="24"/>
        </w:rPr>
        <w:t>na Boršov, Bohuslavice, u silnice II/432, pěší propojení pro chodce z ul. Komenského k plánovanému obchodnímu centru společnosti L</w:t>
      </w:r>
      <w:r w:rsidR="00A87B26" w:rsidRPr="00B813A0">
        <w:rPr>
          <w:rFonts w:ascii="Times New Roman" w:hAnsi="Times New Roman" w:cs="Times New Roman"/>
          <w:sz w:val="24"/>
          <w:szCs w:val="24"/>
        </w:rPr>
        <w:t>idl</w:t>
      </w:r>
      <w:r w:rsidRPr="00B813A0">
        <w:rPr>
          <w:rFonts w:ascii="Times New Roman" w:hAnsi="Times New Roman" w:cs="Times New Roman"/>
          <w:sz w:val="24"/>
          <w:szCs w:val="24"/>
        </w:rPr>
        <w:t xml:space="preserve"> a úpravu přechodu pro chodce přes silnici II/432. Orientační propočet stavby dle studie</w:t>
      </w:r>
      <w:r w:rsidR="00B813A0" w:rsidRPr="00B813A0">
        <w:rPr>
          <w:rFonts w:ascii="Times New Roman" w:hAnsi="Times New Roman" w:cs="Times New Roman"/>
          <w:sz w:val="24"/>
          <w:szCs w:val="24"/>
        </w:rPr>
        <w:t xml:space="preserve"> zpracované společností PP projekt Hodonín s.r.o., </w:t>
      </w:r>
      <w:r w:rsidR="00B813A0" w:rsidRPr="00B813A0">
        <w:rPr>
          <w:rFonts w:ascii="Times New Roman" w:hAnsi="Times New Roman" w:cs="Times New Roman"/>
          <w:sz w:val="24"/>
          <w:szCs w:val="24"/>
        </w:rPr>
        <w:lastRenderedPageBreak/>
        <w:t xml:space="preserve">IČ: </w:t>
      </w:r>
      <w:r w:rsidR="00B813A0" w:rsidRPr="00B813A0">
        <w:rPr>
          <w:rFonts w:ascii="Times New Roman" w:hAnsi="Times New Roman" w:cs="Times New Roman"/>
          <w:sz w:val="24"/>
          <w:szCs w:val="24"/>
          <w:shd w:val="clear" w:color="auto" w:fill="FFFFFF"/>
        </w:rPr>
        <w:t>27757307, Radějov 269, 696 67 Radějov, z 02/2023,</w:t>
      </w:r>
      <w:r w:rsidRPr="00B813A0">
        <w:rPr>
          <w:rFonts w:ascii="Times New Roman" w:hAnsi="Times New Roman" w:cs="Times New Roman"/>
          <w:sz w:val="24"/>
          <w:szCs w:val="24"/>
        </w:rPr>
        <w:t xml:space="preserve"> je 2,9 mil. vč. DPH. Přesnější cena bude dána v rámci dokumentace pro provedení stavby.</w:t>
      </w:r>
    </w:p>
    <w:p w:rsidR="00EA0943" w:rsidRPr="00664FF0" w:rsidRDefault="00A87B26" w:rsidP="00664FF0">
      <w:pPr>
        <w:tabs>
          <w:tab w:val="left" w:pos="709"/>
          <w:tab w:val="left" w:pos="2410"/>
        </w:tabs>
        <w:spacing w:after="60" w:line="271" w:lineRule="auto"/>
        <w:jc w:val="both"/>
        <w:rPr>
          <w:rFonts w:ascii="Times New Roman" w:hAnsi="Times New Roman"/>
          <w:iCs/>
          <w:sz w:val="24"/>
          <w:szCs w:val="24"/>
        </w:rPr>
      </w:pPr>
      <w:r w:rsidRPr="00664FF0">
        <w:rPr>
          <w:rFonts w:ascii="Times New Roman" w:hAnsi="Times New Roman"/>
          <w:iCs/>
          <w:sz w:val="24"/>
          <w:szCs w:val="24"/>
        </w:rPr>
        <w:tab/>
      </w:r>
      <w:r w:rsidR="00AB772B" w:rsidRPr="00664FF0">
        <w:rPr>
          <w:rFonts w:ascii="Times New Roman" w:hAnsi="Times New Roman"/>
          <w:iCs/>
          <w:sz w:val="24"/>
          <w:szCs w:val="24"/>
        </w:rPr>
        <w:t xml:space="preserve">Společnost Lidl po </w:t>
      </w:r>
      <w:r w:rsidR="00D44738" w:rsidRPr="00664FF0">
        <w:rPr>
          <w:rFonts w:ascii="Times New Roman" w:hAnsi="Times New Roman"/>
          <w:iCs/>
          <w:sz w:val="24"/>
          <w:szCs w:val="24"/>
        </w:rPr>
        <w:t xml:space="preserve">vzájemné neshodě </w:t>
      </w:r>
      <w:r w:rsidR="00EA0943" w:rsidRPr="00664FF0">
        <w:rPr>
          <w:rFonts w:ascii="Times New Roman" w:hAnsi="Times New Roman"/>
          <w:iCs/>
          <w:sz w:val="24"/>
          <w:szCs w:val="24"/>
        </w:rPr>
        <w:t xml:space="preserve">od realizace záměru odstoupila. </w:t>
      </w:r>
      <w:r w:rsidR="00B57587" w:rsidRPr="00664FF0">
        <w:rPr>
          <w:rFonts w:ascii="Times New Roman" w:hAnsi="Times New Roman"/>
          <w:iCs/>
          <w:sz w:val="24"/>
          <w:szCs w:val="24"/>
        </w:rPr>
        <w:t xml:space="preserve">Investorem se stala </w:t>
      </w:r>
      <w:r w:rsidR="00EA0943" w:rsidRPr="00664FF0">
        <w:rPr>
          <w:rFonts w:ascii="Times New Roman" w:hAnsi="Times New Roman"/>
          <w:iCs/>
          <w:sz w:val="24"/>
          <w:szCs w:val="24"/>
        </w:rPr>
        <w:t>společnost ČSAD.</w:t>
      </w:r>
    </w:p>
    <w:p w:rsidR="00A87B26" w:rsidRPr="00664FF0" w:rsidRDefault="00A87B26" w:rsidP="00664FF0">
      <w:pPr>
        <w:tabs>
          <w:tab w:val="left" w:pos="709"/>
          <w:tab w:val="left" w:pos="2410"/>
        </w:tabs>
        <w:spacing w:after="60" w:line="271" w:lineRule="auto"/>
        <w:jc w:val="both"/>
        <w:rPr>
          <w:rFonts w:ascii="Times New Roman" w:hAnsi="Times New Roman"/>
          <w:iCs/>
          <w:sz w:val="24"/>
          <w:szCs w:val="24"/>
        </w:rPr>
      </w:pPr>
      <w:r w:rsidRPr="00664FF0">
        <w:rPr>
          <w:rFonts w:ascii="Times New Roman" w:hAnsi="Times New Roman"/>
          <w:iCs/>
          <w:sz w:val="24"/>
          <w:szCs w:val="24"/>
        </w:rPr>
        <w:tab/>
        <w:t xml:space="preserve">Záměry ČSAD na výstavbu prodejny Lidl a revitalizaci autobusového nádraží a základní body spolupráce byly předsedou představenstva společnosti, p. </w:t>
      </w:r>
      <w:r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>Slavišou Zarićem, prezentovány na XIII. zasedání zastupitelstva města konaném d</w:t>
      </w:r>
      <w:r w:rsidR="00551F69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 3. 6. 2024. </w:t>
      </w:r>
      <w:r w:rsidR="00B57587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>Současně b</w:t>
      </w:r>
      <w:r w:rsidR="00551F69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ylo deklarováno projednání </w:t>
      </w:r>
      <w:r w:rsidR="00B57587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samotné </w:t>
      </w:r>
      <w:r w:rsidR="00551F69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>dohody na</w:t>
      </w:r>
      <w:r w:rsidR="00B57587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zasedání</w:t>
      </w:r>
      <w:r w:rsidR="00551F69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zastupitelstv</w:t>
      </w:r>
      <w:r w:rsidR="00B57587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551F69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konané</w:t>
      </w:r>
      <w:r w:rsidR="00CA4408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="00551F69" w:rsidRPr="00664F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 září 2024.</w:t>
      </w:r>
    </w:p>
    <w:p w:rsidR="00AB772B" w:rsidRPr="00664FF0" w:rsidRDefault="00A87B26" w:rsidP="00664FF0">
      <w:pPr>
        <w:tabs>
          <w:tab w:val="left" w:pos="709"/>
          <w:tab w:val="left" w:pos="2410"/>
        </w:tabs>
        <w:spacing w:after="60" w:line="271" w:lineRule="auto"/>
        <w:jc w:val="both"/>
        <w:rPr>
          <w:rFonts w:ascii="Times New Roman" w:hAnsi="Times New Roman"/>
          <w:iCs/>
          <w:sz w:val="24"/>
          <w:szCs w:val="24"/>
        </w:rPr>
      </w:pPr>
      <w:r w:rsidRPr="00664FF0">
        <w:rPr>
          <w:rFonts w:ascii="Times New Roman" w:hAnsi="Times New Roman"/>
          <w:iCs/>
          <w:sz w:val="24"/>
          <w:szCs w:val="24"/>
        </w:rPr>
        <w:tab/>
      </w:r>
      <w:r w:rsidR="00064928" w:rsidRPr="00664FF0">
        <w:rPr>
          <w:rFonts w:ascii="Times New Roman" w:hAnsi="Times New Roman"/>
          <w:iCs/>
          <w:sz w:val="24"/>
          <w:szCs w:val="24"/>
        </w:rPr>
        <w:t>Předkládan</w:t>
      </w:r>
      <w:r w:rsidR="00D84B55" w:rsidRPr="00664FF0">
        <w:rPr>
          <w:rFonts w:ascii="Times New Roman" w:hAnsi="Times New Roman"/>
          <w:iCs/>
          <w:sz w:val="24"/>
          <w:szCs w:val="24"/>
        </w:rPr>
        <w:t>ý návrh</w:t>
      </w:r>
      <w:r w:rsidR="00064928" w:rsidRPr="00664FF0">
        <w:rPr>
          <w:rFonts w:ascii="Times New Roman" w:hAnsi="Times New Roman"/>
          <w:iCs/>
          <w:sz w:val="24"/>
          <w:szCs w:val="24"/>
        </w:rPr>
        <w:t xml:space="preserve"> dohod</w:t>
      </w:r>
      <w:r w:rsidR="00D84B55" w:rsidRPr="00664FF0">
        <w:rPr>
          <w:rFonts w:ascii="Times New Roman" w:hAnsi="Times New Roman"/>
          <w:iCs/>
          <w:sz w:val="24"/>
          <w:szCs w:val="24"/>
        </w:rPr>
        <w:t>y</w:t>
      </w:r>
      <w:r w:rsidR="00064928" w:rsidRPr="00664FF0">
        <w:rPr>
          <w:rFonts w:ascii="Times New Roman" w:hAnsi="Times New Roman"/>
          <w:iCs/>
          <w:sz w:val="24"/>
          <w:szCs w:val="24"/>
        </w:rPr>
        <w:t xml:space="preserve"> je rozdělen na dvě oblasti spolupráce, a to na A) výstavbu prodejny Lidl a B) revitalizaci autobusového nádraží</w:t>
      </w:r>
      <w:r w:rsidR="00D84B55" w:rsidRPr="00664FF0">
        <w:rPr>
          <w:rFonts w:ascii="Times New Roman" w:hAnsi="Times New Roman"/>
          <w:iCs/>
          <w:sz w:val="24"/>
          <w:szCs w:val="24"/>
        </w:rPr>
        <w:t xml:space="preserve"> na ul. Nerudova</w:t>
      </w:r>
      <w:r w:rsidR="00064928" w:rsidRPr="00664FF0">
        <w:rPr>
          <w:rFonts w:ascii="Times New Roman" w:hAnsi="Times New Roman"/>
          <w:iCs/>
          <w:sz w:val="24"/>
          <w:szCs w:val="24"/>
        </w:rPr>
        <w:t>. Upravuje povinnosti města a ČSAD při realizaci obou záměrů.</w:t>
      </w:r>
      <w:r w:rsidR="00AB772B" w:rsidRPr="00664FF0">
        <w:rPr>
          <w:rFonts w:ascii="Times New Roman" w:hAnsi="Times New Roman"/>
          <w:iCs/>
          <w:sz w:val="24"/>
          <w:szCs w:val="24"/>
        </w:rPr>
        <w:t xml:space="preserve"> </w:t>
      </w:r>
    </w:p>
    <w:p w:rsidR="00064928" w:rsidRPr="00664FF0" w:rsidRDefault="00064928" w:rsidP="00664FF0">
      <w:pPr>
        <w:tabs>
          <w:tab w:val="left" w:pos="284"/>
          <w:tab w:val="left" w:pos="2410"/>
        </w:tabs>
        <w:spacing w:after="60" w:line="271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664FF0">
        <w:rPr>
          <w:rFonts w:ascii="Times New Roman" w:hAnsi="Times New Roman"/>
          <w:b/>
          <w:iCs/>
          <w:sz w:val="24"/>
          <w:szCs w:val="24"/>
        </w:rPr>
        <w:t>Výstavba prodejny Lidl</w:t>
      </w:r>
    </w:p>
    <w:p w:rsidR="00064928" w:rsidRPr="00664FF0" w:rsidRDefault="00A87B26" w:rsidP="00664FF0">
      <w:pPr>
        <w:tabs>
          <w:tab w:val="left" w:pos="709"/>
          <w:tab w:val="left" w:pos="2410"/>
        </w:tabs>
        <w:spacing w:after="60" w:line="271" w:lineRule="auto"/>
        <w:jc w:val="both"/>
        <w:rPr>
          <w:rFonts w:ascii="Times New Roman" w:hAnsi="Times New Roman"/>
          <w:iCs/>
          <w:sz w:val="24"/>
          <w:szCs w:val="24"/>
        </w:rPr>
      </w:pPr>
      <w:r w:rsidRPr="00664FF0">
        <w:rPr>
          <w:rFonts w:ascii="Times New Roman" w:hAnsi="Times New Roman"/>
          <w:iCs/>
          <w:sz w:val="24"/>
          <w:szCs w:val="24"/>
        </w:rPr>
        <w:tab/>
      </w:r>
      <w:r w:rsidR="00064928" w:rsidRPr="00664FF0">
        <w:rPr>
          <w:rFonts w:ascii="Times New Roman" w:hAnsi="Times New Roman"/>
          <w:iCs/>
          <w:sz w:val="24"/>
          <w:szCs w:val="24"/>
        </w:rPr>
        <w:t>ČSAD zajistí realizaci záměru samostatně, vlastními prostředky a na vlastní náklady a poskytne městu na realizaci</w:t>
      </w:r>
      <w:r w:rsidR="000B711E">
        <w:rPr>
          <w:rFonts w:ascii="Times New Roman" w:hAnsi="Times New Roman"/>
          <w:iCs/>
          <w:sz w:val="24"/>
          <w:szCs w:val="24"/>
        </w:rPr>
        <w:t xml:space="preserve"> uvedených</w:t>
      </w:r>
      <w:r w:rsidR="00064928" w:rsidRPr="00664FF0">
        <w:rPr>
          <w:rFonts w:ascii="Times New Roman" w:hAnsi="Times New Roman"/>
          <w:iCs/>
          <w:sz w:val="24"/>
          <w:szCs w:val="24"/>
        </w:rPr>
        <w:t xml:space="preserve"> objektů jednorázový finanční příspěvek</w:t>
      </w:r>
      <w:r w:rsidR="00A95582" w:rsidRPr="00664FF0">
        <w:rPr>
          <w:rFonts w:ascii="Times New Roman" w:hAnsi="Times New Roman"/>
          <w:iCs/>
          <w:sz w:val="24"/>
          <w:szCs w:val="24"/>
        </w:rPr>
        <w:t xml:space="preserve"> ve výši 1.500.000 Kč</w:t>
      </w:r>
      <w:r w:rsidR="00064928" w:rsidRPr="00664FF0">
        <w:rPr>
          <w:rFonts w:ascii="Times New Roman" w:hAnsi="Times New Roman"/>
          <w:iCs/>
          <w:sz w:val="24"/>
          <w:szCs w:val="24"/>
        </w:rPr>
        <w:t>.</w:t>
      </w:r>
      <w:r w:rsidR="00D84B55" w:rsidRPr="00664FF0">
        <w:rPr>
          <w:rFonts w:ascii="Times New Roman" w:hAnsi="Times New Roman"/>
          <w:iCs/>
          <w:sz w:val="24"/>
          <w:szCs w:val="24"/>
        </w:rPr>
        <w:t xml:space="preserve"> Město </w:t>
      </w:r>
      <w:r w:rsidR="000B711E">
        <w:rPr>
          <w:rFonts w:ascii="Times New Roman" w:hAnsi="Times New Roman"/>
          <w:iCs/>
          <w:sz w:val="24"/>
          <w:szCs w:val="24"/>
        </w:rPr>
        <w:t>tyto</w:t>
      </w:r>
      <w:r w:rsidR="00D84B55" w:rsidRPr="00664FF0">
        <w:rPr>
          <w:rFonts w:ascii="Times New Roman" w:hAnsi="Times New Roman"/>
          <w:iCs/>
          <w:sz w:val="24"/>
          <w:szCs w:val="24"/>
        </w:rPr>
        <w:t xml:space="preserve"> samostatně, vlastními prostředky a na vlastní náklady s finanční participací ČSAD vybuduje. </w:t>
      </w:r>
    </w:p>
    <w:p w:rsidR="000D2440" w:rsidRPr="00664FF0" w:rsidRDefault="00A87B26" w:rsidP="00664FF0">
      <w:pPr>
        <w:tabs>
          <w:tab w:val="left" w:pos="709"/>
          <w:tab w:val="left" w:pos="2410"/>
        </w:tabs>
        <w:spacing w:after="60" w:line="271" w:lineRule="auto"/>
        <w:jc w:val="both"/>
        <w:rPr>
          <w:rFonts w:ascii="Times New Roman" w:hAnsi="Times New Roman"/>
          <w:iCs/>
          <w:sz w:val="24"/>
          <w:szCs w:val="24"/>
        </w:rPr>
      </w:pPr>
      <w:r w:rsidRPr="00664FF0">
        <w:rPr>
          <w:rFonts w:ascii="Times New Roman" w:hAnsi="Times New Roman"/>
          <w:iCs/>
          <w:sz w:val="24"/>
          <w:szCs w:val="24"/>
        </w:rPr>
        <w:tab/>
      </w:r>
      <w:r w:rsidR="00B1788D" w:rsidRPr="00664FF0">
        <w:rPr>
          <w:rFonts w:ascii="Times New Roman" w:hAnsi="Times New Roman"/>
          <w:iCs/>
          <w:sz w:val="24"/>
          <w:szCs w:val="24"/>
        </w:rPr>
        <w:t>Návrh d</w:t>
      </w:r>
      <w:r w:rsidR="00D84B55" w:rsidRPr="00664FF0">
        <w:rPr>
          <w:rFonts w:ascii="Times New Roman" w:hAnsi="Times New Roman"/>
          <w:iCs/>
          <w:sz w:val="24"/>
          <w:szCs w:val="24"/>
        </w:rPr>
        <w:t>ohod</w:t>
      </w:r>
      <w:r w:rsidR="00B1788D" w:rsidRPr="00664FF0">
        <w:rPr>
          <w:rFonts w:ascii="Times New Roman" w:hAnsi="Times New Roman"/>
          <w:iCs/>
          <w:sz w:val="24"/>
          <w:szCs w:val="24"/>
        </w:rPr>
        <w:t>y</w:t>
      </w:r>
      <w:r w:rsidR="00D84B55" w:rsidRPr="00664FF0">
        <w:rPr>
          <w:rFonts w:ascii="Times New Roman" w:hAnsi="Times New Roman"/>
          <w:iCs/>
          <w:sz w:val="24"/>
          <w:szCs w:val="24"/>
        </w:rPr>
        <w:t xml:space="preserve"> dále upravuje </w:t>
      </w:r>
      <w:r w:rsidR="00B1788D" w:rsidRPr="00664FF0">
        <w:rPr>
          <w:rFonts w:ascii="Times New Roman" w:hAnsi="Times New Roman"/>
          <w:iCs/>
          <w:sz w:val="24"/>
          <w:szCs w:val="24"/>
        </w:rPr>
        <w:t>podmínky pro realizaci záměru</w:t>
      </w:r>
      <w:r w:rsidR="00A95582" w:rsidRPr="00664FF0">
        <w:rPr>
          <w:rFonts w:ascii="Times New Roman" w:hAnsi="Times New Roman"/>
          <w:iCs/>
          <w:sz w:val="24"/>
          <w:szCs w:val="24"/>
        </w:rPr>
        <w:t xml:space="preserve"> (reklamní pylon, závorový systém, autobusová zastávka „Boršov, ČSAD“ ve směru na Kyjov – záliv a přístřešek pro cestující, </w:t>
      </w:r>
      <w:r w:rsidR="000330B5" w:rsidRPr="00664FF0">
        <w:rPr>
          <w:rFonts w:ascii="Times New Roman" w:hAnsi="Times New Roman"/>
          <w:iCs/>
          <w:sz w:val="24"/>
          <w:szCs w:val="24"/>
        </w:rPr>
        <w:t>sadové úpravy, venkovní zpevněné plochy, osvětlení)</w:t>
      </w:r>
      <w:r w:rsidR="00B1788D" w:rsidRPr="00664FF0">
        <w:rPr>
          <w:rFonts w:ascii="Times New Roman" w:hAnsi="Times New Roman"/>
          <w:iCs/>
          <w:sz w:val="24"/>
          <w:szCs w:val="24"/>
        </w:rPr>
        <w:t xml:space="preserve"> a </w:t>
      </w:r>
      <w:r w:rsidR="00D84B55" w:rsidRPr="00664FF0">
        <w:rPr>
          <w:rFonts w:ascii="Times New Roman" w:hAnsi="Times New Roman"/>
          <w:iCs/>
          <w:sz w:val="24"/>
          <w:szCs w:val="24"/>
        </w:rPr>
        <w:t>vypořádání smluvních stan u vymezených objektů</w:t>
      </w:r>
      <w:r w:rsidR="00B1788D" w:rsidRPr="00664FF0">
        <w:rPr>
          <w:rFonts w:ascii="Times New Roman" w:hAnsi="Times New Roman"/>
          <w:iCs/>
          <w:sz w:val="24"/>
          <w:szCs w:val="24"/>
        </w:rPr>
        <w:t xml:space="preserve"> (část A., čl. III. návrhu dohody)</w:t>
      </w:r>
      <w:r w:rsidR="00D84B55" w:rsidRPr="00664FF0">
        <w:rPr>
          <w:rFonts w:ascii="Times New Roman" w:hAnsi="Times New Roman"/>
          <w:iCs/>
          <w:sz w:val="24"/>
          <w:szCs w:val="24"/>
        </w:rPr>
        <w:t xml:space="preserve">. </w:t>
      </w:r>
    </w:p>
    <w:p w:rsidR="00D84B55" w:rsidRPr="00664FF0" w:rsidRDefault="00A87B26" w:rsidP="00664FF0">
      <w:pPr>
        <w:tabs>
          <w:tab w:val="left" w:pos="709"/>
          <w:tab w:val="left" w:pos="2410"/>
        </w:tabs>
        <w:spacing w:after="60" w:line="271" w:lineRule="auto"/>
        <w:jc w:val="both"/>
        <w:rPr>
          <w:rFonts w:ascii="Times New Roman" w:hAnsi="Times New Roman"/>
          <w:iCs/>
          <w:sz w:val="24"/>
          <w:szCs w:val="24"/>
        </w:rPr>
      </w:pPr>
      <w:r w:rsidRPr="00664FF0">
        <w:rPr>
          <w:rFonts w:ascii="Times New Roman" w:hAnsi="Times New Roman"/>
          <w:iCs/>
          <w:sz w:val="24"/>
          <w:szCs w:val="24"/>
        </w:rPr>
        <w:tab/>
      </w:r>
      <w:r w:rsidR="00D84B55" w:rsidRPr="00664FF0">
        <w:rPr>
          <w:rFonts w:ascii="Times New Roman" w:hAnsi="Times New Roman"/>
          <w:iCs/>
          <w:sz w:val="24"/>
          <w:szCs w:val="24"/>
        </w:rPr>
        <w:t>ČSAD se zaváže nově vybudovaný přístupový chodník kolem areálu prodejny a pás zeleně v celé délce mezi přístupovým chodníkem a silnicí II/432 včetně pozemků, na nichž se nachází bezúplatně převést městu, stejně tak nové stožáry VO napojené z napojného bodu ve vlastnictví města a umístěné u přechodu pro chodce budovaného přes přístupovou komunikaci napojení areálu, nikoli přes silnici II/432 (</w:t>
      </w:r>
      <w:r w:rsidR="000330B5" w:rsidRPr="00664FF0">
        <w:rPr>
          <w:rFonts w:ascii="Times New Roman" w:hAnsi="Times New Roman"/>
          <w:iCs/>
          <w:sz w:val="24"/>
          <w:szCs w:val="24"/>
        </w:rPr>
        <w:t xml:space="preserve">ten </w:t>
      </w:r>
      <w:r w:rsidR="00D84B55" w:rsidRPr="00664FF0">
        <w:rPr>
          <w:rFonts w:ascii="Times New Roman" w:hAnsi="Times New Roman"/>
          <w:iCs/>
          <w:sz w:val="24"/>
          <w:szCs w:val="24"/>
        </w:rPr>
        <w:t>bude realizovat město). Součástí bezúplatného převodu bude také přístřešek pro cestující vybudovaný v rámci posunutí stávající autobusové zastávky „Boršov, ČSAD“ ve směru na Kyjov</w:t>
      </w:r>
      <w:r w:rsidR="00416396" w:rsidRPr="00664FF0">
        <w:rPr>
          <w:rFonts w:ascii="Times New Roman" w:hAnsi="Times New Roman"/>
          <w:iCs/>
          <w:sz w:val="24"/>
          <w:szCs w:val="24"/>
        </w:rPr>
        <w:t xml:space="preserve"> a autobusového zálivu. </w:t>
      </w:r>
      <w:r w:rsidR="00B1788D" w:rsidRPr="00664FF0">
        <w:rPr>
          <w:rFonts w:ascii="Times New Roman" w:hAnsi="Times New Roman"/>
          <w:iCs/>
          <w:sz w:val="24"/>
          <w:szCs w:val="24"/>
        </w:rPr>
        <w:t xml:space="preserve">Město se po převodu zaváže k jejich údržbě a opravám. </w:t>
      </w:r>
    </w:p>
    <w:p w:rsidR="00AB772B" w:rsidRPr="00664FF0" w:rsidRDefault="00B54783" w:rsidP="00664FF0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FF0">
        <w:rPr>
          <w:rFonts w:ascii="Times New Roman" w:hAnsi="Times New Roman" w:cs="Times New Roman"/>
          <w:b/>
          <w:sz w:val="24"/>
          <w:szCs w:val="24"/>
        </w:rPr>
        <w:t>Revitalizace autobusového nádraží</w:t>
      </w:r>
    </w:p>
    <w:p w:rsidR="00B54783" w:rsidRPr="00664FF0" w:rsidRDefault="00B54783" w:rsidP="00664FF0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 w:cs="Times New Roman"/>
          <w:sz w:val="24"/>
          <w:szCs w:val="24"/>
        </w:rPr>
        <w:t>ČSAD zajistí architektonickou studii dle vlastní vize u autorizovaného architekta dle vlastního výběru, vlastními prostředky a na vlastní náklady.</w:t>
      </w:r>
      <w:r w:rsidR="004E0F69" w:rsidRPr="00664FF0">
        <w:rPr>
          <w:rFonts w:ascii="Times New Roman" w:hAnsi="Times New Roman" w:cs="Times New Roman"/>
          <w:sz w:val="24"/>
          <w:szCs w:val="24"/>
        </w:rPr>
        <w:t xml:space="preserve"> Tuto projedná pracovní skupina sestavená ze zástupců města (architekt města, dopravní inženýr, člen Komise životního prostředí rady města), Komise výstavby a urbanismu</w:t>
      </w:r>
      <w:r w:rsidR="000330B5" w:rsidRPr="00664FF0">
        <w:rPr>
          <w:rFonts w:ascii="Times New Roman" w:hAnsi="Times New Roman" w:cs="Times New Roman"/>
          <w:sz w:val="24"/>
          <w:szCs w:val="24"/>
        </w:rPr>
        <w:t>,</w:t>
      </w:r>
      <w:r w:rsidR="004E0F69" w:rsidRPr="00664FF0">
        <w:rPr>
          <w:rFonts w:ascii="Times New Roman" w:hAnsi="Times New Roman" w:cs="Times New Roman"/>
          <w:sz w:val="24"/>
          <w:szCs w:val="24"/>
        </w:rPr>
        <w:t xml:space="preserve"> Komise životního prostředí a rada města, včetně  projednání s veřejností.</w:t>
      </w:r>
      <w:r w:rsidR="005806C6" w:rsidRPr="00664FF0">
        <w:rPr>
          <w:rFonts w:ascii="Times New Roman" w:hAnsi="Times New Roman" w:cs="Times New Roman"/>
          <w:sz w:val="24"/>
          <w:szCs w:val="24"/>
        </w:rPr>
        <w:t xml:space="preserve"> </w:t>
      </w:r>
      <w:r w:rsidR="000330B5" w:rsidRPr="00664FF0">
        <w:rPr>
          <w:rFonts w:ascii="Times New Roman" w:hAnsi="Times New Roman" w:cs="Times New Roman"/>
          <w:sz w:val="24"/>
          <w:szCs w:val="24"/>
        </w:rPr>
        <w:t>ČSAD se p</w:t>
      </w:r>
      <w:r w:rsidR="005806C6" w:rsidRPr="00664FF0">
        <w:rPr>
          <w:rFonts w:ascii="Times New Roman" w:hAnsi="Times New Roman" w:cs="Times New Roman"/>
          <w:sz w:val="24"/>
          <w:szCs w:val="24"/>
        </w:rPr>
        <w:t>řípadné připomínky zaváže posoudit a po vzájemné dohodě zapracovat.</w:t>
      </w:r>
    </w:p>
    <w:p w:rsidR="001E13A8" w:rsidRPr="00664FF0" w:rsidRDefault="001E13A8" w:rsidP="00664FF0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 w:cs="Times New Roman"/>
          <w:sz w:val="24"/>
          <w:szCs w:val="24"/>
        </w:rPr>
        <w:t>Město zajistí projednání architektonické studie tak, aby časově co nejméně ČSAD zatěžovalo</w:t>
      </w:r>
      <w:r w:rsidR="00CA4408">
        <w:rPr>
          <w:rFonts w:ascii="Times New Roman" w:hAnsi="Times New Roman" w:cs="Times New Roman"/>
          <w:sz w:val="24"/>
          <w:szCs w:val="24"/>
        </w:rPr>
        <w:t xml:space="preserve"> v dalším pokračování přípravy záměru</w:t>
      </w:r>
      <w:r w:rsidRPr="00664FF0">
        <w:rPr>
          <w:rFonts w:ascii="Times New Roman" w:hAnsi="Times New Roman" w:cs="Times New Roman"/>
          <w:sz w:val="24"/>
          <w:szCs w:val="24"/>
        </w:rPr>
        <w:t>.</w:t>
      </w:r>
    </w:p>
    <w:p w:rsidR="00A87B26" w:rsidRPr="00664FF0" w:rsidRDefault="00A87B26" w:rsidP="00664FF0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7B26" w:rsidRPr="00664FF0" w:rsidRDefault="00A87B26" w:rsidP="00664FF0">
      <w:pPr>
        <w:spacing w:after="60" w:line="271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 w:cs="Times New Roman"/>
          <w:sz w:val="24"/>
          <w:szCs w:val="24"/>
        </w:rPr>
        <w:t>Rozhodnutí o uzavření předmětné dohody spadá do tzv. zbytkové pravomoci rady města. Nicméně s ohledem na její významnost a důležitost je předkládána k projednání a rozhodnutí zastupitelstvu města v rámci vyhrazení pravomoci.</w:t>
      </w:r>
    </w:p>
    <w:p w:rsidR="00792473" w:rsidRDefault="00792473" w:rsidP="00664FF0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2473" w:rsidRPr="00792473" w:rsidRDefault="00792473" w:rsidP="00792473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473">
        <w:rPr>
          <w:rFonts w:ascii="Times New Roman" w:hAnsi="Times New Roman" w:cs="Times New Roman"/>
          <w:b/>
          <w:sz w:val="24"/>
          <w:szCs w:val="24"/>
          <w:u w:val="single"/>
        </w:rPr>
        <w:t>Odkaz na usnesení (úkol) orgánů města</w:t>
      </w:r>
      <w:r w:rsidRPr="0079247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92473" w:rsidRPr="00792473" w:rsidRDefault="00792473" w:rsidP="00792473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473">
        <w:rPr>
          <w:rFonts w:ascii="Times New Roman" w:hAnsi="Times New Roman" w:cs="Times New Roman"/>
          <w:sz w:val="24"/>
          <w:szCs w:val="24"/>
        </w:rPr>
        <w:t>Rada města Kyjova na své 54. schůzi konané dne 19. 8. 2024 doporučila Zastupitelstvu města Kyjova přijmout usnesení v navrhovaném znění.</w:t>
      </w:r>
    </w:p>
    <w:p w:rsidR="00792473" w:rsidRDefault="00792473" w:rsidP="00664FF0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7672" w:rsidRDefault="002F7672" w:rsidP="00664FF0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30BE" w:rsidRPr="00664FF0" w:rsidRDefault="004C66F8" w:rsidP="00664FF0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4FF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Dopad na rozpočet:</w:t>
      </w:r>
    </w:p>
    <w:p w:rsidR="000330B5" w:rsidRPr="00664FF0" w:rsidRDefault="000B711E" w:rsidP="00664FF0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Budoucí d</w:t>
      </w:r>
      <w:r w:rsidR="000330B5" w:rsidRPr="00664FF0">
        <w:rPr>
          <w:rFonts w:ascii="Times New Roman" w:hAnsi="Times New Roman" w:cs="Times New Roman"/>
          <w:sz w:val="24"/>
          <w:szCs w:val="24"/>
        </w:rPr>
        <w:t>opad do výdajové části rozpočtu – závazek k realizaci specifikovaných objektů za finanční participace ČSAD.</w:t>
      </w:r>
    </w:p>
    <w:p w:rsidR="004C66F8" w:rsidRPr="00664FF0" w:rsidRDefault="004C66F8" w:rsidP="00664FF0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E28" w:rsidRPr="00664FF0" w:rsidRDefault="004C66F8" w:rsidP="00664FF0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 w:cs="Times New Roman"/>
          <w:b/>
          <w:sz w:val="24"/>
          <w:szCs w:val="24"/>
          <w:u w:val="single"/>
        </w:rPr>
        <w:t>Přílohy:</w:t>
      </w:r>
      <w:r w:rsidR="00CE0437" w:rsidRPr="00664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CC1" w:rsidRPr="00664FF0" w:rsidRDefault="000330B5" w:rsidP="00664FF0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FF0">
        <w:rPr>
          <w:rFonts w:ascii="Times New Roman" w:hAnsi="Times New Roman" w:cs="Times New Roman"/>
          <w:sz w:val="24"/>
          <w:szCs w:val="24"/>
        </w:rPr>
        <w:t>Návrh dohody o spolupráci</w:t>
      </w:r>
    </w:p>
    <w:p w:rsidR="00CE0437" w:rsidRDefault="00CE0437" w:rsidP="00664FF0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14F" w:rsidRDefault="0099714F" w:rsidP="00664FF0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714F" w:rsidSect="00441BE3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7792"/>
    <w:multiLevelType w:val="hybridMultilevel"/>
    <w:tmpl w:val="04627A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D5DA3"/>
    <w:multiLevelType w:val="hybridMultilevel"/>
    <w:tmpl w:val="20B64D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C0CE2"/>
    <w:multiLevelType w:val="hybridMultilevel"/>
    <w:tmpl w:val="F1B09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A75F9"/>
    <w:multiLevelType w:val="hybridMultilevel"/>
    <w:tmpl w:val="78A6D8F8"/>
    <w:lvl w:ilvl="0" w:tplc="D56E7B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D0133"/>
    <w:multiLevelType w:val="hybridMultilevel"/>
    <w:tmpl w:val="0AC0E630"/>
    <w:lvl w:ilvl="0" w:tplc="DC320E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A5A1A"/>
    <w:multiLevelType w:val="hybridMultilevel"/>
    <w:tmpl w:val="A1CEC3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01912"/>
    <w:multiLevelType w:val="hybridMultilevel"/>
    <w:tmpl w:val="E5D24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17"/>
    <w:rsid w:val="00004BDB"/>
    <w:rsid w:val="00021B76"/>
    <w:rsid w:val="000330B5"/>
    <w:rsid w:val="00035D76"/>
    <w:rsid w:val="0005111E"/>
    <w:rsid w:val="000551FE"/>
    <w:rsid w:val="00063964"/>
    <w:rsid w:val="00064928"/>
    <w:rsid w:val="00066A47"/>
    <w:rsid w:val="00080B20"/>
    <w:rsid w:val="000924A5"/>
    <w:rsid w:val="000A4492"/>
    <w:rsid w:val="000B711E"/>
    <w:rsid w:val="000C0CEF"/>
    <w:rsid w:val="000C3894"/>
    <w:rsid w:val="000D2440"/>
    <w:rsid w:val="000F0DCC"/>
    <w:rsid w:val="000F1932"/>
    <w:rsid w:val="000F696B"/>
    <w:rsid w:val="00102235"/>
    <w:rsid w:val="0014051F"/>
    <w:rsid w:val="001426D2"/>
    <w:rsid w:val="00173474"/>
    <w:rsid w:val="00186401"/>
    <w:rsid w:val="00191346"/>
    <w:rsid w:val="00197D1C"/>
    <w:rsid w:val="001A6C30"/>
    <w:rsid w:val="001A6CC1"/>
    <w:rsid w:val="001E01CC"/>
    <w:rsid w:val="001E13A8"/>
    <w:rsid w:val="001F6981"/>
    <w:rsid w:val="00233FDA"/>
    <w:rsid w:val="00234A2B"/>
    <w:rsid w:val="00234BE4"/>
    <w:rsid w:val="00237C57"/>
    <w:rsid w:val="0024342E"/>
    <w:rsid w:val="00250322"/>
    <w:rsid w:val="00257A77"/>
    <w:rsid w:val="00265FA6"/>
    <w:rsid w:val="00294C30"/>
    <w:rsid w:val="002A2A60"/>
    <w:rsid w:val="002C7E7A"/>
    <w:rsid w:val="002D698C"/>
    <w:rsid w:val="002F7672"/>
    <w:rsid w:val="00325398"/>
    <w:rsid w:val="0032555A"/>
    <w:rsid w:val="00327E45"/>
    <w:rsid w:val="00340264"/>
    <w:rsid w:val="003976C3"/>
    <w:rsid w:val="003A11D1"/>
    <w:rsid w:val="003B3F1E"/>
    <w:rsid w:val="003B4492"/>
    <w:rsid w:val="003C6EBA"/>
    <w:rsid w:val="003C7055"/>
    <w:rsid w:val="00407D7B"/>
    <w:rsid w:val="004104B7"/>
    <w:rsid w:val="00416396"/>
    <w:rsid w:val="0043645A"/>
    <w:rsid w:val="004411AA"/>
    <w:rsid w:val="00441BE3"/>
    <w:rsid w:val="004422B6"/>
    <w:rsid w:val="00466230"/>
    <w:rsid w:val="004936EC"/>
    <w:rsid w:val="004B70D0"/>
    <w:rsid w:val="004C66F8"/>
    <w:rsid w:val="004E0C16"/>
    <w:rsid w:val="004E0F69"/>
    <w:rsid w:val="0050729A"/>
    <w:rsid w:val="0051412F"/>
    <w:rsid w:val="005144FC"/>
    <w:rsid w:val="00520DE9"/>
    <w:rsid w:val="0054238E"/>
    <w:rsid w:val="00551F69"/>
    <w:rsid w:val="005806C6"/>
    <w:rsid w:val="005B075D"/>
    <w:rsid w:val="005E188D"/>
    <w:rsid w:val="005F1A91"/>
    <w:rsid w:val="005F1D8C"/>
    <w:rsid w:val="005F46F5"/>
    <w:rsid w:val="006630BE"/>
    <w:rsid w:val="00664FF0"/>
    <w:rsid w:val="00665E0C"/>
    <w:rsid w:val="00714B66"/>
    <w:rsid w:val="00727850"/>
    <w:rsid w:val="0074368B"/>
    <w:rsid w:val="00743744"/>
    <w:rsid w:val="00775552"/>
    <w:rsid w:val="00792473"/>
    <w:rsid w:val="007A0333"/>
    <w:rsid w:val="007C0666"/>
    <w:rsid w:val="007D077B"/>
    <w:rsid w:val="007D3008"/>
    <w:rsid w:val="007F3171"/>
    <w:rsid w:val="0084341B"/>
    <w:rsid w:val="00846D07"/>
    <w:rsid w:val="00864DCE"/>
    <w:rsid w:val="00866A91"/>
    <w:rsid w:val="00871B33"/>
    <w:rsid w:val="0088112D"/>
    <w:rsid w:val="008A1767"/>
    <w:rsid w:val="008B14C8"/>
    <w:rsid w:val="008B6E3B"/>
    <w:rsid w:val="008D4C3C"/>
    <w:rsid w:val="008D6680"/>
    <w:rsid w:val="008F3D17"/>
    <w:rsid w:val="00923F26"/>
    <w:rsid w:val="0093544E"/>
    <w:rsid w:val="00946801"/>
    <w:rsid w:val="00954340"/>
    <w:rsid w:val="00954E5D"/>
    <w:rsid w:val="00974C58"/>
    <w:rsid w:val="0097553E"/>
    <w:rsid w:val="00983C53"/>
    <w:rsid w:val="0099714F"/>
    <w:rsid w:val="009B3D76"/>
    <w:rsid w:val="009D52C3"/>
    <w:rsid w:val="009E3651"/>
    <w:rsid w:val="009F1854"/>
    <w:rsid w:val="00A032BF"/>
    <w:rsid w:val="00A048B4"/>
    <w:rsid w:val="00A109B8"/>
    <w:rsid w:val="00A36421"/>
    <w:rsid w:val="00A36EC8"/>
    <w:rsid w:val="00A53A15"/>
    <w:rsid w:val="00A565EF"/>
    <w:rsid w:val="00A63AEA"/>
    <w:rsid w:val="00A8608A"/>
    <w:rsid w:val="00A87B26"/>
    <w:rsid w:val="00A95582"/>
    <w:rsid w:val="00AA4579"/>
    <w:rsid w:val="00AB772B"/>
    <w:rsid w:val="00AD661C"/>
    <w:rsid w:val="00AF57E3"/>
    <w:rsid w:val="00B10CDE"/>
    <w:rsid w:val="00B133BD"/>
    <w:rsid w:val="00B16CA0"/>
    <w:rsid w:val="00B1788D"/>
    <w:rsid w:val="00B23B68"/>
    <w:rsid w:val="00B45DF6"/>
    <w:rsid w:val="00B54783"/>
    <w:rsid w:val="00B55517"/>
    <w:rsid w:val="00B57587"/>
    <w:rsid w:val="00B813A0"/>
    <w:rsid w:val="00B84E97"/>
    <w:rsid w:val="00BF45A5"/>
    <w:rsid w:val="00C04E28"/>
    <w:rsid w:val="00C11658"/>
    <w:rsid w:val="00C50714"/>
    <w:rsid w:val="00C945D6"/>
    <w:rsid w:val="00CA4408"/>
    <w:rsid w:val="00CA7136"/>
    <w:rsid w:val="00CB372A"/>
    <w:rsid w:val="00CE0437"/>
    <w:rsid w:val="00D13BE8"/>
    <w:rsid w:val="00D223C8"/>
    <w:rsid w:val="00D44738"/>
    <w:rsid w:val="00D45189"/>
    <w:rsid w:val="00D54097"/>
    <w:rsid w:val="00D84B55"/>
    <w:rsid w:val="00D86BD8"/>
    <w:rsid w:val="00D90C96"/>
    <w:rsid w:val="00D95217"/>
    <w:rsid w:val="00DB333B"/>
    <w:rsid w:val="00DB7293"/>
    <w:rsid w:val="00E555F8"/>
    <w:rsid w:val="00E57E13"/>
    <w:rsid w:val="00EA0943"/>
    <w:rsid w:val="00EC3BDB"/>
    <w:rsid w:val="00EE415A"/>
    <w:rsid w:val="00EF2888"/>
    <w:rsid w:val="00F079CA"/>
    <w:rsid w:val="00F1593F"/>
    <w:rsid w:val="00F2163B"/>
    <w:rsid w:val="00F946A4"/>
    <w:rsid w:val="00FD42C9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80750-BF0E-46C1-9799-61162915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E9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3BE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3BE8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109B8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F946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946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257A77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Frolcová</dc:creator>
  <cp:keywords/>
  <dc:description/>
  <cp:lastModifiedBy>Hana Crhounková</cp:lastModifiedBy>
  <cp:revision>2</cp:revision>
  <cp:lastPrinted>2022-02-09T15:11:00Z</cp:lastPrinted>
  <dcterms:created xsi:type="dcterms:W3CDTF">2024-08-21T12:47:00Z</dcterms:created>
  <dcterms:modified xsi:type="dcterms:W3CDTF">2024-08-21T12:47:00Z</dcterms:modified>
</cp:coreProperties>
</file>