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23C" w:rsidRPr="007B359C" w:rsidRDefault="0015023C" w:rsidP="0015023C">
      <w:pPr>
        <w:jc w:val="center"/>
        <w:rPr>
          <w:b/>
          <w:bCs/>
          <w:sz w:val="28"/>
          <w:szCs w:val="28"/>
        </w:rPr>
      </w:pPr>
      <w:r w:rsidRPr="007B359C">
        <w:rPr>
          <w:b/>
          <w:bCs/>
          <w:sz w:val="28"/>
          <w:szCs w:val="28"/>
        </w:rPr>
        <w:t>Čestné prohlášení zadavatele politické inzerce</w:t>
      </w:r>
    </w:p>
    <w:p w:rsidR="0015023C" w:rsidRDefault="0015023C" w:rsidP="0015023C"/>
    <w:p w:rsidR="0015023C" w:rsidRDefault="0015023C" w:rsidP="00E10A8B">
      <w:pPr>
        <w:jc w:val="both"/>
      </w:pPr>
      <w:r w:rsidRPr="007B359C">
        <w:rPr>
          <w:b/>
          <w:bCs/>
        </w:rPr>
        <w:t>Zadavatel:</w:t>
      </w:r>
      <w:r>
        <w:tab/>
        <w:t>-------------------------------------------------------------------</w:t>
      </w:r>
    </w:p>
    <w:p w:rsidR="0015023C" w:rsidRDefault="0015023C" w:rsidP="00E10A8B">
      <w:pPr>
        <w:jc w:val="both"/>
        <w:rPr>
          <w:b/>
          <w:bCs/>
        </w:rPr>
      </w:pPr>
    </w:p>
    <w:p w:rsidR="0015023C" w:rsidRDefault="0015023C" w:rsidP="00E10A8B">
      <w:pPr>
        <w:jc w:val="both"/>
      </w:pPr>
      <w:r w:rsidRPr="007B359C">
        <w:rPr>
          <w:b/>
          <w:bCs/>
        </w:rPr>
        <w:t>Sídlo/Adresa:</w:t>
      </w:r>
      <w:r>
        <w:tab/>
        <w:t>-------------------------------------------------------------------</w:t>
      </w:r>
    </w:p>
    <w:p w:rsidR="0015023C" w:rsidRDefault="0015023C" w:rsidP="00E10A8B">
      <w:pPr>
        <w:jc w:val="both"/>
      </w:pPr>
    </w:p>
    <w:p w:rsidR="0015023C" w:rsidRDefault="0015023C" w:rsidP="00E10A8B">
      <w:pPr>
        <w:jc w:val="both"/>
      </w:pPr>
      <w:r w:rsidRPr="007B359C">
        <w:rPr>
          <w:b/>
          <w:bCs/>
        </w:rPr>
        <w:t>IČO:</w:t>
      </w:r>
      <w:r>
        <w:tab/>
      </w:r>
      <w:r>
        <w:tab/>
        <w:t>-------------------------------------------------------------------</w:t>
      </w:r>
    </w:p>
    <w:p w:rsidR="0015023C" w:rsidRDefault="0015023C" w:rsidP="00E10A8B">
      <w:pPr>
        <w:jc w:val="both"/>
      </w:pPr>
    </w:p>
    <w:p w:rsidR="0015023C" w:rsidRDefault="0015023C" w:rsidP="00E10A8B">
      <w:pPr>
        <w:jc w:val="both"/>
      </w:pPr>
      <w:r w:rsidRPr="007B359C">
        <w:rPr>
          <w:b/>
          <w:bCs/>
        </w:rPr>
        <w:t>Zastoupený:</w:t>
      </w:r>
      <w:r>
        <w:tab/>
        <w:t>-------------------------------------------------------------------</w:t>
      </w:r>
    </w:p>
    <w:p w:rsidR="0015023C" w:rsidRDefault="0015023C" w:rsidP="00E10A8B">
      <w:pPr>
        <w:jc w:val="both"/>
      </w:pPr>
    </w:p>
    <w:p w:rsidR="0015023C" w:rsidRDefault="0015023C" w:rsidP="00E10A8B">
      <w:pPr>
        <w:jc w:val="both"/>
      </w:pPr>
      <w:r>
        <w:t>Prohlašuji, že podklady předané k uveřejnění v periodickém tisku Kyjovské noviny územního samosprávného celku Město Kyjov naplňují definici politické reklamy podle zákona č. 234/2025 Sb., o volebních kampaních a cílení politické reklamy, a nařízení Evropského parlamentu a Rady (EU) 2024/900, o transparentnosti a cílení politické reklamy. Jako zadavatel se zavazuji k dodržení těchto povinností:</w:t>
      </w:r>
    </w:p>
    <w:p w:rsidR="0015023C" w:rsidRDefault="0015023C" w:rsidP="00E10A8B">
      <w:pPr>
        <w:jc w:val="both"/>
      </w:pPr>
      <w:r>
        <w:t xml:space="preserve">1. </w:t>
      </w:r>
      <w:r w:rsidRPr="004930E4">
        <w:rPr>
          <w:b/>
          <w:bCs/>
        </w:rPr>
        <w:t>Transparentnost a grafika</w:t>
      </w:r>
      <w:r>
        <w:t xml:space="preserve"> – inzerce obsahuje viditelné označení „Politická reklama“, jasné údaje o zadavateli a zpracovateli a funkční Q</w:t>
      </w:r>
      <w:r w:rsidR="008A2526">
        <w:t xml:space="preserve">R kód odkazující na Oznámení o transparentnosti </w:t>
      </w:r>
      <w:r>
        <w:t>kampaně.</w:t>
      </w:r>
    </w:p>
    <w:p w:rsidR="0015023C" w:rsidRDefault="0015023C" w:rsidP="00E10A8B">
      <w:pPr>
        <w:jc w:val="both"/>
      </w:pPr>
      <w:r>
        <w:t xml:space="preserve">2. </w:t>
      </w:r>
      <w:r w:rsidRPr="004930E4">
        <w:rPr>
          <w:b/>
          <w:bCs/>
        </w:rPr>
        <w:t>Pravdivost údajů</w:t>
      </w:r>
      <w:r>
        <w:t xml:space="preserve"> – veškeré poskytnuté údaje jsou úplné a přesné. Odpovídám za to, že zveřejněním inzerce nebudou porušena práva třetích osob ani platná volební legislativa.</w:t>
      </w:r>
    </w:p>
    <w:p w:rsidR="0015023C" w:rsidRDefault="0015023C" w:rsidP="00E10A8B">
      <w:pPr>
        <w:jc w:val="both"/>
      </w:pPr>
      <w:r>
        <w:tab/>
      </w:r>
    </w:p>
    <w:p w:rsidR="0015023C" w:rsidRDefault="0015023C" w:rsidP="00E10A8B">
      <w:pPr>
        <w:jc w:val="both"/>
      </w:pPr>
      <w:r>
        <w:t>Beru na vědomí, že bez úplného vyplnění tohoto prohlášení a dodání tiskových podkladů nebude inzerce do zpravodaje a jeho online verze přijata.</w:t>
      </w:r>
    </w:p>
    <w:p w:rsidR="00055073" w:rsidRDefault="00055073" w:rsidP="00E10A8B">
      <w:pPr>
        <w:jc w:val="both"/>
      </w:pPr>
      <w:bookmarkStart w:id="0" w:name="_GoBack"/>
      <w:bookmarkEnd w:id="0"/>
    </w:p>
    <w:p w:rsidR="0015023C" w:rsidRDefault="0015023C" w:rsidP="00E10A8B">
      <w:pPr>
        <w:jc w:val="both"/>
      </w:pPr>
    </w:p>
    <w:p w:rsidR="0015023C" w:rsidRDefault="0015023C" w:rsidP="00E10A8B">
      <w:pPr>
        <w:jc w:val="both"/>
      </w:pPr>
      <w:r>
        <w:t xml:space="preserve">V …………………………………. </w:t>
      </w:r>
      <w:proofErr w:type="gramStart"/>
      <w:r>
        <w:t>dne</w:t>
      </w:r>
      <w:proofErr w:type="gramEnd"/>
      <w:r>
        <w:t xml:space="preserve"> …………………….</w:t>
      </w:r>
      <w:r>
        <w:tab/>
      </w:r>
      <w:r>
        <w:tab/>
        <w:t>………………………………………………………………………</w:t>
      </w:r>
    </w:p>
    <w:p w:rsidR="0015023C" w:rsidRDefault="0015023C" w:rsidP="00E10A8B">
      <w:pPr>
        <w:jc w:val="both"/>
      </w:pPr>
      <w:r>
        <w:t xml:space="preserve">                                                                                                             podpis oprávněné osoby zadavatele</w:t>
      </w:r>
    </w:p>
    <w:sectPr w:rsidR="00150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574"/>
    <w:rsid w:val="00055073"/>
    <w:rsid w:val="0015023C"/>
    <w:rsid w:val="008A2526"/>
    <w:rsid w:val="00971D42"/>
    <w:rsid w:val="00E10A8B"/>
    <w:rsid w:val="00FB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36490"/>
  <w15:chartTrackingRefBased/>
  <w15:docId w15:val="{7D171336-AFF4-4C57-A29B-F047DBAA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023C"/>
    <w:rPr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Nevřivá</dc:creator>
  <cp:keywords/>
  <dc:description/>
  <cp:lastModifiedBy>Veronika Kmentová</cp:lastModifiedBy>
  <cp:revision>2</cp:revision>
  <dcterms:created xsi:type="dcterms:W3CDTF">2026-08-21T10:06:00Z</dcterms:created>
  <dcterms:modified xsi:type="dcterms:W3CDTF">2026-08-21T10:06:00Z</dcterms:modified>
</cp:coreProperties>
</file>